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05" w:rsidRPr="00963705" w:rsidRDefault="00963705" w:rsidP="00963705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维保质量标准参照国家现行相关行业的施工验收规范和评定标准，质量等级达到合格，满足相关政府部门行业及质量管理所需的检验要求，并保证医院洁净区域洁净度等结果达到《医院洁净手术部建筑技术规范》（</w:t>
      </w:r>
      <w:r w:rsidRPr="00963705">
        <w:rPr>
          <w:rFonts w:asciiTheme="minorEastAsia" w:eastAsiaTheme="minorEastAsia" w:hAnsiTheme="minorEastAsia"/>
          <w:sz w:val="24"/>
          <w:szCs w:val="24"/>
        </w:rPr>
        <w:t>GB50333-2013</w:t>
      </w:r>
      <w:r w:rsidRPr="00963705">
        <w:rPr>
          <w:rFonts w:asciiTheme="minorEastAsia" w:eastAsiaTheme="minorEastAsia" w:hAnsiTheme="minorEastAsia" w:hint="eastAsia"/>
          <w:sz w:val="24"/>
          <w:szCs w:val="24"/>
        </w:rPr>
        <w:t>）的要求。</w:t>
      </w:r>
    </w:p>
    <w:p w:rsidR="00963705" w:rsidRPr="00963705" w:rsidRDefault="00963705" w:rsidP="00963705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服务项目:康巴什部所有净化区内的空调系统、门禁系统、医用吊塔、自动门、无影灯的运行维护及保养。对空调系统回排风网定期清洁并记录。对空调机组初中效滤网定期更换并记录。净化区送排风压差定期检测并记录，服从甲方的管理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维护区域: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一、消毒供应室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1、空调机组4台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二、门诊手术室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1、空调机组1台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2、医用吊塔1台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3、自动门2</w:t>
      </w:r>
      <w:r w:rsidRPr="00963705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扇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4、无影灯1对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三、介入导管室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1、空调机组2台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2、医用吊塔1台</w:t>
      </w:r>
    </w:p>
    <w:p w:rsidR="00963705" w:rsidRPr="00963705" w:rsidRDefault="00963705" w:rsidP="00963705">
      <w:pP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3、自动门4</w:t>
      </w:r>
      <w:r w:rsidRPr="00963705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扇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4、无影灯1对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5、门禁系统1套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四、净配液中心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1、空调机组3台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五、感染科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1、空调机组3台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2、自动门24</w:t>
      </w:r>
      <w:r w:rsidRPr="00963705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扇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3丶门禁系统1套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六、重症医学科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1、空调机组3台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lastRenderedPageBreak/>
        <w:t>2、医用吊塔24台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3、自动门15</w:t>
      </w:r>
      <w:r w:rsidRPr="00963705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扇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4、门禁系统1套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七、麻醉手术科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1、空调机组24台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2、医用吊塔7台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3、无影灯7对</w:t>
      </w:r>
    </w:p>
    <w:p w:rsidR="00963705" w:rsidRPr="00963705" w:rsidRDefault="00963705" w:rsidP="00963705">
      <w:pPr>
        <w:rPr>
          <w:rFonts w:asciiTheme="minorEastAsia" w:eastAsiaTheme="minorEastAsia" w:hAnsiTheme="minorEastAsia" w:cs="Arial" w:hint="eastAsia"/>
          <w:color w:val="333333"/>
          <w:sz w:val="24"/>
          <w:szCs w:val="24"/>
          <w:shd w:val="clear" w:color="auto" w:fill="FFFFFF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4、自动门26</w:t>
      </w:r>
      <w:r w:rsidRPr="00963705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扇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5、门禁系统1套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八、产房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1、空调机组4台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2、自动门8</w:t>
      </w:r>
      <w:r w:rsidRPr="00963705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扇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3、门禁系统1套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九、心内科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1、空调机组1台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2、自动门13</w:t>
      </w:r>
      <w:r w:rsidRPr="00963705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扇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十、新生儿科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1、空调机组2台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2、自动门13</w:t>
      </w:r>
      <w:r w:rsidRPr="00963705">
        <w:rPr>
          <w:rFonts w:asciiTheme="minorEastAsia" w:eastAsiaTheme="minorEastAsia" w:hAnsiTheme="minorEastAsia" w:cs="Arial"/>
          <w:color w:val="333333"/>
          <w:sz w:val="24"/>
          <w:szCs w:val="24"/>
          <w:shd w:val="clear" w:color="auto" w:fill="FFFFFF"/>
        </w:rPr>
        <w:t>扇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3、门禁系统1套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十一、烧伤五官科</w:t>
      </w:r>
    </w:p>
    <w:p w:rsidR="00963705" w:rsidRPr="00963705" w:rsidRDefault="00963705" w:rsidP="00963705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1、空调机组2台</w:t>
      </w:r>
    </w:p>
    <w:p w:rsidR="004358AB" w:rsidRPr="00963705" w:rsidRDefault="00963705" w:rsidP="00963705">
      <w:pPr>
        <w:rPr>
          <w:rFonts w:asciiTheme="minorEastAsia" w:eastAsiaTheme="minorEastAsia" w:hAnsiTheme="minorEastAsia"/>
          <w:sz w:val="24"/>
          <w:szCs w:val="24"/>
        </w:rPr>
      </w:pPr>
      <w:r w:rsidRPr="00963705">
        <w:rPr>
          <w:rFonts w:asciiTheme="minorEastAsia" w:eastAsiaTheme="minorEastAsia" w:hAnsiTheme="minorEastAsia" w:hint="eastAsia"/>
          <w:sz w:val="24"/>
          <w:szCs w:val="24"/>
        </w:rPr>
        <w:t>2、自动门1樘</w:t>
      </w:r>
    </w:p>
    <w:sectPr w:rsidR="004358AB" w:rsidRPr="0096370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50" w:rsidRDefault="006B1F50" w:rsidP="00963705">
      <w:pPr>
        <w:spacing w:after="0"/>
      </w:pPr>
      <w:r>
        <w:separator/>
      </w:r>
    </w:p>
  </w:endnote>
  <w:endnote w:type="continuationSeparator" w:id="0">
    <w:p w:rsidR="006B1F50" w:rsidRDefault="006B1F50" w:rsidP="009637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50" w:rsidRDefault="006B1F50" w:rsidP="00963705">
      <w:pPr>
        <w:spacing w:after="0"/>
      </w:pPr>
      <w:r>
        <w:separator/>
      </w:r>
    </w:p>
  </w:footnote>
  <w:footnote w:type="continuationSeparator" w:id="0">
    <w:p w:rsidR="006B1F50" w:rsidRDefault="006B1F50" w:rsidP="0096370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B1F50"/>
    <w:rsid w:val="008A7C1C"/>
    <w:rsid w:val="008B7726"/>
    <w:rsid w:val="0096370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7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70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7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7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2020-03-13T06:46:00Z</dcterms:modified>
</cp:coreProperties>
</file>