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D9AB0">
      <w:pPr>
        <w:numPr>
          <w:ilvl w:val="0"/>
          <w:numId w:val="0"/>
        </w:numPr>
        <w:ind w:left="0" w:right="0" w:firstLine="0"/>
        <w:jc w:val="center"/>
        <w:rPr>
          <w:rFonts w:hint="eastAsia"/>
          <w:b/>
          <w:sz w:val="44"/>
          <w:szCs w:val="44"/>
          <w:lang w:val="en-US" w:eastAsia="zh-CN"/>
        </w:rPr>
      </w:pPr>
    </w:p>
    <w:p w14:paraId="684DD0B3">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鄂尔多斯市中心医院</w:t>
      </w:r>
    </w:p>
    <w:p w14:paraId="086BE59A">
      <w:pPr>
        <w:numPr>
          <w:ilvl w:val="0"/>
          <w:numId w:val="0"/>
        </w:numPr>
        <w:ind w:left="0" w:right="0" w:firstLine="0"/>
        <w:jc w:val="center"/>
        <w:rPr>
          <w:rFonts w:hint="eastAsia" w:ascii="黑体" w:hAnsi="黑体" w:eastAsia="黑体" w:cs="黑体"/>
          <w:b/>
          <w:sz w:val="44"/>
          <w:szCs w:val="44"/>
          <w:lang w:val="en-US" w:eastAsia="zh-CN"/>
        </w:rPr>
      </w:pPr>
    </w:p>
    <w:p w14:paraId="5F2552D7">
      <w:pPr>
        <w:numPr>
          <w:ilvl w:val="0"/>
          <w:numId w:val="0"/>
        </w:numPr>
        <w:ind w:left="0" w:right="0" w:firstLine="0"/>
        <w:jc w:val="center"/>
        <w:rPr>
          <w:rFonts w:hint="eastAsia" w:ascii="黑体" w:hAnsi="黑体" w:eastAsia="黑体" w:cs="黑体"/>
          <w:b/>
          <w:sz w:val="44"/>
          <w:szCs w:val="44"/>
          <w:lang w:val="en-US" w:eastAsia="zh-CN"/>
        </w:rPr>
      </w:pPr>
    </w:p>
    <w:p w14:paraId="0D17DFA1">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院内招标采购招标文件</w:t>
      </w:r>
    </w:p>
    <w:p w14:paraId="39C8D184">
      <w:pPr>
        <w:numPr>
          <w:ilvl w:val="0"/>
          <w:numId w:val="0"/>
        </w:numPr>
        <w:ind w:left="0" w:right="0" w:firstLine="0"/>
        <w:rPr>
          <w:rFonts w:hint="eastAsia"/>
          <w:b/>
          <w:sz w:val="28"/>
          <w:szCs w:val="28"/>
          <w:lang w:val="en-US" w:eastAsia="zh-CN"/>
        </w:rPr>
      </w:pPr>
    </w:p>
    <w:p w14:paraId="0607B5DF">
      <w:pPr>
        <w:numPr>
          <w:ilvl w:val="0"/>
          <w:numId w:val="0"/>
        </w:numPr>
        <w:ind w:left="0" w:right="0" w:firstLine="0"/>
        <w:rPr>
          <w:rFonts w:hint="eastAsia"/>
          <w:b/>
          <w:sz w:val="28"/>
          <w:szCs w:val="28"/>
          <w:lang w:val="en-US" w:eastAsia="zh-CN"/>
        </w:rPr>
      </w:pPr>
      <w:r>
        <w:rPr>
          <w:rFonts w:hint="eastAsia"/>
          <w:lang w:val="en-US" w:eastAsia="zh-CN"/>
        </w:rPr>
        <w:t xml:space="preserve">                          </w:t>
      </w:r>
      <w:r>
        <w:rPr>
          <w:rFonts w:hint="eastAsia"/>
          <w:b/>
          <w:sz w:val="28"/>
          <w:szCs w:val="28"/>
          <w:lang w:val="en-US" w:eastAsia="zh-CN"/>
        </w:rPr>
        <w:drawing>
          <wp:inline distT="0" distB="0" distL="114300" distR="114300">
            <wp:extent cx="2361565" cy="2361565"/>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361565" cy="2361565"/>
                    </a:xfrm>
                    <a:prstGeom prst="rect">
                      <a:avLst/>
                    </a:prstGeom>
                  </pic:spPr>
                </pic:pic>
              </a:graphicData>
            </a:graphic>
          </wp:inline>
        </w:drawing>
      </w:r>
    </w:p>
    <w:p w14:paraId="209AD079">
      <w:pPr>
        <w:numPr>
          <w:ilvl w:val="0"/>
          <w:numId w:val="0"/>
        </w:numPr>
        <w:ind w:left="0" w:right="0" w:firstLine="1500"/>
        <w:rPr>
          <w:rFonts w:hint="eastAsia"/>
          <w:b w:val="0"/>
          <w:sz w:val="28"/>
          <w:szCs w:val="28"/>
          <w:lang w:val="en-US" w:eastAsia="zh-CN"/>
        </w:rPr>
      </w:pPr>
    </w:p>
    <w:p w14:paraId="373513DC">
      <w:pPr>
        <w:pStyle w:val="5"/>
        <w:rPr>
          <w:rFonts w:hint="eastAsia"/>
          <w:b w:val="0"/>
          <w:sz w:val="28"/>
          <w:szCs w:val="28"/>
          <w:lang w:val="en-US" w:eastAsia="zh-CN"/>
        </w:rPr>
      </w:pPr>
    </w:p>
    <w:p w14:paraId="74273CD7">
      <w:pPr>
        <w:rPr>
          <w:rFonts w:hint="eastAsia"/>
          <w:b w:val="0"/>
          <w:sz w:val="28"/>
          <w:szCs w:val="28"/>
          <w:lang w:val="en-US" w:eastAsia="zh-CN"/>
        </w:rPr>
      </w:pPr>
    </w:p>
    <w:p w14:paraId="01264F2F">
      <w:pPr>
        <w:pStyle w:val="5"/>
        <w:rPr>
          <w:rFonts w:hint="eastAsia"/>
          <w:lang w:val="en-US" w:eastAsia="zh-CN"/>
        </w:rPr>
      </w:pPr>
    </w:p>
    <w:p w14:paraId="6107FB2A">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14:paraId="2FF2A86D">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三维电生理导航及射频消融系统采购项目</w:t>
      </w:r>
    </w:p>
    <w:p w14:paraId="13FA719A">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2024年11月11日</w:t>
      </w:r>
    </w:p>
    <w:p w14:paraId="5CEAB00E">
      <w:pPr>
        <w:numPr>
          <w:ilvl w:val="0"/>
          <w:numId w:val="0"/>
        </w:numPr>
        <w:ind w:left="0" w:right="0" w:firstLine="0"/>
        <w:rPr>
          <w:rFonts w:hint="eastAsia"/>
          <w:b/>
          <w:sz w:val="28"/>
          <w:szCs w:val="28"/>
          <w:lang w:val="en-US" w:eastAsia="zh-CN"/>
        </w:rPr>
      </w:pPr>
    </w:p>
    <w:p w14:paraId="73DC14F7">
      <w:pPr>
        <w:numPr>
          <w:ilvl w:val="0"/>
          <w:numId w:val="0"/>
        </w:numPr>
        <w:ind w:left="0" w:right="0" w:firstLine="200"/>
        <w:rPr>
          <w:rFonts w:hint="eastAsia"/>
          <w:b/>
          <w:sz w:val="28"/>
          <w:szCs w:val="28"/>
          <w:lang w:val="en-US" w:eastAsia="zh-CN"/>
        </w:rPr>
      </w:pPr>
    </w:p>
    <w:p w14:paraId="496E3A4F">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32"/>
          <w:szCs w:val="32"/>
          <w:lang w:val="en-US" w:eastAsia="zh-CN"/>
        </w:rPr>
      </w:pPr>
    </w:p>
    <w:p w14:paraId="55F03AD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32"/>
          <w:szCs w:val="32"/>
          <w:lang w:val="en-US" w:eastAsia="zh-CN"/>
        </w:rPr>
      </w:pPr>
    </w:p>
    <w:p w14:paraId="287FC755">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14:paraId="54A64919">
      <w:pPr>
        <w:jc w:val="left"/>
        <w:rPr>
          <w:rFonts w:hint="eastAsia" w:ascii="宋体" w:hAnsi="宋体" w:eastAsia="宋体" w:cs="宋体"/>
          <w:bCs/>
          <w:kern w:val="44"/>
          <w:sz w:val="24"/>
          <w:szCs w:val="24"/>
          <w:lang w:val="en-US" w:eastAsia="zh-CN"/>
        </w:rPr>
      </w:pPr>
      <w:r>
        <w:rPr>
          <w:rFonts w:hint="eastAsia" w:ascii="宋体" w:hAnsi="宋体" w:eastAsia="宋体" w:cs="宋体"/>
          <w:bCs/>
          <w:kern w:val="44"/>
          <w:sz w:val="24"/>
          <w:szCs w:val="24"/>
          <w:lang w:val="zh-CN"/>
        </w:rPr>
        <w:t>一、主要商务要求</w:t>
      </w:r>
      <w:r>
        <w:rPr>
          <w:rFonts w:hint="eastAsia" w:ascii="宋体" w:hAnsi="宋体" w:eastAsia="宋体" w:cs="宋体"/>
          <w:bCs/>
          <w:kern w:val="44"/>
          <w:sz w:val="24"/>
          <w:szCs w:val="24"/>
          <w:lang w:val="en-US" w:eastAsia="zh-CN"/>
        </w:rPr>
        <w:t xml:space="preserve">                                          金额：元</w:t>
      </w:r>
    </w:p>
    <w:tbl>
      <w:tblPr>
        <w:tblStyle w:val="11"/>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1FE81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64140C7D">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10B68DD5">
            <w:pPr>
              <w:jc w:val="cente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6ED54A89">
            <w:pPr>
              <w:jc w:val="cente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060731FA">
            <w:pPr>
              <w:jc w:val="cente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41C20207">
            <w:pPr>
              <w:jc w:val="cente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7953EA9B">
            <w:pPr>
              <w:jc w:val="center"/>
              <w:rPr>
                <w:rFonts w:hint="eastAsia" w:ascii="宋体" w:hAnsi="宋体" w:eastAsia="宋体" w:cs="宋体"/>
                <w:sz w:val="24"/>
                <w:szCs w:val="24"/>
              </w:rPr>
            </w:pPr>
            <w:r>
              <w:rPr>
                <w:rFonts w:hint="eastAsia" w:ascii="宋体" w:hAnsi="宋体" w:eastAsia="宋体" w:cs="宋体"/>
                <w:sz w:val="24"/>
                <w:szCs w:val="24"/>
              </w:rPr>
              <w:t>预算总价</w:t>
            </w:r>
          </w:p>
        </w:tc>
      </w:tr>
      <w:tr w14:paraId="79E6D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4F0AFE91">
            <w:pPr>
              <w:jc w:val="cente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730DC3B2">
            <w:pPr>
              <w:jc w:val="center"/>
              <w:rPr>
                <w:rFonts w:hint="eastAsia" w:ascii="宋体" w:hAnsi="宋体" w:eastAsia="宋体" w:cs="宋体"/>
                <w:lang w:val="en-US" w:eastAsia="zh-CN"/>
              </w:rPr>
            </w:pPr>
            <w:r>
              <w:rPr>
                <w:rFonts w:hint="eastAsia" w:ascii="宋体" w:hAnsi="宋体" w:eastAsia="宋体" w:cs="宋体"/>
                <w:kern w:val="0"/>
                <w:sz w:val="24"/>
                <w:szCs w:val="24"/>
              </w:rPr>
              <w:t>三维电生理导航及射频消融系统</w:t>
            </w:r>
          </w:p>
        </w:tc>
        <w:tc>
          <w:tcPr>
            <w:tcW w:w="903" w:type="dxa"/>
            <w:vAlign w:val="center"/>
          </w:tcPr>
          <w:p w14:paraId="6F48A599">
            <w:pPr>
              <w:ind w:firstLine="240" w:firstLineChars="1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826" w:type="dxa"/>
            <w:vAlign w:val="center"/>
          </w:tcPr>
          <w:p w14:paraId="3A8BE727">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38" w:type="dxa"/>
            <w:vAlign w:val="center"/>
          </w:tcPr>
          <w:p w14:paraId="616A4BD9">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790000</w:t>
            </w:r>
          </w:p>
        </w:tc>
        <w:tc>
          <w:tcPr>
            <w:tcW w:w="1596" w:type="dxa"/>
            <w:vAlign w:val="center"/>
          </w:tcPr>
          <w:p w14:paraId="2B00CD55">
            <w:pPr>
              <w:jc w:val="center"/>
              <w:rPr>
                <w:rFonts w:hint="eastAsia" w:ascii="宋体" w:hAnsi="宋体" w:eastAsia="宋体" w:cs="宋体"/>
                <w:sz w:val="24"/>
                <w:szCs w:val="24"/>
                <w:lang w:val="en-US"/>
              </w:rPr>
            </w:pPr>
            <w:r>
              <w:rPr>
                <w:rFonts w:hint="eastAsia" w:ascii="宋体" w:hAnsi="宋体" w:eastAsia="宋体" w:cs="宋体"/>
                <w:sz w:val="24"/>
                <w:szCs w:val="24"/>
                <w:lang w:val="en-US" w:eastAsia="zh-CN"/>
              </w:rPr>
              <w:t>790000</w:t>
            </w:r>
          </w:p>
        </w:tc>
      </w:tr>
      <w:tr w14:paraId="1F716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7A503E66">
            <w:pPr>
              <w:jc w:val="center"/>
              <w:rPr>
                <w:rFonts w:hint="eastAsia" w:ascii="宋体" w:hAnsi="宋体" w:eastAsia="宋体" w:cs="宋体"/>
                <w:sz w:val="24"/>
                <w:szCs w:val="24"/>
              </w:rPr>
            </w:pPr>
          </w:p>
        </w:tc>
        <w:tc>
          <w:tcPr>
            <w:tcW w:w="5932" w:type="dxa"/>
            <w:gridSpan w:val="4"/>
            <w:vAlign w:val="center"/>
          </w:tcPr>
          <w:p w14:paraId="2EF5F36A">
            <w:pPr>
              <w:ind w:firstLine="2400" w:firstLineChars="10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596" w:type="dxa"/>
            <w:vAlign w:val="center"/>
          </w:tcPr>
          <w:p w14:paraId="3B29E147">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790000</w:t>
            </w:r>
          </w:p>
        </w:tc>
      </w:tr>
      <w:tr w14:paraId="0AA64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49395BFC">
            <w:pPr>
              <w:jc w:val="center"/>
              <w:rPr>
                <w:rFonts w:hint="eastAsia" w:ascii="宋体" w:hAnsi="宋体" w:eastAsia="宋体" w:cs="宋体"/>
                <w:sz w:val="24"/>
                <w:szCs w:val="24"/>
              </w:rPr>
            </w:pPr>
            <w:r>
              <w:rPr>
                <w:rFonts w:hint="eastAsia" w:ascii="宋体" w:hAnsi="宋体" w:eastAsia="宋体" w:cs="宋体"/>
                <w:sz w:val="24"/>
                <w:szCs w:val="24"/>
              </w:rPr>
              <w:t>2</w:t>
            </w:r>
          </w:p>
        </w:tc>
        <w:tc>
          <w:tcPr>
            <w:tcW w:w="2865" w:type="dxa"/>
            <w:vAlign w:val="center"/>
          </w:tcPr>
          <w:p w14:paraId="5C232183">
            <w:pPr>
              <w:jc w:val="center"/>
              <w:rPr>
                <w:rFonts w:hint="eastAsia" w:ascii="宋体" w:hAnsi="宋体" w:eastAsia="宋体" w:cs="宋体"/>
                <w:sz w:val="24"/>
                <w:szCs w:val="24"/>
              </w:rPr>
            </w:pPr>
            <w:r>
              <w:rPr>
                <w:rFonts w:hint="eastAsia" w:ascii="宋体" w:hAnsi="宋体" w:eastAsia="宋体" w:cs="宋体"/>
                <w:sz w:val="24"/>
                <w:szCs w:val="24"/>
              </w:rPr>
              <w:t>交付使用时间</w:t>
            </w:r>
          </w:p>
        </w:tc>
        <w:tc>
          <w:tcPr>
            <w:tcW w:w="4663" w:type="dxa"/>
            <w:gridSpan w:val="4"/>
            <w:vAlign w:val="center"/>
          </w:tcPr>
          <w:p w14:paraId="500ECB29">
            <w:pPr>
              <w:jc w:val="center"/>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30日</w:t>
            </w:r>
            <w:r>
              <w:rPr>
                <w:rFonts w:hint="eastAsia" w:ascii="宋体" w:hAnsi="宋体" w:eastAsia="宋体" w:cs="宋体"/>
                <w:sz w:val="24"/>
                <w:szCs w:val="24"/>
              </w:rPr>
              <w:t>内。</w:t>
            </w:r>
          </w:p>
        </w:tc>
      </w:tr>
      <w:tr w14:paraId="39E80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4FBF20CC">
            <w:pPr>
              <w:jc w:val="center"/>
              <w:rPr>
                <w:rFonts w:hint="eastAsia" w:ascii="宋体" w:hAnsi="宋体" w:eastAsia="宋体" w:cs="宋体"/>
                <w:sz w:val="24"/>
                <w:szCs w:val="24"/>
              </w:rPr>
            </w:pPr>
            <w:r>
              <w:rPr>
                <w:rFonts w:hint="eastAsia" w:ascii="宋体" w:hAnsi="宋体" w:eastAsia="宋体" w:cs="宋体"/>
                <w:sz w:val="24"/>
                <w:szCs w:val="24"/>
              </w:rPr>
              <w:t>3</w:t>
            </w:r>
          </w:p>
        </w:tc>
        <w:tc>
          <w:tcPr>
            <w:tcW w:w="2865" w:type="dxa"/>
            <w:vAlign w:val="center"/>
          </w:tcPr>
          <w:p w14:paraId="355EEEDB">
            <w:pPr>
              <w:jc w:val="center"/>
              <w:rPr>
                <w:rFonts w:hint="eastAsia" w:ascii="宋体" w:hAnsi="宋体" w:eastAsia="宋体" w:cs="宋体"/>
                <w:sz w:val="24"/>
                <w:szCs w:val="24"/>
              </w:rPr>
            </w:pPr>
            <w:r>
              <w:rPr>
                <w:rFonts w:hint="eastAsia" w:ascii="宋体" w:hAnsi="宋体" w:eastAsia="宋体" w:cs="宋体"/>
                <w:sz w:val="24"/>
                <w:szCs w:val="24"/>
              </w:rPr>
              <w:t>质保期</w:t>
            </w:r>
          </w:p>
        </w:tc>
        <w:tc>
          <w:tcPr>
            <w:tcW w:w="4663" w:type="dxa"/>
            <w:gridSpan w:val="4"/>
            <w:vAlign w:val="center"/>
          </w:tcPr>
          <w:p w14:paraId="25540B82">
            <w:pPr>
              <w:jc w:val="cente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年</w:t>
            </w:r>
          </w:p>
        </w:tc>
      </w:tr>
      <w:tr w14:paraId="65F70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7B1788D2">
            <w:pPr>
              <w:jc w:val="center"/>
              <w:rPr>
                <w:rFonts w:hint="eastAsia" w:ascii="宋体" w:hAnsi="宋体" w:eastAsia="宋体" w:cs="宋体"/>
                <w:sz w:val="24"/>
                <w:szCs w:val="24"/>
              </w:rPr>
            </w:pPr>
            <w:r>
              <w:rPr>
                <w:rFonts w:hint="eastAsia" w:ascii="宋体" w:hAnsi="宋体" w:eastAsia="宋体" w:cs="宋体"/>
                <w:sz w:val="24"/>
                <w:szCs w:val="24"/>
              </w:rPr>
              <w:t>4</w:t>
            </w:r>
          </w:p>
        </w:tc>
        <w:tc>
          <w:tcPr>
            <w:tcW w:w="2865" w:type="dxa"/>
            <w:vAlign w:val="center"/>
          </w:tcPr>
          <w:p w14:paraId="0EF9BE73">
            <w:pPr>
              <w:jc w:val="cente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5D97E2B7">
            <w:pPr>
              <w:jc w:val="center"/>
              <w:rPr>
                <w:rFonts w:hint="eastAsia" w:ascii="宋体" w:hAnsi="宋体" w:eastAsia="宋体" w:cs="宋体"/>
                <w:sz w:val="24"/>
                <w:szCs w:val="24"/>
                <w:lang w:val="en-US"/>
              </w:rPr>
            </w:pPr>
            <w:r>
              <w:rPr>
                <w:rFonts w:hint="eastAsia" w:ascii="宋体" w:hAnsi="宋体" w:eastAsia="宋体" w:cs="宋体"/>
                <w:sz w:val="21"/>
                <w:szCs w:val="21"/>
                <w:lang w:val="en-US" w:eastAsia="zh-CN" w:bidi="ar-SA"/>
              </w:rPr>
              <w:t>甲方在设备验收通过后，支付总货款的100%</w:t>
            </w:r>
          </w:p>
        </w:tc>
      </w:tr>
      <w:tr w14:paraId="302C6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62150F4D">
            <w:pPr>
              <w:jc w:val="center"/>
              <w:rPr>
                <w:rFonts w:hint="eastAsia" w:ascii="宋体" w:hAnsi="宋体" w:eastAsia="宋体" w:cs="宋体"/>
                <w:sz w:val="24"/>
                <w:szCs w:val="24"/>
              </w:rPr>
            </w:pPr>
            <w:r>
              <w:rPr>
                <w:rFonts w:hint="eastAsia" w:ascii="宋体" w:hAnsi="宋体" w:eastAsia="宋体" w:cs="宋体"/>
                <w:sz w:val="24"/>
                <w:szCs w:val="24"/>
              </w:rPr>
              <w:t>5</w:t>
            </w:r>
          </w:p>
        </w:tc>
        <w:tc>
          <w:tcPr>
            <w:tcW w:w="2865" w:type="dxa"/>
            <w:vAlign w:val="center"/>
          </w:tcPr>
          <w:p w14:paraId="4F891578">
            <w:pPr>
              <w:jc w:val="center"/>
              <w:rPr>
                <w:rFonts w:hint="eastAsia" w:ascii="宋体" w:hAnsi="宋体" w:eastAsia="宋体" w:cs="宋体"/>
                <w:sz w:val="24"/>
                <w:szCs w:val="24"/>
              </w:rPr>
            </w:pPr>
            <w:r>
              <w:rPr>
                <w:rFonts w:hint="eastAsia" w:ascii="宋体" w:hAnsi="宋体" w:eastAsia="宋体" w:cs="宋体"/>
                <w:sz w:val="24"/>
                <w:szCs w:val="24"/>
              </w:rPr>
              <w:t>交付地点</w:t>
            </w:r>
          </w:p>
        </w:tc>
        <w:tc>
          <w:tcPr>
            <w:tcW w:w="4663" w:type="dxa"/>
            <w:gridSpan w:val="4"/>
            <w:vAlign w:val="center"/>
          </w:tcPr>
          <w:p w14:paraId="16EFE062">
            <w:pPr>
              <w:jc w:val="center"/>
              <w:rPr>
                <w:rFonts w:hint="eastAsia" w:ascii="宋体" w:hAnsi="宋体" w:eastAsia="宋体" w:cs="宋体"/>
                <w:sz w:val="24"/>
                <w:szCs w:val="24"/>
              </w:rPr>
            </w:pPr>
            <w:r>
              <w:rPr>
                <w:rFonts w:hint="eastAsia" w:ascii="宋体" w:hAnsi="宋体" w:eastAsia="宋体" w:cs="宋体"/>
                <w:sz w:val="24"/>
                <w:szCs w:val="24"/>
              </w:rPr>
              <w:t>采购人指定地点</w:t>
            </w:r>
          </w:p>
        </w:tc>
      </w:tr>
    </w:tbl>
    <w:p w14:paraId="12320015">
      <w:pPr>
        <w:jc w:val="left"/>
        <w:rPr>
          <w:rFonts w:hint="eastAsia" w:ascii="宋体" w:hAnsi="宋体" w:eastAsia="宋体" w:cs="宋体"/>
          <w:bCs/>
          <w:kern w:val="44"/>
          <w:sz w:val="24"/>
          <w:szCs w:val="24"/>
          <w:lang w:val="zh-CN"/>
        </w:rPr>
      </w:pPr>
    </w:p>
    <w:p w14:paraId="397066E3">
      <w:pPr>
        <w:numPr>
          <w:ilvl w:val="0"/>
          <w:numId w:val="1"/>
        </w:numPr>
        <w:spacing w:line="360" w:lineRule="auto"/>
        <w:jc w:val="left"/>
        <w:rPr>
          <w:rFonts w:hint="eastAsia" w:ascii="宋体" w:hAnsi="宋体" w:eastAsia="宋体" w:cs="宋体"/>
          <w:sz w:val="24"/>
          <w:szCs w:val="24"/>
        </w:rPr>
      </w:pPr>
      <w:r>
        <w:rPr>
          <w:rFonts w:hint="eastAsia" w:ascii="宋体" w:hAnsi="宋体" w:eastAsia="宋体" w:cs="宋体"/>
          <w:sz w:val="24"/>
          <w:szCs w:val="24"/>
        </w:rPr>
        <w:t>技术标准与要求：</w:t>
      </w:r>
    </w:p>
    <w:p w14:paraId="7816199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sz w:val="24"/>
          <w:szCs w:val="24"/>
        </w:rPr>
        <w:t>项目基本情况：</w:t>
      </w:r>
      <w:r>
        <w:rPr>
          <w:rFonts w:hint="eastAsia" w:ascii="宋体" w:hAnsi="宋体" w:eastAsia="宋体" w:cs="宋体"/>
          <w:sz w:val="24"/>
          <w:szCs w:val="24"/>
          <w:lang w:val="en-US" w:eastAsia="zh-CN"/>
        </w:rPr>
        <w:t>本项目包含一套三维电生理导航及射频消融系统，通过采集和分析心脏电活动，可实时显示人体心脏三维图形，辅助开展三维下期前收缩、室上性心动过速、室性心动过速、阵发性心房颤动、持续性心房颤动、心房扑动等介入手术</w:t>
      </w:r>
      <w:r>
        <w:rPr>
          <w:rFonts w:hint="eastAsia" w:ascii="宋体" w:hAnsi="宋体" w:eastAsia="宋体" w:cs="宋体"/>
          <w:sz w:val="24"/>
          <w:szCs w:val="24"/>
        </w:rPr>
        <w:t>。</w:t>
      </w:r>
    </w:p>
    <w:p w14:paraId="22226038">
      <w:pPr>
        <w:spacing w:line="360" w:lineRule="auto"/>
        <w:ind w:right="57"/>
        <w:rPr>
          <w:rFonts w:hint="eastAsia" w:ascii="宋体" w:hAnsi="宋体" w:eastAsia="宋体" w:cs="宋体"/>
          <w:sz w:val="24"/>
          <w:szCs w:val="24"/>
        </w:rPr>
      </w:pPr>
      <w:r>
        <w:rPr>
          <w:rFonts w:hint="eastAsia" w:ascii="宋体" w:hAnsi="宋体" w:eastAsia="宋体" w:cs="宋体"/>
          <w:sz w:val="24"/>
          <w:szCs w:val="24"/>
        </w:rPr>
        <w:t>货物需求一览表：</w:t>
      </w:r>
    </w:p>
    <w:tbl>
      <w:tblPr>
        <w:tblStyle w:val="10"/>
        <w:tblW w:w="8522" w:type="dxa"/>
        <w:tblInd w:w="0" w:type="dxa"/>
        <w:tblLayout w:type="fixed"/>
        <w:tblCellMar>
          <w:top w:w="0" w:type="dxa"/>
          <w:left w:w="108" w:type="dxa"/>
          <w:bottom w:w="0" w:type="dxa"/>
          <w:right w:w="108" w:type="dxa"/>
        </w:tblCellMar>
      </w:tblPr>
      <w:tblGrid>
        <w:gridCol w:w="1073"/>
        <w:gridCol w:w="577"/>
        <w:gridCol w:w="2700"/>
        <w:gridCol w:w="2417"/>
        <w:gridCol w:w="850"/>
        <w:gridCol w:w="905"/>
      </w:tblGrid>
      <w:tr w14:paraId="23A3B83F">
        <w:tblPrEx>
          <w:tblCellMar>
            <w:top w:w="0" w:type="dxa"/>
            <w:left w:w="108" w:type="dxa"/>
            <w:bottom w:w="0" w:type="dxa"/>
            <w:right w:w="108" w:type="dxa"/>
          </w:tblCellMar>
        </w:tblPrEx>
        <w:trPr>
          <w:trHeight w:val="755" w:hRule="atLeast"/>
        </w:trPr>
        <w:tc>
          <w:tcPr>
            <w:tcW w:w="1073" w:type="dxa"/>
            <w:tcBorders>
              <w:top w:val="single" w:color="auto" w:sz="4" w:space="0"/>
              <w:left w:val="single" w:color="auto" w:sz="4" w:space="0"/>
              <w:bottom w:val="single" w:color="auto" w:sz="4" w:space="0"/>
              <w:right w:val="single" w:color="auto" w:sz="4" w:space="0"/>
            </w:tcBorders>
            <w:vAlign w:val="center"/>
          </w:tcPr>
          <w:p w14:paraId="7B0C330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设备性质</w:t>
            </w:r>
          </w:p>
        </w:tc>
        <w:tc>
          <w:tcPr>
            <w:tcW w:w="577" w:type="dxa"/>
            <w:tcBorders>
              <w:top w:val="single" w:color="auto" w:sz="4" w:space="0"/>
              <w:left w:val="nil"/>
              <w:bottom w:val="single" w:color="auto" w:sz="4" w:space="0"/>
              <w:right w:val="single" w:color="auto" w:sz="4" w:space="0"/>
            </w:tcBorders>
            <w:vAlign w:val="center"/>
          </w:tcPr>
          <w:p w14:paraId="3DDBE68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编号</w:t>
            </w:r>
          </w:p>
        </w:tc>
        <w:tc>
          <w:tcPr>
            <w:tcW w:w="2700" w:type="dxa"/>
            <w:tcBorders>
              <w:top w:val="single" w:color="auto" w:sz="4" w:space="0"/>
              <w:left w:val="nil"/>
              <w:bottom w:val="single" w:color="auto" w:sz="4" w:space="0"/>
              <w:right w:val="single" w:color="auto" w:sz="4" w:space="0"/>
            </w:tcBorders>
            <w:vAlign w:val="center"/>
          </w:tcPr>
          <w:p w14:paraId="5ECB2AE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货物名称</w:t>
            </w:r>
          </w:p>
        </w:tc>
        <w:tc>
          <w:tcPr>
            <w:tcW w:w="2417" w:type="dxa"/>
            <w:tcBorders>
              <w:top w:val="single" w:color="auto" w:sz="4" w:space="0"/>
              <w:left w:val="nil"/>
              <w:bottom w:val="single" w:color="auto" w:sz="4" w:space="0"/>
              <w:right w:val="single" w:color="auto" w:sz="4" w:space="0"/>
            </w:tcBorders>
            <w:vAlign w:val="center"/>
          </w:tcPr>
          <w:p w14:paraId="7E57B91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技术参数和</w:t>
            </w:r>
            <w:r>
              <w:rPr>
                <w:rFonts w:hint="eastAsia" w:ascii="宋体" w:hAnsi="宋体" w:eastAsia="宋体" w:cs="宋体"/>
                <w:sz w:val="24"/>
                <w:szCs w:val="24"/>
              </w:rPr>
              <w:t>性能指标</w:t>
            </w:r>
          </w:p>
        </w:tc>
        <w:tc>
          <w:tcPr>
            <w:tcW w:w="850" w:type="dxa"/>
            <w:tcBorders>
              <w:top w:val="single" w:color="auto" w:sz="4" w:space="0"/>
              <w:left w:val="nil"/>
              <w:bottom w:val="single" w:color="auto" w:sz="4" w:space="0"/>
              <w:right w:val="single" w:color="auto" w:sz="4" w:space="0"/>
            </w:tcBorders>
            <w:vAlign w:val="center"/>
          </w:tcPr>
          <w:p w14:paraId="5975497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数 量</w:t>
            </w:r>
          </w:p>
        </w:tc>
        <w:tc>
          <w:tcPr>
            <w:tcW w:w="905" w:type="dxa"/>
            <w:tcBorders>
              <w:top w:val="single" w:color="auto" w:sz="4" w:space="0"/>
              <w:left w:val="single" w:color="auto" w:sz="4" w:space="0"/>
              <w:bottom w:val="single" w:color="auto" w:sz="4" w:space="0"/>
              <w:right w:val="single" w:color="auto" w:sz="4" w:space="0"/>
            </w:tcBorders>
            <w:vAlign w:val="center"/>
          </w:tcPr>
          <w:p w14:paraId="6A557DA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单位</w:t>
            </w:r>
          </w:p>
        </w:tc>
      </w:tr>
      <w:tr w14:paraId="5FAFA8DB">
        <w:tblPrEx>
          <w:tblCellMar>
            <w:top w:w="0" w:type="dxa"/>
            <w:left w:w="108" w:type="dxa"/>
            <w:bottom w:w="0" w:type="dxa"/>
            <w:right w:w="108" w:type="dxa"/>
          </w:tblCellMar>
        </w:tblPrEx>
        <w:trPr>
          <w:trHeight w:val="90" w:hRule="atLeast"/>
        </w:trPr>
        <w:tc>
          <w:tcPr>
            <w:tcW w:w="1073" w:type="dxa"/>
            <w:tcBorders>
              <w:top w:val="nil"/>
              <w:left w:val="single" w:color="auto" w:sz="4" w:space="0"/>
              <w:bottom w:val="single" w:color="auto" w:sz="4" w:space="0"/>
              <w:right w:val="single" w:color="auto" w:sz="4" w:space="0"/>
            </w:tcBorders>
            <w:vAlign w:val="center"/>
          </w:tcPr>
          <w:p w14:paraId="359B90AC">
            <w:pPr>
              <w:widowControl/>
              <w:spacing w:line="360" w:lineRule="auto"/>
              <w:jc w:val="center"/>
              <w:rPr>
                <w:rFonts w:hint="eastAsia" w:ascii="宋体" w:hAnsi="宋体" w:eastAsia="宋体" w:cs="宋体"/>
                <w:kern w:val="0"/>
                <w:sz w:val="24"/>
                <w:szCs w:val="24"/>
              </w:rPr>
            </w:pPr>
          </w:p>
        </w:tc>
        <w:tc>
          <w:tcPr>
            <w:tcW w:w="577" w:type="dxa"/>
            <w:tcBorders>
              <w:top w:val="nil"/>
              <w:left w:val="nil"/>
              <w:bottom w:val="single" w:color="auto" w:sz="4" w:space="0"/>
              <w:right w:val="single" w:color="auto" w:sz="4" w:space="0"/>
            </w:tcBorders>
            <w:vAlign w:val="center"/>
          </w:tcPr>
          <w:p w14:paraId="76DD6DA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700" w:type="dxa"/>
            <w:tcBorders>
              <w:top w:val="nil"/>
              <w:left w:val="single" w:color="auto" w:sz="4" w:space="0"/>
              <w:bottom w:val="single" w:color="auto" w:sz="4" w:space="0"/>
              <w:right w:val="single" w:color="auto" w:sz="4" w:space="0"/>
            </w:tcBorders>
            <w:vAlign w:val="center"/>
          </w:tcPr>
          <w:p w14:paraId="70AAB2DE">
            <w:pPr>
              <w:widowControl/>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sz w:val="24"/>
                <w:szCs w:val="24"/>
                <w:lang w:val="en-US" w:eastAsia="zh-CN"/>
              </w:rPr>
              <w:t>三维电生理导航及射频消融系统</w:t>
            </w:r>
          </w:p>
        </w:tc>
        <w:tc>
          <w:tcPr>
            <w:tcW w:w="2417" w:type="dxa"/>
            <w:tcBorders>
              <w:top w:val="nil"/>
              <w:left w:val="single" w:color="auto" w:sz="4" w:space="0"/>
              <w:bottom w:val="single" w:color="auto" w:sz="4" w:space="0"/>
            </w:tcBorders>
            <w:vAlign w:val="center"/>
          </w:tcPr>
          <w:p w14:paraId="47AAEAEB">
            <w:pPr>
              <w:widowControl/>
              <w:spacing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技术参数</w:t>
            </w:r>
            <w:r>
              <w:rPr>
                <w:rFonts w:hint="eastAsia" w:ascii="宋体" w:hAnsi="宋体" w:eastAsia="宋体" w:cs="宋体"/>
                <w:sz w:val="24"/>
                <w:szCs w:val="24"/>
              </w:rPr>
              <w:t>详见附表</w:t>
            </w:r>
            <w:r>
              <w:rPr>
                <w:rFonts w:hint="eastAsia" w:ascii="宋体" w:hAnsi="宋体" w:eastAsia="宋体" w:cs="宋体"/>
                <w:sz w:val="24"/>
                <w:szCs w:val="24"/>
                <w:lang w:val="en-US" w:eastAsia="zh-CN"/>
              </w:rPr>
              <w:t>1</w:t>
            </w:r>
          </w:p>
        </w:tc>
        <w:tc>
          <w:tcPr>
            <w:tcW w:w="850" w:type="dxa"/>
            <w:tcBorders>
              <w:top w:val="nil"/>
              <w:left w:val="single" w:color="auto" w:sz="4" w:space="0"/>
              <w:bottom w:val="single" w:color="auto" w:sz="4" w:space="0"/>
            </w:tcBorders>
            <w:vAlign w:val="center"/>
          </w:tcPr>
          <w:p w14:paraId="5A6B6F3A">
            <w:pPr>
              <w:widowControl/>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905" w:type="dxa"/>
            <w:tcBorders>
              <w:top w:val="nil"/>
              <w:left w:val="single" w:color="auto" w:sz="4" w:space="0"/>
              <w:bottom w:val="single" w:color="auto" w:sz="4" w:space="0"/>
              <w:right w:val="single" w:color="auto" w:sz="4" w:space="0"/>
            </w:tcBorders>
            <w:vAlign w:val="center"/>
          </w:tcPr>
          <w:p w14:paraId="66C80050">
            <w:pPr>
              <w:widowControl/>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r>
    </w:tbl>
    <w:p w14:paraId="1918202F">
      <w:pPr>
        <w:spacing w:line="360" w:lineRule="auto"/>
        <w:rPr>
          <w:rFonts w:hint="eastAsia" w:ascii="宋体" w:hAnsi="宋体" w:eastAsia="宋体" w:cs="宋体"/>
          <w:sz w:val="24"/>
          <w:szCs w:val="24"/>
        </w:rPr>
      </w:pPr>
      <w:r>
        <w:rPr>
          <w:rFonts w:hint="eastAsia" w:ascii="宋体" w:hAnsi="宋体" w:eastAsia="宋体" w:cs="宋体"/>
          <w:sz w:val="24"/>
          <w:szCs w:val="24"/>
        </w:rPr>
        <w:t>附表</w:t>
      </w:r>
      <w:r>
        <w:rPr>
          <w:rFonts w:hint="eastAsia" w:ascii="宋体" w:hAnsi="宋体" w:eastAsia="宋体" w:cs="宋体"/>
          <w:sz w:val="24"/>
          <w:szCs w:val="24"/>
          <w:lang w:val="en-US" w:eastAsia="zh-CN"/>
        </w:rPr>
        <w:t xml:space="preserve">1 </w:t>
      </w:r>
      <w:r>
        <w:rPr>
          <w:rFonts w:hint="eastAsia" w:ascii="宋体" w:hAnsi="宋体" w:eastAsia="宋体" w:cs="宋体"/>
          <w:sz w:val="24"/>
          <w:szCs w:val="24"/>
        </w:rPr>
        <w:t>技术参数和性能指标。货物名称：</w:t>
      </w:r>
      <w:r>
        <w:rPr>
          <w:rFonts w:hint="eastAsia" w:ascii="宋体" w:hAnsi="宋体" w:eastAsia="宋体" w:cs="宋体"/>
          <w:sz w:val="24"/>
          <w:szCs w:val="24"/>
          <w:lang w:val="en-US" w:eastAsia="zh-CN"/>
        </w:rPr>
        <w:t>三维电生理导航及射频消融系统</w:t>
      </w:r>
      <w:r>
        <w:rPr>
          <w:rFonts w:hint="eastAsia" w:ascii="宋体" w:hAnsi="宋体" w:eastAsia="宋体" w:cs="宋体"/>
          <w:sz w:val="24"/>
          <w:szCs w:val="24"/>
        </w:rPr>
        <w:t>。</w:t>
      </w:r>
    </w:p>
    <w:tbl>
      <w:tblPr>
        <w:tblStyle w:val="10"/>
        <w:tblW w:w="8503" w:type="dxa"/>
        <w:tblInd w:w="0" w:type="dxa"/>
        <w:tblLayout w:type="fixed"/>
        <w:tblCellMar>
          <w:top w:w="0" w:type="dxa"/>
          <w:left w:w="108" w:type="dxa"/>
          <w:bottom w:w="0" w:type="dxa"/>
          <w:right w:w="108" w:type="dxa"/>
        </w:tblCellMar>
      </w:tblPr>
      <w:tblGrid>
        <w:gridCol w:w="692"/>
        <w:gridCol w:w="750"/>
        <w:gridCol w:w="7061"/>
      </w:tblGrid>
      <w:tr w14:paraId="788F1D88">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26E5060E">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1DC5FC7C">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061" w:type="dxa"/>
            <w:tcBorders>
              <w:top w:val="single" w:color="auto" w:sz="4" w:space="0"/>
              <w:left w:val="nil"/>
              <w:bottom w:val="single" w:color="auto" w:sz="4" w:space="0"/>
              <w:right w:val="single" w:color="auto" w:sz="4" w:space="0"/>
            </w:tcBorders>
            <w:vAlign w:val="center"/>
          </w:tcPr>
          <w:p w14:paraId="4174D10A">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技术参数和性能指标</w:t>
            </w:r>
          </w:p>
        </w:tc>
      </w:tr>
      <w:tr w14:paraId="67201697">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042D8CFE">
            <w:pPr>
              <w:widowControl/>
              <w:spacing w:line="240" w:lineRule="auto"/>
              <w:jc w:val="center"/>
              <w:rPr>
                <w:rFonts w:hint="eastAsia" w:ascii="宋体" w:hAnsi="宋体" w:eastAsia="宋体" w:cs="宋体"/>
                <w:kern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09EDDBD">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1</w:t>
            </w:r>
          </w:p>
        </w:tc>
        <w:tc>
          <w:tcPr>
            <w:tcW w:w="7061" w:type="dxa"/>
            <w:tcBorders>
              <w:top w:val="single" w:color="auto" w:sz="4" w:space="0"/>
              <w:left w:val="nil"/>
              <w:bottom w:val="single" w:color="auto" w:sz="4" w:space="0"/>
              <w:right w:val="single" w:color="auto" w:sz="4" w:space="0"/>
            </w:tcBorders>
            <w:vAlign w:val="center"/>
          </w:tcPr>
          <w:p w14:paraId="2DF9815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基本要求</w:t>
            </w:r>
            <w:r>
              <w:rPr>
                <w:rFonts w:hint="eastAsia" w:ascii="宋体" w:hAnsi="宋体" w:eastAsia="宋体" w:cs="宋体"/>
                <w:kern w:val="0"/>
                <w:sz w:val="21"/>
                <w:szCs w:val="21"/>
                <w:lang w:eastAsia="zh-CN" w:bidi="lo-LA"/>
              </w:rPr>
              <w:t>：</w:t>
            </w:r>
            <w:r>
              <w:rPr>
                <w:rFonts w:hint="eastAsia" w:ascii="宋体" w:hAnsi="宋体" w:eastAsia="宋体" w:cs="宋体"/>
                <w:kern w:val="0"/>
                <w:sz w:val="21"/>
                <w:szCs w:val="21"/>
                <w:lang w:val="en-US" w:eastAsia="zh-CN" w:bidi="lo-LA"/>
              </w:rPr>
              <w:t>设备</w:t>
            </w:r>
            <w:r>
              <w:rPr>
                <w:rFonts w:hint="eastAsia" w:ascii="宋体" w:hAnsi="宋体" w:eastAsia="宋体" w:cs="宋体"/>
                <w:kern w:val="0"/>
                <w:sz w:val="21"/>
                <w:szCs w:val="21"/>
                <w:lang w:bidi="lo-LA"/>
              </w:rPr>
              <w:t>通过采集和分析心脏电活动</w:t>
            </w:r>
            <w:r>
              <w:rPr>
                <w:rFonts w:hint="eastAsia" w:ascii="宋体" w:hAnsi="宋体" w:eastAsia="宋体" w:cs="宋体"/>
                <w:kern w:val="0"/>
                <w:sz w:val="21"/>
                <w:szCs w:val="21"/>
                <w:lang w:eastAsia="zh-CN" w:bidi="lo-LA"/>
              </w:rPr>
              <w:t>，</w:t>
            </w:r>
            <w:r>
              <w:rPr>
                <w:rFonts w:hint="eastAsia" w:ascii="宋体" w:hAnsi="宋体" w:eastAsia="宋体" w:cs="宋体"/>
                <w:kern w:val="0"/>
                <w:sz w:val="21"/>
                <w:szCs w:val="21"/>
                <w:lang w:bidi="lo-LA"/>
              </w:rPr>
              <w:t>可实时显示人体心脏三维图形，必须满足三维下期前收缩、室上性心动过速、室性心动过速、阵发性心房颤动、持续性心房颤动、心房扑动等介入手术的开展</w:t>
            </w:r>
            <w:r>
              <w:rPr>
                <w:rFonts w:hint="eastAsia" w:ascii="宋体" w:hAnsi="宋体" w:eastAsia="宋体" w:cs="宋体"/>
                <w:kern w:val="0"/>
                <w:sz w:val="21"/>
                <w:szCs w:val="21"/>
                <w:lang w:eastAsia="zh-CN" w:bidi="lo-LA"/>
              </w:rPr>
              <w:t>。</w:t>
            </w:r>
          </w:p>
        </w:tc>
      </w:tr>
      <w:tr w14:paraId="2159EDA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859D5D3">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4A706B4">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w:t>
            </w:r>
          </w:p>
        </w:tc>
        <w:tc>
          <w:tcPr>
            <w:tcW w:w="7061" w:type="dxa"/>
            <w:tcBorders>
              <w:top w:val="single" w:color="auto" w:sz="4" w:space="0"/>
              <w:left w:val="nil"/>
              <w:bottom w:val="single" w:color="auto" w:sz="4" w:space="0"/>
              <w:right w:val="single" w:color="auto" w:sz="4" w:space="0"/>
            </w:tcBorders>
            <w:vAlign w:val="center"/>
          </w:tcPr>
          <w:p w14:paraId="161A4940">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定位系统：磁电双定位。</w:t>
            </w:r>
          </w:p>
        </w:tc>
      </w:tr>
      <w:tr w14:paraId="3397FCD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252B8EE">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144E8E1">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14:paraId="46A846F9">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bidi="lo-LA"/>
              </w:rPr>
              <w:t>具备压力监测模块，与磁电双定位系统可同步使用</w:t>
            </w:r>
            <w:r>
              <w:rPr>
                <w:rFonts w:hint="eastAsia" w:ascii="宋体" w:hAnsi="宋体" w:eastAsia="宋体" w:cs="宋体"/>
                <w:kern w:val="0"/>
                <w:sz w:val="21"/>
                <w:szCs w:val="21"/>
                <w:lang w:eastAsia="zh-CN" w:bidi="lo-LA"/>
              </w:rPr>
              <w:t>，</w:t>
            </w:r>
            <w:r>
              <w:rPr>
                <w:rFonts w:hint="eastAsia" w:ascii="宋体" w:hAnsi="宋体" w:eastAsia="宋体" w:cs="宋体"/>
                <w:kern w:val="0"/>
                <w:sz w:val="21"/>
                <w:szCs w:val="21"/>
                <w:lang w:bidi="lo-LA"/>
              </w:rPr>
              <w:t>在手术过程中可实时检测导管与心内膜贴靠压力</w:t>
            </w:r>
            <w:r>
              <w:rPr>
                <w:rFonts w:hint="eastAsia" w:ascii="宋体" w:hAnsi="宋体" w:eastAsia="宋体" w:cs="宋体"/>
                <w:kern w:val="0"/>
                <w:sz w:val="21"/>
                <w:szCs w:val="21"/>
                <w:lang w:eastAsia="zh-CN" w:bidi="lo-LA"/>
              </w:rPr>
              <w:t>。</w:t>
            </w:r>
          </w:p>
        </w:tc>
      </w:tr>
      <w:tr w14:paraId="31F73BF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43D84CB">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4E1BB8A">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0D237B39">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平均定位精确度≤1mm。</w:t>
            </w:r>
          </w:p>
        </w:tc>
      </w:tr>
      <w:tr w14:paraId="396D00D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19F839A">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85D2F02">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5</w:t>
            </w:r>
          </w:p>
        </w:tc>
        <w:tc>
          <w:tcPr>
            <w:tcW w:w="7061" w:type="dxa"/>
            <w:tcBorders>
              <w:top w:val="single" w:color="auto" w:sz="4" w:space="0"/>
              <w:left w:val="nil"/>
              <w:bottom w:val="single" w:color="auto" w:sz="4" w:space="0"/>
              <w:right w:val="single" w:color="auto" w:sz="4" w:space="0"/>
            </w:tcBorders>
            <w:vAlign w:val="center"/>
          </w:tcPr>
          <w:p w14:paraId="65031F80">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射频消融手术过程中</w:t>
            </w:r>
            <w:r>
              <w:rPr>
                <w:rFonts w:hint="eastAsia" w:ascii="宋体" w:hAnsi="宋体" w:eastAsia="宋体" w:cs="宋体"/>
                <w:kern w:val="0"/>
                <w:sz w:val="21"/>
                <w:szCs w:val="21"/>
                <w:lang w:val="en-US" w:eastAsia="zh-CN" w:bidi="lo-LA"/>
              </w:rPr>
              <w:t>能够</w:t>
            </w:r>
            <w:r>
              <w:rPr>
                <w:rFonts w:hint="eastAsia" w:ascii="宋体" w:hAnsi="宋体" w:eastAsia="宋体" w:cs="宋体"/>
                <w:kern w:val="0"/>
                <w:sz w:val="21"/>
                <w:szCs w:val="21"/>
                <w:lang w:bidi="lo-LA"/>
              </w:rPr>
              <w:t>自动记录精准的导管头运动轨迹，有助于消融线的连续性，并且该数据可以被回顾。</w:t>
            </w:r>
          </w:p>
        </w:tc>
      </w:tr>
      <w:tr w14:paraId="58AF9C9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CCD4954">
            <w:pPr>
              <w:widowControl/>
              <w:spacing w:line="240" w:lineRule="auto"/>
              <w:jc w:val="center"/>
              <w:rPr>
                <w:rFonts w:hint="eastAsia" w:ascii="宋体" w:hAnsi="宋体" w:eastAsia="宋体" w:cs="宋体"/>
                <w:sz w:val="21"/>
                <w:szCs w:val="21"/>
                <w:lang w:val="en-US" w:eastAsia="zh-CN" w:bidi="lo-L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vAlign w:val="center"/>
          </w:tcPr>
          <w:p w14:paraId="64CB4449">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6</w:t>
            </w:r>
          </w:p>
        </w:tc>
        <w:tc>
          <w:tcPr>
            <w:tcW w:w="7061" w:type="dxa"/>
            <w:tcBorders>
              <w:top w:val="single" w:color="auto" w:sz="4" w:space="0"/>
              <w:left w:val="nil"/>
              <w:bottom w:val="single" w:color="auto" w:sz="4" w:space="0"/>
              <w:right w:val="single" w:color="auto" w:sz="4" w:space="0"/>
            </w:tcBorders>
            <w:vAlign w:val="center"/>
          </w:tcPr>
          <w:p w14:paraId="56C1DD66">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放大器通道数≥120个，包含≥108个心内单极输入，可导航的电极数量≥120个。</w:t>
            </w:r>
          </w:p>
        </w:tc>
      </w:tr>
      <w:tr w14:paraId="788DAD4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D94A405">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4602676">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7</w:t>
            </w:r>
          </w:p>
        </w:tc>
        <w:tc>
          <w:tcPr>
            <w:tcW w:w="7061" w:type="dxa"/>
            <w:tcBorders>
              <w:top w:val="single" w:color="auto" w:sz="4" w:space="0"/>
              <w:left w:val="nil"/>
              <w:bottom w:val="single" w:color="auto" w:sz="4" w:space="0"/>
              <w:right w:val="single" w:color="auto" w:sz="4" w:space="0"/>
            </w:tcBorders>
            <w:vAlign w:val="center"/>
          </w:tcPr>
          <w:p w14:paraId="3EB2C907">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val="en-US" w:eastAsia="zh-CN" w:bidi="lo-LA"/>
              </w:rPr>
              <w:t>具备智能高密度标测功能：系统能够按照预设的心电图形态评分、间期、压力值、时间，智能完成高密度标测，不满足预设条件下的点会自动被拒绝，减少逐个评估采集点的时间。</w:t>
            </w:r>
          </w:p>
        </w:tc>
      </w:tr>
      <w:tr w14:paraId="1A58713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38E1D95">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E5FBE7D">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8</w:t>
            </w:r>
          </w:p>
        </w:tc>
        <w:tc>
          <w:tcPr>
            <w:tcW w:w="7061" w:type="dxa"/>
            <w:tcBorders>
              <w:top w:val="single" w:color="auto" w:sz="4" w:space="0"/>
              <w:left w:val="nil"/>
              <w:bottom w:val="single" w:color="auto" w:sz="4" w:space="0"/>
              <w:right w:val="single" w:color="auto" w:sz="4" w:space="0"/>
            </w:tcBorders>
            <w:vAlign w:val="center"/>
          </w:tcPr>
          <w:p w14:paraId="0AA263C3">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eastAsia="zh-CN" w:bidi="lo-LA"/>
              </w:rPr>
              <w:t>具备极速标测功能：在第一次标测基础上，利用原始数据，以≥10倍的速度完成第二次标测，能够同步标测不同源的室早、室速、房速。</w:t>
            </w:r>
          </w:p>
        </w:tc>
      </w:tr>
      <w:tr w14:paraId="2816161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A1B70A5">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F509497">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9</w:t>
            </w:r>
          </w:p>
        </w:tc>
        <w:tc>
          <w:tcPr>
            <w:tcW w:w="7061" w:type="dxa"/>
            <w:tcBorders>
              <w:top w:val="single" w:color="auto" w:sz="4" w:space="0"/>
              <w:left w:val="nil"/>
              <w:bottom w:val="single" w:color="auto" w:sz="4" w:space="0"/>
              <w:right w:val="single" w:color="auto" w:sz="4" w:space="0"/>
            </w:tcBorders>
            <w:vAlign w:val="center"/>
          </w:tcPr>
          <w:p w14:paraId="469D0876">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eastAsia="zh-CN" w:bidi="lo-LA"/>
              </w:rPr>
              <w:t>具备实时回顾功能：在同一个屏幕中</w:t>
            </w:r>
            <w:r>
              <w:rPr>
                <w:rFonts w:hint="eastAsia" w:ascii="宋体" w:hAnsi="宋体" w:eastAsia="宋体" w:cs="宋体"/>
                <w:kern w:val="0"/>
                <w:sz w:val="21"/>
                <w:szCs w:val="21"/>
                <w:lang w:val="en-US" w:eastAsia="zh-CN" w:bidi="lo-LA"/>
              </w:rPr>
              <w:t>可</w:t>
            </w:r>
            <w:r>
              <w:rPr>
                <w:rFonts w:hint="eastAsia" w:ascii="宋体" w:hAnsi="宋体" w:eastAsia="宋体" w:cs="宋体"/>
                <w:kern w:val="0"/>
                <w:sz w:val="21"/>
                <w:szCs w:val="21"/>
                <w:lang w:eastAsia="zh-CN" w:bidi="lo-LA"/>
              </w:rPr>
              <w:t>同时显示实时心电信息及回顾历史心电信息。同时显示两个电生理标测结果，以便前后对比。</w:t>
            </w:r>
          </w:p>
        </w:tc>
      </w:tr>
      <w:tr w14:paraId="4693499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E120CD1">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BCB0899">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10</w:t>
            </w:r>
          </w:p>
        </w:tc>
        <w:tc>
          <w:tcPr>
            <w:tcW w:w="7061" w:type="dxa"/>
            <w:tcBorders>
              <w:top w:val="single" w:color="auto" w:sz="4" w:space="0"/>
              <w:left w:val="nil"/>
              <w:bottom w:val="single" w:color="auto" w:sz="4" w:space="0"/>
              <w:right w:val="single" w:color="auto" w:sz="4" w:space="0"/>
            </w:tcBorders>
            <w:vAlign w:val="center"/>
          </w:tcPr>
          <w:p w14:paraId="3D6E169F">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eastAsia="zh-CN" w:bidi="lo-LA"/>
              </w:rPr>
              <w:t>具备电压图与激动图二合一功能：对同一个标测结果，可同时显示激动图和电压图，从而更方便观察，从而更好的观察传导与疤痕区的关系，利于分析心律失常通道。</w:t>
            </w:r>
          </w:p>
        </w:tc>
      </w:tr>
      <w:tr w14:paraId="597C8C5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D763DCD">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12746F0">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11</w:t>
            </w:r>
          </w:p>
        </w:tc>
        <w:tc>
          <w:tcPr>
            <w:tcW w:w="7061" w:type="dxa"/>
            <w:tcBorders>
              <w:top w:val="single" w:color="auto" w:sz="4" w:space="0"/>
              <w:left w:val="nil"/>
              <w:bottom w:val="single" w:color="auto" w:sz="4" w:space="0"/>
              <w:right w:val="single" w:color="auto" w:sz="4" w:space="0"/>
            </w:tcBorders>
            <w:vAlign w:val="center"/>
          </w:tcPr>
          <w:p w14:paraId="54CEBC22">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eastAsia="zh-CN" w:bidi="lo-LA"/>
              </w:rPr>
              <w:t>具备快速采集功能：一次快速采集可获得空间解剖、激动顺序、电传导、单极电压等不同电信息功能。</w:t>
            </w:r>
          </w:p>
        </w:tc>
      </w:tr>
      <w:tr w14:paraId="763F1AE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16E1720">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0A8811E">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12</w:t>
            </w:r>
          </w:p>
        </w:tc>
        <w:tc>
          <w:tcPr>
            <w:tcW w:w="7061" w:type="dxa"/>
            <w:tcBorders>
              <w:top w:val="single" w:color="auto" w:sz="4" w:space="0"/>
              <w:left w:val="nil"/>
              <w:bottom w:val="single" w:color="auto" w:sz="4" w:space="0"/>
              <w:right w:val="single" w:color="auto" w:sz="4" w:space="0"/>
            </w:tcBorders>
            <w:vAlign w:val="center"/>
          </w:tcPr>
          <w:p w14:paraId="001AA04E">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eastAsia="zh-CN" w:bidi="lo-LA"/>
              </w:rPr>
              <w:t>具备模型图像自动校正功能：可使用电场或磁场进行自动校正模型，确保手术精准度。</w:t>
            </w:r>
          </w:p>
        </w:tc>
      </w:tr>
      <w:tr w14:paraId="7F57814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4DA4A77">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673CE0B">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13</w:t>
            </w:r>
          </w:p>
        </w:tc>
        <w:tc>
          <w:tcPr>
            <w:tcW w:w="7061" w:type="dxa"/>
            <w:tcBorders>
              <w:top w:val="single" w:color="auto" w:sz="4" w:space="0"/>
              <w:left w:val="nil"/>
              <w:bottom w:val="single" w:color="auto" w:sz="4" w:space="0"/>
              <w:right w:val="single" w:color="auto" w:sz="4" w:space="0"/>
            </w:tcBorders>
            <w:vAlign w:val="center"/>
          </w:tcPr>
          <w:p w14:paraId="324A74A6">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eastAsia="zh-CN" w:bidi="lo-LA"/>
              </w:rPr>
              <w:t>具备三维影像处理和融合功能：完全融合CT或MRI图像，可以与延时增强MRI图像整合，疤痕组织显而易见，提高手术安全性。</w:t>
            </w:r>
          </w:p>
        </w:tc>
      </w:tr>
      <w:tr w14:paraId="34718A7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006D2C3">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160AE64">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14</w:t>
            </w:r>
          </w:p>
        </w:tc>
        <w:tc>
          <w:tcPr>
            <w:tcW w:w="7061" w:type="dxa"/>
            <w:tcBorders>
              <w:top w:val="single" w:color="auto" w:sz="4" w:space="0"/>
              <w:left w:val="nil"/>
              <w:bottom w:val="single" w:color="auto" w:sz="4" w:space="0"/>
              <w:right w:val="single" w:color="auto" w:sz="4" w:space="0"/>
            </w:tcBorders>
            <w:vAlign w:val="center"/>
          </w:tcPr>
          <w:p w14:paraId="1EFE24AA">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eastAsia="zh-CN" w:bidi="lo-LA"/>
              </w:rPr>
              <w:t>操作系统：</w:t>
            </w:r>
            <w:r>
              <w:rPr>
                <w:rFonts w:hint="eastAsia" w:ascii="宋体" w:hAnsi="宋体" w:eastAsia="宋体" w:cs="宋体"/>
                <w:kern w:val="0"/>
                <w:sz w:val="21"/>
                <w:szCs w:val="21"/>
                <w:lang w:val="en-US" w:eastAsia="zh-CN" w:bidi="lo-LA"/>
              </w:rPr>
              <w:t>正版</w:t>
            </w:r>
            <w:r>
              <w:rPr>
                <w:rFonts w:hint="eastAsia" w:ascii="宋体" w:hAnsi="宋体" w:eastAsia="宋体" w:cs="宋体"/>
                <w:kern w:val="0"/>
                <w:sz w:val="21"/>
                <w:szCs w:val="21"/>
                <w:lang w:eastAsia="zh-CN" w:bidi="lo-LA"/>
              </w:rPr>
              <w:t>Windows或Linux系统。</w:t>
            </w:r>
          </w:p>
        </w:tc>
      </w:tr>
      <w:tr w14:paraId="6C7CDDF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2670220">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690F7D7">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15</w:t>
            </w:r>
          </w:p>
        </w:tc>
        <w:tc>
          <w:tcPr>
            <w:tcW w:w="7061" w:type="dxa"/>
            <w:tcBorders>
              <w:top w:val="single" w:color="auto" w:sz="4" w:space="0"/>
              <w:left w:val="nil"/>
              <w:bottom w:val="single" w:color="auto" w:sz="4" w:space="0"/>
              <w:right w:val="single" w:color="auto" w:sz="4" w:space="0"/>
            </w:tcBorders>
            <w:vAlign w:val="center"/>
          </w:tcPr>
          <w:p w14:paraId="6515A0C0">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eastAsia="zh-CN" w:bidi="lo-LA"/>
              </w:rPr>
              <w:t>具有三维电解剖图功能：可立体彩色显示解剖结构位置，可做解剖标记。</w:t>
            </w:r>
          </w:p>
        </w:tc>
      </w:tr>
      <w:tr w14:paraId="4B0F8A6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3606DB5">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105FE15">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16</w:t>
            </w:r>
          </w:p>
        </w:tc>
        <w:tc>
          <w:tcPr>
            <w:tcW w:w="7061" w:type="dxa"/>
            <w:tcBorders>
              <w:top w:val="single" w:color="auto" w:sz="4" w:space="0"/>
              <w:left w:val="nil"/>
              <w:bottom w:val="single" w:color="auto" w:sz="4" w:space="0"/>
              <w:right w:val="single" w:color="auto" w:sz="4" w:space="0"/>
            </w:tcBorders>
            <w:vAlign w:val="center"/>
          </w:tcPr>
          <w:p w14:paraId="69A929B2">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eastAsia="zh-CN" w:bidi="lo-LA"/>
              </w:rPr>
              <w:t>具备零x光曝光的三维电生理手术功能：无x线曝光条件下，从血管穿刺开始可显示整个手术全程中的导管位置。</w:t>
            </w:r>
          </w:p>
        </w:tc>
      </w:tr>
      <w:tr w14:paraId="2347157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04ED7CC">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7F667C9">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17</w:t>
            </w:r>
          </w:p>
        </w:tc>
        <w:tc>
          <w:tcPr>
            <w:tcW w:w="7061" w:type="dxa"/>
            <w:tcBorders>
              <w:top w:val="single" w:color="auto" w:sz="4" w:space="0"/>
              <w:left w:val="nil"/>
              <w:bottom w:val="single" w:color="auto" w:sz="4" w:space="0"/>
              <w:right w:val="single" w:color="auto" w:sz="4" w:space="0"/>
            </w:tcBorders>
            <w:vAlign w:val="center"/>
          </w:tcPr>
          <w:p w14:paraId="164B4C0F">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eastAsia="zh-CN" w:bidi="lo-LA"/>
              </w:rPr>
              <w:t>能提供三维电解剖图，立体彩色显示解剖结构位置，可做解剖标记。</w:t>
            </w:r>
          </w:p>
        </w:tc>
      </w:tr>
      <w:tr w14:paraId="77811FD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2E00D22">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993FD04">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18</w:t>
            </w:r>
          </w:p>
        </w:tc>
        <w:tc>
          <w:tcPr>
            <w:tcW w:w="7061" w:type="dxa"/>
            <w:tcBorders>
              <w:top w:val="single" w:color="auto" w:sz="4" w:space="0"/>
              <w:left w:val="nil"/>
              <w:bottom w:val="single" w:color="auto" w:sz="4" w:space="0"/>
              <w:right w:val="single" w:color="auto" w:sz="4" w:space="0"/>
            </w:tcBorders>
            <w:vAlign w:val="center"/>
          </w:tcPr>
          <w:p w14:paraId="2F608257">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eastAsia="zh-CN" w:bidi="lo-LA"/>
              </w:rPr>
              <w:t>能提供三维电激动图，不同颜色实时显示心脏的电激动传导顺序。</w:t>
            </w:r>
          </w:p>
        </w:tc>
      </w:tr>
      <w:tr w14:paraId="5808815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ACDD7F4">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172A182">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19</w:t>
            </w:r>
          </w:p>
        </w:tc>
        <w:tc>
          <w:tcPr>
            <w:tcW w:w="7061" w:type="dxa"/>
            <w:tcBorders>
              <w:top w:val="single" w:color="auto" w:sz="4" w:space="0"/>
              <w:left w:val="nil"/>
              <w:bottom w:val="single" w:color="auto" w:sz="4" w:space="0"/>
              <w:right w:val="single" w:color="auto" w:sz="4" w:space="0"/>
            </w:tcBorders>
            <w:vAlign w:val="center"/>
          </w:tcPr>
          <w:p w14:paraId="0BEA3B4A">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eastAsia="zh-CN" w:bidi="lo-LA"/>
              </w:rPr>
              <w:t>能提供三维电传导图，立体动态显示心脏电激动传导速度和路径。</w:t>
            </w:r>
          </w:p>
        </w:tc>
      </w:tr>
      <w:tr w14:paraId="403D760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B817E24">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4AB6086">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20</w:t>
            </w:r>
          </w:p>
        </w:tc>
        <w:tc>
          <w:tcPr>
            <w:tcW w:w="7061" w:type="dxa"/>
            <w:tcBorders>
              <w:top w:val="single" w:color="auto" w:sz="4" w:space="0"/>
              <w:left w:val="nil"/>
              <w:bottom w:val="single" w:color="auto" w:sz="4" w:space="0"/>
              <w:right w:val="single" w:color="auto" w:sz="4" w:space="0"/>
            </w:tcBorders>
            <w:vAlign w:val="center"/>
          </w:tcPr>
          <w:p w14:paraId="6114550F">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eastAsia="zh-CN" w:bidi="lo-LA"/>
              </w:rPr>
              <w:t>具有面积测量工具，能够精确测量消融面积、疤痕组织面积等信息。</w:t>
            </w:r>
          </w:p>
        </w:tc>
      </w:tr>
      <w:tr w14:paraId="5D2ACFD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E1919D6">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3AA8DE8">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21</w:t>
            </w:r>
          </w:p>
        </w:tc>
        <w:tc>
          <w:tcPr>
            <w:tcW w:w="7061" w:type="dxa"/>
            <w:tcBorders>
              <w:top w:val="single" w:color="auto" w:sz="4" w:space="0"/>
              <w:left w:val="nil"/>
              <w:bottom w:val="single" w:color="auto" w:sz="4" w:space="0"/>
              <w:right w:val="single" w:color="auto" w:sz="4" w:space="0"/>
            </w:tcBorders>
            <w:vAlign w:val="center"/>
          </w:tcPr>
          <w:p w14:paraId="2294BFDC">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eastAsia="zh-CN" w:bidi="lo-LA"/>
              </w:rPr>
              <w:t>具有距离测量工具，能够精确测量肺静脉开口直径、瓣环直径等信息。</w:t>
            </w:r>
          </w:p>
        </w:tc>
      </w:tr>
      <w:tr w14:paraId="66C7268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FADE996">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0F09187">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22</w:t>
            </w:r>
          </w:p>
        </w:tc>
        <w:tc>
          <w:tcPr>
            <w:tcW w:w="7061" w:type="dxa"/>
            <w:tcBorders>
              <w:top w:val="single" w:color="auto" w:sz="4" w:space="0"/>
              <w:left w:val="nil"/>
              <w:bottom w:val="single" w:color="auto" w:sz="4" w:space="0"/>
              <w:right w:val="single" w:color="auto" w:sz="4" w:space="0"/>
            </w:tcBorders>
            <w:vAlign w:val="center"/>
          </w:tcPr>
          <w:p w14:paraId="7A192264">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eastAsia="zh-CN" w:bidi="lo-LA"/>
              </w:rPr>
              <w:t>左右两侧心腔的手术均能实施。</w:t>
            </w:r>
          </w:p>
        </w:tc>
      </w:tr>
      <w:tr w14:paraId="07B5146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CC25418">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82B5C5A">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23</w:t>
            </w:r>
          </w:p>
        </w:tc>
        <w:tc>
          <w:tcPr>
            <w:tcW w:w="7061" w:type="dxa"/>
            <w:tcBorders>
              <w:top w:val="single" w:color="auto" w:sz="4" w:space="0"/>
              <w:left w:val="nil"/>
              <w:bottom w:val="single" w:color="auto" w:sz="4" w:space="0"/>
              <w:right w:val="single" w:color="auto" w:sz="4" w:space="0"/>
            </w:tcBorders>
            <w:vAlign w:val="center"/>
          </w:tcPr>
          <w:p w14:paraId="68B4BA1F">
            <w:pPr>
              <w:widowControl/>
              <w:spacing w:line="240" w:lineRule="auto"/>
              <w:jc w:val="left"/>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设备配套台车数量≥2台。</w:t>
            </w:r>
          </w:p>
        </w:tc>
      </w:tr>
      <w:tr w14:paraId="57CA130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F9FEC60">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2B22930">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24</w:t>
            </w:r>
          </w:p>
        </w:tc>
        <w:tc>
          <w:tcPr>
            <w:tcW w:w="7061" w:type="dxa"/>
            <w:tcBorders>
              <w:top w:val="single" w:color="auto" w:sz="4" w:space="0"/>
              <w:left w:val="nil"/>
              <w:bottom w:val="single" w:color="auto" w:sz="4" w:space="0"/>
              <w:right w:val="single" w:color="auto" w:sz="4" w:space="0"/>
            </w:tcBorders>
            <w:vAlign w:val="center"/>
          </w:tcPr>
          <w:p w14:paraId="76FCF32F">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eastAsia="zh-CN" w:bidi="lo-LA"/>
              </w:rPr>
              <w:t>具备中英文两种操作界面。</w:t>
            </w:r>
          </w:p>
        </w:tc>
      </w:tr>
      <w:tr w14:paraId="3BBA33A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B56DCE8">
            <w:pPr>
              <w:widowControl/>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vAlign w:val="center"/>
          </w:tcPr>
          <w:p w14:paraId="10BCE7B9">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25</w:t>
            </w:r>
          </w:p>
        </w:tc>
        <w:tc>
          <w:tcPr>
            <w:tcW w:w="7061" w:type="dxa"/>
            <w:tcBorders>
              <w:top w:val="single" w:color="auto" w:sz="4" w:space="0"/>
              <w:left w:val="nil"/>
              <w:bottom w:val="single" w:color="auto" w:sz="4" w:space="0"/>
              <w:right w:val="single" w:color="auto" w:sz="4" w:space="0"/>
            </w:tcBorders>
            <w:vAlign w:val="center"/>
          </w:tcPr>
          <w:p w14:paraId="7B607392">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sz w:val="21"/>
                <w:szCs w:val="21"/>
                <w:lang w:val="en-US" w:eastAsia="zh-CN"/>
              </w:rPr>
              <w:t>所用一次性使用医用耗材应在内蒙古自治区阳光采购平台上。</w:t>
            </w:r>
          </w:p>
        </w:tc>
      </w:tr>
      <w:tr w14:paraId="15F8960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5CA7C97">
            <w:pPr>
              <w:widowControl/>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vAlign w:val="center"/>
          </w:tcPr>
          <w:p w14:paraId="514F54ED">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26</w:t>
            </w:r>
          </w:p>
        </w:tc>
        <w:tc>
          <w:tcPr>
            <w:tcW w:w="7061" w:type="dxa"/>
            <w:tcBorders>
              <w:top w:val="single" w:color="auto" w:sz="4" w:space="0"/>
              <w:left w:val="nil"/>
              <w:bottom w:val="single" w:color="auto" w:sz="4" w:space="0"/>
              <w:right w:val="single" w:color="auto" w:sz="4" w:space="0"/>
            </w:tcBorders>
            <w:vAlign w:val="center"/>
          </w:tcPr>
          <w:p w14:paraId="51D0E75F">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sz w:val="21"/>
                <w:szCs w:val="21"/>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437FAF3E">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0616AE31">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w:t>
            </w:r>
            <w:r>
              <w:rPr>
                <w:rFonts w:hint="eastAsia" w:ascii="宋体" w:hAnsi="宋体" w:eastAsia="宋体" w:cs="宋体"/>
                <w:sz w:val="21"/>
                <w:szCs w:val="21"/>
                <w:lang w:val="en-US" w:eastAsia="zh-CN" w:bidi="lo-LA"/>
              </w:rPr>
              <w:t>★</w:t>
            </w:r>
            <w:r>
              <w:rPr>
                <w:rFonts w:hint="eastAsia" w:ascii="宋体" w:hAnsi="宋体" w:eastAsia="宋体" w:cs="宋体"/>
                <w:kern w:val="0"/>
                <w:sz w:val="21"/>
                <w:szCs w:val="21"/>
                <w:lang w:val="en-US" w:eastAsia="zh-CN"/>
              </w:rPr>
              <w:t>”表示此参数为主要技术参数，不满足任意1条即取消投标资格。</w:t>
            </w:r>
          </w:p>
          <w:p w14:paraId="0DA0213F">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2.非主要技术参数，超过2条不满足即取消投标资格。</w:t>
            </w:r>
          </w:p>
        </w:tc>
      </w:tr>
    </w:tbl>
    <w:p w14:paraId="22B9107A">
      <w:pPr>
        <w:rPr>
          <w:rFonts w:hint="eastAsia" w:ascii="宋体" w:hAnsi="宋体" w:eastAsia="宋体" w:cs="宋体"/>
        </w:rPr>
      </w:pPr>
    </w:p>
    <w:p w14:paraId="16C0C4BF">
      <w:pPr>
        <w:rPr>
          <w:rFonts w:hint="eastAsia"/>
        </w:rPr>
      </w:pPr>
    </w:p>
    <w:p w14:paraId="3C232318">
      <w:pPr>
        <w:numPr>
          <w:ilvl w:val="0"/>
          <w:numId w:val="0"/>
        </w:numPr>
        <w:spacing w:line="360" w:lineRule="auto"/>
        <w:rPr>
          <w:rFonts w:hint="eastAsia" w:asciiTheme="minorEastAsia" w:hAnsiTheme="minorEastAsia"/>
          <w:b/>
          <w:sz w:val="24"/>
          <w:szCs w:val="24"/>
        </w:rPr>
      </w:pPr>
      <w:r>
        <w:rPr>
          <w:rFonts w:hint="eastAsia" w:eastAsia="宋体" w:asciiTheme="minorEastAsia" w:hAnsiTheme="minorEastAsia"/>
          <w:b/>
          <w:sz w:val="24"/>
          <w:szCs w:val="24"/>
          <w:lang w:val="en-US" w:eastAsia="zh-CN"/>
        </w:rPr>
        <w:t>三、</w:t>
      </w:r>
      <w:r>
        <w:rPr>
          <w:rFonts w:hint="eastAsia" w:asciiTheme="minorEastAsia" w:hAnsiTheme="minorEastAsia"/>
          <w:b/>
          <w:sz w:val="24"/>
          <w:szCs w:val="24"/>
        </w:rPr>
        <w:t xml:space="preserve">评标方法及评标细则要求 </w:t>
      </w:r>
      <w:r>
        <w:rPr>
          <w:rFonts w:hint="eastAsia" w:eastAsia="宋体" w:asciiTheme="minorEastAsia" w:hAnsiTheme="minorEastAsia"/>
          <w:b/>
          <w:sz w:val="24"/>
          <w:szCs w:val="24"/>
          <w:lang w:val="en-US" w:eastAsia="zh-CN"/>
        </w:rPr>
        <w:t>最低价</w:t>
      </w:r>
      <w:r>
        <w:rPr>
          <w:rFonts w:hint="eastAsia" w:asciiTheme="minorEastAsia" w:hAnsiTheme="minorEastAsia"/>
          <w:b/>
          <w:sz w:val="24"/>
          <w:szCs w:val="24"/>
        </w:rPr>
        <w:t>法</w:t>
      </w:r>
    </w:p>
    <w:tbl>
      <w:tblPr>
        <w:tblStyle w:val="10"/>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w:t>
            </w:r>
            <w:r>
              <w:rPr>
                <w:rFonts w:hint="eastAsia" w:ascii="宋体" w:hAnsi="宋体" w:eastAsia="宋体" w:cs="宋体"/>
                <w:b/>
                <w:bCs/>
                <w:color w:val="FF0000"/>
                <w:sz w:val="21"/>
                <w:szCs w:val="21"/>
                <w:lang w:val="en-US" w:eastAsia="zh-CN"/>
              </w:rPr>
              <w:t>基本开户银行证明（需加盖银行业务章或公章）</w:t>
            </w:r>
            <w:r>
              <w:rPr>
                <w:rFonts w:hint="eastAsia" w:ascii="宋体" w:hAnsi="宋体" w:eastAsia="宋体" w:cs="宋体"/>
                <w:sz w:val="21"/>
                <w:szCs w:val="21"/>
                <w:lang w:val="en-US" w:eastAsia="zh-CN"/>
              </w:rPr>
              <w:t>及基本开户银行出具的近一年内的银行资信证明。</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例如增值税，个人所得税等，但不包含工会经费</w:t>
            </w:r>
            <w:r>
              <w:rPr>
                <w:rFonts w:hint="eastAsia" w:ascii="宋体" w:hAnsi="宋体" w:eastAsia="宋体" w:cs="宋体"/>
                <w:sz w:val="21"/>
                <w:szCs w:val="21"/>
                <w:lang w:eastAsia="zh-CN"/>
              </w:rPr>
              <w:t>）</w:t>
            </w:r>
            <w:r>
              <w:rPr>
                <w:rFonts w:hint="eastAsia" w:ascii="宋体" w:hAnsi="宋体" w:eastAsia="宋体" w:cs="宋体"/>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71C5669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5517453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B0B769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p>
    <w:p w14:paraId="01172D88">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145F42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13EE9C0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2212640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供应商营业执照、医疗器械经营许可证或备案凭证所有证件的复印件，复印件要求加盖公章。法人报名需提供身份证复印件，委托代理的提供委托代理书（见附件模板）。此项目投标报名及开标需为同一人。</w:t>
      </w:r>
    </w:p>
    <w:p w14:paraId="0BF566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2、线上报名：投标人下载附件1，按要求填写报名资料，请在报名时间内将报名资料发送到指定邮箱，开标时将纸质版报名资料同投标文件一起递交（请勿将报名资料装订到投标文件里）。</w:t>
      </w:r>
    </w:p>
    <w:p w14:paraId="6426CE2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25A42E9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（二）开标地点：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3CB2C60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3B59A6F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7F8ABE9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5EC9E7F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每页均需加盖公章当正本和副本不一致时，以正本为准。开标时供应商需将投标所需资料胶印3份（一正两副），并密封携带。</w:t>
      </w:r>
    </w:p>
    <w:p w14:paraId="07721D87">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4CCB082B">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06FD0533">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2E44707A">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1439D001">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6B66AD9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60EB1DC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1E2709F5">
      <w:pPr>
        <w:pageBreakBefore w:val="0"/>
        <w:numPr>
          <w:ilvl w:val="0"/>
          <w:numId w:val="0"/>
        </w:numPr>
        <w:wordWrap w:val="0"/>
        <w:autoSpaceDE/>
        <w:autoSpaceDN/>
        <w:bidi w:val="0"/>
        <w:snapToGrid/>
        <w:spacing w:line="360" w:lineRule="auto"/>
        <w:ind w:left="0" w:leftChars="0" w:right="0"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7C12674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233CACF3">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3D7A8441">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3DFA61">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37F0A7F9">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6AAE202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293234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118650C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65B484E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44CE0CDA">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13B6FC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54977D4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4307960E">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68FCFBF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3950A1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1CD4DB4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1924CFAA">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A3900A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545998C0">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118F3A9">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1A0BB62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5315E09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0EE6CD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8D0DB6">
      <w:pPr>
        <w:pageBreakBefore w:val="0"/>
        <w:numPr>
          <w:ilvl w:val="0"/>
          <w:numId w:val="0"/>
        </w:numPr>
        <w:wordWrap w:val="0"/>
        <w:autoSpaceDE/>
        <w:autoSpaceDN/>
        <w:bidi w:val="0"/>
        <w:snapToGrid/>
        <w:spacing w:line="360" w:lineRule="auto"/>
        <w:ind w:leftChars="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EEA4320">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6BFE573D">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4845C19C">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4C45B67E">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531B237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E09A4C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86A9A5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F0C316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5B5148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121B273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E2D5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393F5C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7712FB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AE2F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CBA9D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C3BD76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31ED41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144D8CF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5A6F7E1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为规范院内招标采购活动，约束投标供应商行为，保障医院的合法权益，现制定院内招标采购黑名单管理规定。</w:t>
      </w:r>
    </w:p>
    <w:p w14:paraId="31D1521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2A735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E3BF57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580777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2610924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588E789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4.开标后经采购小组审查招标文件，认定有虚假应标、串标、陪标或者围标行为的（例如呈现规律性报价、等差或者等比排列；报价绑定、建立攻守联盟等）；投标资料格式、内容等雷同的。</w:t>
      </w:r>
    </w:p>
    <w:p w14:paraId="62D45C4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5.中标后不履行招标文件要求，例如不按时完工或交货、不履行质保条款、将项目私自转包等。</w:t>
      </w:r>
    </w:p>
    <w:p w14:paraId="650F440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4C821A6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28F2028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68F616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1D3C98D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58CF0F7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558231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403190B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16AB59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26E0A72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6809E4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18F293B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93233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278074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357BC47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7FA24C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9B98D8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D180FA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56652E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3843EC7">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54D90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CE5491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44BF7D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950F6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C2841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F3CF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741B83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A00285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E71E560">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投标</w:t>
      </w:r>
      <w:r>
        <w:rPr>
          <w:rFonts w:hint="eastAsia" w:ascii="宋体" w:hAnsi="宋体" w:eastAsia="宋体" w:cs="宋体"/>
          <w:b/>
          <w:bCs w:val="0"/>
          <w:sz w:val="28"/>
          <w:szCs w:val="28"/>
        </w:rPr>
        <w:t>文件格式与要求</w:t>
      </w:r>
    </w:p>
    <w:p w14:paraId="2DAC74B8">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0DDC55FD">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F75A8D7">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5134D763">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309D5D2C">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74264BC5">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75182FBA"/>
    <w:p w14:paraId="2CC7C07F"/>
    <w:p w14:paraId="1735BC4B"/>
    <w:p w14:paraId="4066E760"/>
    <w:p w14:paraId="54E87705">
      <w:bookmarkStart w:id="0" w:name="_Toc422403383"/>
    </w:p>
    <w:p w14:paraId="5E5DAE6E"/>
    <w:p w14:paraId="4FC0E8C5"/>
    <w:p w14:paraId="48349738">
      <w:pPr>
        <w:pStyle w:val="5"/>
      </w:pPr>
    </w:p>
    <w:p w14:paraId="02018F48"/>
    <w:p w14:paraId="2FB8C436">
      <w:pPr>
        <w:pStyle w:val="5"/>
      </w:pPr>
    </w:p>
    <w:p w14:paraId="491E421F"/>
    <w:p w14:paraId="1DD13DB8">
      <w:pPr>
        <w:pStyle w:val="5"/>
      </w:pPr>
    </w:p>
    <w:p w14:paraId="0039FDDE"/>
    <w:p w14:paraId="1B7796A7">
      <w:pPr>
        <w:pStyle w:val="5"/>
      </w:pPr>
    </w:p>
    <w:p w14:paraId="4B16A0C9"/>
    <w:p w14:paraId="024B31C4">
      <w:pPr>
        <w:pStyle w:val="5"/>
      </w:pPr>
    </w:p>
    <w:p w14:paraId="77A62162"/>
    <w:p w14:paraId="3F5609A4">
      <w:pPr>
        <w:pStyle w:val="5"/>
      </w:pPr>
    </w:p>
    <w:p w14:paraId="28E7E602"/>
    <w:p w14:paraId="4A9DD466">
      <w:pPr>
        <w:pStyle w:val="5"/>
      </w:pPr>
    </w:p>
    <w:p w14:paraId="4C3E2F87"/>
    <w:p w14:paraId="713246D4">
      <w:pPr>
        <w:pStyle w:val="5"/>
      </w:pPr>
    </w:p>
    <w:p w14:paraId="73181010"/>
    <w:p w14:paraId="6D1591F9">
      <w:pPr>
        <w:pStyle w:val="5"/>
      </w:pPr>
    </w:p>
    <w:p w14:paraId="39185DF5"/>
    <w:p w14:paraId="66AA5FA4">
      <w:pPr>
        <w:pStyle w:val="3"/>
        <w:rPr>
          <w:color w:val="000000"/>
        </w:rPr>
      </w:pPr>
      <w:r>
        <w:rPr>
          <w:rFonts w:hint="eastAsia"/>
          <w:color w:val="000000"/>
        </w:rPr>
        <w:t>（封面）</w:t>
      </w:r>
      <w:bookmarkEnd w:id="0"/>
    </w:p>
    <w:p w14:paraId="2936D735">
      <w:pPr>
        <w:jc w:val="both"/>
        <w:rPr>
          <w:rFonts w:hint="eastAsia" w:ascii="黑体" w:hAnsi="黑体" w:eastAsia="黑体" w:cs="黑体"/>
          <w:b/>
          <w:color w:val="000000"/>
          <w:sz w:val="36"/>
          <w:szCs w:val="36"/>
        </w:rPr>
      </w:pPr>
      <w:r>
        <w:rPr>
          <w:rFonts w:hint="eastAsia" w:ascii="黑体" w:hAnsi="黑体" w:eastAsia="黑体" w:cs="黑体"/>
          <w:b/>
          <w:color w:val="000000"/>
          <w:sz w:val="36"/>
          <w:szCs w:val="36"/>
        </w:rPr>
        <w:t>鄂尔多斯市中心医院</w:t>
      </w:r>
      <w:r>
        <w:rPr>
          <w:rFonts w:hint="eastAsia" w:ascii="黑体" w:hAnsi="黑体" w:eastAsia="黑体" w:cs="黑体"/>
          <w:b/>
          <w:color w:val="000000"/>
          <w:sz w:val="36"/>
          <w:szCs w:val="36"/>
          <w:lang w:eastAsia="zh-CN"/>
        </w:rPr>
        <w:t>院内</w:t>
      </w:r>
      <w:r>
        <w:rPr>
          <w:rFonts w:hint="eastAsia" w:ascii="黑体" w:hAnsi="黑体" w:eastAsia="黑体" w:cs="黑体"/>
          <w:b/>
          <w:color w:val="000000"/>
          <w:sz w:val="36"/>
          <w:szCs w:val="36"/>
        </w:rPr>
        <w:t>采购项目</w:t>
      </w:r>
      <w:r>
        <w:rPr>
          <w:rFonts w:hint="eastAsia" w:ascii="黑体" w:hAnsi="黑体" w:eastAsia="黑体" w:cs="黑体"/>
          <w:b/>
          <w:color w:val="000000"/>
          <w:sz w:val="36"/>
          <w:szCs w:val="36"/>
          <w:lang w:val="en-US" w:eastAsia="zh-CN"/>
        </w:rPr>
        <w:t>投标</w:t>
      </w:r>
      <w:r>
        <w:rPr>
          <w:rFonts w:hint="eastAsia" w:ascii="黑体" w:hAnsi="黑体" w:eastAsia="黑体" w:cs="黑体"/>
          <w:b/>
          <w:color w:val="000000"/>
          <w:sz w:val="36"/>
          <w:szCs w:val="36"/>
        </w:rPr>
        <w:t>文件</w:t>
      </w:r>
    </w:p>
    <w:p w14:paraId="11FB0311">
      <w:pPr>
        <w:rPr>
          <w:rFonts w:hint="eastAsia" w:ascii="黑体" w:hAnsi="黑体" w:eastAsia="黑体" w:cs="黑体"/>
          <w:b/>
          <w:color w:val="000000"/>
          <w:sz w:val="36"/>
          <w:szCs w:val="36"/>
        </w:rPr>
      </w:pPr>
      <w:r>
        <w:rPr>
          <w:rFonts w:hint="eastAsia" w:ascii="黑体" w:hAnsi="黑体" w:eastAsia="黑体" w:cs="黑体"/>
          <w:b/>
          <w:color w:val="000000"/>
          <w:sz w:val="36"/>
          <w:szCs w:val="36"/>
        </w:rPr>
        <w:t xml:space="preserve">          </w:t>
      </w:r>
    </w:p>
    <w:p w14:paraId="27C16144">
      <w:pPr>
        <w:ind w:firstLine="400"/>
        <w:rPr>
          <w:rFonts w:hint="eastAsia" w:ascii="黑体" w:hAnsi="黑体" w:eastAsia="黑体" w:cs="黑体"/>
          <w:b/>
          <w:color w:val="000000"/>
          <w:sz w:val="44"/>
          <w:szCs w:val="44"/>
        </w:rPr>
      </w:pPr>
    </w:p>
    <w:p w14:paraId="02E35AA7">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lang w:val="en-US" w:eastAsia="zh-CN"/>
        </w:rPr>
        <w:t>投标</w:t>
      </w:r>
      <w:r>
        <w:rPr>
          <w:rFonts w:hint="eastAsia" w:ascii="黑体" w:hAnsi="黑体" w:eastAsia="黑体" w:cs="黑体"/>
          <w:b/>
          <w:color w:val="000000"/>
          <w:sz w:val="72"/>
          <w:szCs w:val="72"/>
        </w:rPr>
        <w:t>货物名称</w:t>
      </w:r>
    </w:p>
    <w:p w14:paraId="1D050A64">
      <w:pPr>
        <w:jc w:val="center"/>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w:t>
      </w:r>
      <w:r>
        <w:rPr>
          <w:rFonts w:hint="eastAsia" w:ascii="黑体" w:hAnsi="黑体" w:eastAsia="黑体" w:cs="黑体"/>
          <w:b/>
          <w:color w:val="000000"/>
          <w:sz w:val="72"/>
          <w:szCs w:val="72"/>
          <w:lang w:val="en-US" w:eastAsia="zh-CN"/>
        </w:rPr>
        <w:t>正本/副本</w:t>
      </w:r>
      <w:r>
        <w:rPr>
          <w:rFonts w:hint="eastAsia" w:ascii="黑体" w:hAnsi="黑体" w:eastAsia="黑体" w:cs="黑体"/>
          <w:b/>
          <w:color w:val="000000"/>
          <w:sz w:val="72"/>
          <w:szCs w:val="72"/>
          <w:lang w:eastAsia="zh-CN"/>
        </w:rPr>
        <w:t>）</w:t>
      </w:r>
    </w:p>
    <w:p w14:paraId="6C2F2ECF">
      <w:pPr>
        <w:ind w:firstLine="400"/>
        <w:rPr>
          <w:rFonts w:hint="eastAsia" w:ascii="黑体" w:hAnsi="黑体" w:eastAsia="黑体" w:cs="黑体"/>
          <w:b/>
          <w:color w:val="000000"/>
          <w:sz w:val="44"/>
          <w:szCs w:val="44"/>
        </w:rPr>
      </w:pPr>
    </w:p>
    <w:p w14:paraId="16A79735">
      <w:pPr>
        <w:ind w:firstLine="400"/>
        <w:rPr>
          <w:rFonts w:ascii="宋体" w:hAnsi="宋体"/>
          <w:b/>
          <w:color w:val="000000"/>
          <w:sz w:val="44"/>
          <w:szCs w:val="44"/>
        </w:rPr>
      </w:pPr>
    </w:p>
    <w:p w14:paraId="41B17725">
      <w:pPr>
        <w:ind w:firstLine="400"/>
        <w:rPr>
          <w:rFonts w:ascii="宋体" w:hAnsi="宋体"/>
          <w:b/>
          <w:color w:val="000000"/>
          <w:sz w:val="44"/>
          <w:szCs w:val="44"/>
        </w:rPr>
      </w:pPr>
    </w:p>
    <w:p w14:paraId="43F0565E">
      <w:pPr>
        <w:ind w:firstLine="400"/>
        <w:rPr>
          <w:rFonts w:ascii="宋体" w:hAnsi="宋体"/>
          <w:b/>
          <w:color w:val="000000"/>
          <w:sz w:val="44"/>
          <w:szCs w:val="44"/>
        </w:rPr>
      </w:pPr>
    </w:p>
    <w:p w14:paraId="62F0F569">
      <w:pPr>
        <w:ind w:firstLine="400"/>
        <w:rPr>
          <w:rFonts w:hint="eastAsia" w:ascii="宋体" w:hAnsi="宋体" w:cs="宋体"/>
          <w:b/>
          <w:color w:val="000000"/>
          <w:sz w:val="30"/>
          <w:szCs w:val="30"/>
        </w:rPr>
      </w:pPr>
      <w:r>
        <w:rPr>
          <w:rFonts w:hint="eastAsia" w:ascii="宋体" w:hAnsi="宋体" w:cs="宋体"/>
          <w:b/>
          <w:color w:val="000000"/>
          <w:sz w:val="30"/>
          <w:szCs w:val="30"/>
          <w:lang w:eastAsia="zh-CN"/>
        </w:rPr>
        <w:t>报名单位</w:t>
      </w:r>
      <w:r>
        <w:rPr>
          <w:rFonts w:hint="eastAsia" w:ascii="宋体" w:hAnsi="宋体" w:cs="宋体"/>
          <w:b/>
          <w:color w:val="000000"/>
          <w:sz w:val="30"/>
          <w:szCs w:val="30"/>
        </w:rPr>
        <w:t>：</w:t>
      </w:r>
    </w:p>
    <w:p w14:paraId="7037C649">
      <w:pPr>
        <w:ind w:firstLine="400"/>
        <w:rPr>
          <w:rFonts w:hint="eastAsia" w:ascii="宋体" w:hAnsi="宋体" w:cs="宋体"/>
          <w:b/>
          <w:color w:val="000000"/>
          <w:sz w:val="30"/>
          <w:szCs w:val="30"/>
        </w:rPr>
      </w:pPr>
      <w:r>
        <w:rPr>
          <w:rFonts w:hint="eastAsia" w:ascii="宋体" w:hAnsi="宋体" w:cs="宋体"/>
          <w:b/>
          <w:color w:val="000000"/>
          <w:sz w:val="30"/>
          <w:szCs w:val="30"/>
          <w:lang w:val="en-US" w:eastAsia="zh-CN"/>
        </w:rPr>
        <w:t>联系人</w:t>
      </w:r>
      <w:r>
        <w:rPr>
          <w:rFonts w:hint="eastAsia" w:ascii="宋体" w:hAnsi="宋体" w:cs="宋体"/>
          <w:b/>
          <w:color w:val="000000"/>
          <w:sz w:val="30"/>
          <w:szCs w:val="30"/>
        </w:rPr>
        <w:t>:</w:t>
      </w:r>
    </w:p>
    <w:p w14:paraId="6DB6EDBC">
      <w:pPr>
        <w:ind w:firstLine="400"/>
        <w:rPr>
          <w:rFonts w:ascii="宋体" w:hAnsi="宋体" w:cs="宋体"/>
          <w:b/>
          <w:color w:val="000000"/>
          <w:sz w:val="30"/>
          <w:szCs w:val="30"/>
        </w:rPr>
      </w:pPr>
      <w:r>
        <w:rPr>
          <w:rFonts w:hint="eastAsia" w:ascii="宋体" w:hAnsi="宋体" w:cs="宋体"/>
          <w:b/>
          <w:color w:val="000000"/>
          <w:sz w:val="30"/>
          <w:szCs w:val="30"/>
        </w:rPr>
        <w:t>联系电话:</w:t>
      </w:r>
    </w:p>
    <w:p w14:paraId="4E729A37">
      <w:pPr>
        <w:ind w:firstLine="450"/>
        <w:rPr>
          <w:rFonts w:ascii="宋体" w:hAnsi="宋体" w:cs="宋体"/>
          <w:b/>
          <w:color w:val="000000"/>
          <w:sz w:val="30"/>
          <w:szCs w:val="30"/>
        </w:rPr>
      </w:pPr>
      <w:r>
        <w:rPr>
          <w:rFonts w:hint="eastAsia" w:ascii="宋体" w:hAnsi="宋体" w:cs="宋体"/>
          <w:b/>
          <w:color w:val="000000"/>
          <w:sz w:val="30"/>
          <w:szCs w:val="30"/>
        </w:rPr>
        <w:t xml:space="preserve">    </w:t>
      </w:r>
      <w:r>
        <w:rPr>
          <w:rFonts w:ascii="宋体" w:hAnsi="宋体" w:cs="宋体"/>
          <w:b/>
          <w:color w:val="000000"/>
          <w:sz w:val="30"/>
          <w:szCs w:val="30"/>
        </w:rPr>
        <w:t xml:space="preserve"> </w:t>
      </w:r>
      <w:r>
        <w:rPr>
          <w:rFonts w:hint="eastAsia" w:ascii="宋体" w:hAnsi="宋体" w:cs="宋体"/>
          <w:b/>
          <w:color w:val="000000"/>
          <w:sz w:val="30"/>
          <w:szCs w:val="30"/>
        </w:rPr>
        <w:t>年   月   日</w:t>
      </w:r>
    </w:p>
    <w:p w14:paraId="0D778B19">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189AAC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54377406">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300E1E1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C6D7C3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7C58F5D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6E87A3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67ECEB8C">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B18C995">
      <w:pPr>
        <w:numPr>
          <w:ilvl w:val="0"/>
          <w:numId w:val="0"/>
        </w:numPr>
        <w:spacing w:line="360" w:lineRule="auto"/>
        <w:ind w:left="0" w:right="0" w:firstLine="0"/>
        <w:jc w:val="both"/>
        <w:rPr>
          <w:rFonts w:ascii="黑体" w:hAnsi="黑体" w:eastAsia="黑体" w:cs="黑体"/>
          <w:b w:val="0"/>
          <w:color w:val="000000"/>
          <w:sz w:val="32"/>
          <w:szCs w:val="32"/>
        </w:rPr>
      </w:pPr>
    </w:p>
    <w:p w14:paraId="6905E92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10D87383">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62925CD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43CD73E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四、授权委托书.....................................................</w:t>
      </w:r>
    </w:p>
    <w:p w14:paraId="368103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五、投标人基本情况表...............................................</w:t>
      </w:r>
    </w:p>
    <w:p w14:paraId="0464004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33CE8C8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5ECCEB6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C940D30">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1B4F46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5D5B8DE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十一、参加政府采购前三年内在经营活动中无重大违法记录书面声明........ </w:t>
      </w:r>
    </w:p>
    <w:p w14:paraId="3A5610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4D9178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7D24593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271D09F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十五、相关认证......................................................</w:t>
      </w:r>
    </w:p>
    <w:p w14:paraId="74E6DE2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14:paraId="0EEA8AC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十七、其他.........................................................</w:t>
      </w:r>
    </w:p>
    <w:p w14:paraId="19A550C0">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4C44CF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71537E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59CBB3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A6DDB4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96E6DD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1FEBEC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1EDC30BF">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62918EE4">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007AF580">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229B4555">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05C5DAF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14:paraId="3105F133">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17128F8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08480F5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6889D8AB">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14:paraId="67F659A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14:paraId="2F9AB60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14:paraId="37B5AB26">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4DB195FB">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09D641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投标人名称：(盖公章)</w:t>
      </w:r>
    </w:p>
    <w:p w14:paraId="00DA6B2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0614A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法定代表人(或授权代理人)：(签字)</w:t>
      </w:r>
    </w:p>
    <w:p w14:paraId="223CF9AC">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578BB785">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578522DF">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ECD095E">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464D44">
      <w:pPr>
        <w:numPr>
          <w:ilvl w:val="0"/>
          <w:numId w:val="3"/>
        </w:numPr>
        <w:spacing w:line="360" w:lineRule="auto"/>
        <w:jc w:val="both"/>
        <w:rPr>
          <w:rFonts w:hint="eastAsia" w:ascii="黑体" w:hAnsi="黑体" w:eastAsia="黑体" w:cs="黑体"/>
          <w:b w:val="0"/>
          <w:color w:val="000000"/>
          <w:sz w:val="32"/>
          <w:szCs w:val="32"/>
          <w:lang w:val="en-US" w:eastAsia="zh-CN" w:bidi="ar-SA"/>
        </w:rPr>
      </w:pPr>
      <w:r>
        <w:rPr>
          <w:rFonts w:hint="eastAsia" w:ascii="黑体" w:hAnsi="黑体" w:eastAsia="黑体" w:cs="黑体"/>
          <w:b w:val="0"/>
          <w:color w:val="000000"/>
          <w:sz w:val="32"/>
          <w:szCs w:val="32"/>
          <w:lang w:val="en-US" w:eastAsia="zh-CN" w:bidi="ar-SA"/>
        </w:rPr>
        <w:t>开标一览表</w:t>
      </w:r>
    </w:p>
    <w:p w14:paraId="2FD4F2C3">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22023056">
      <w:pPr>
        <w:spacing w:line="360" w:lineRule="auto"/>
        <w:rPr>
          <w:rFonts w:hint="eastAsia" w:asciiTheme="majorHAnsi" w:hAnsiTheme="majorHAnsi" w:eastAsiaTheme="majorEastAsia" w:cstheme="minorBidi"/>
          <w:b/>
          <w:color w:val="000000"/>
          <w:sz w:val="32"/>
          <w:szCs w:val="32"/>
          <w:lang w:val="en-US" w:eastAsia="zh-CN" w:bidi="ar-SA"/>
        </w:rPr>
      </w:pPr>
    </w:p>
    <w:p w14:paraId="07A0A069">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投标人名称：</w:t>
      </w:r>
    </w:p>
    <w:p w14:paraId="3DE686B3">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4DE5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358B4A54">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6DA0C7A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6D6F344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66BE2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136DB600">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20F657C6">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4F80BB7C">
            <w:pPr>
              <w:spacing w:line="360" w:lineRule="auto"/>
              <w:jc w:val="center"/>
              <w:rPr>
                <w:rFonts w:hint="eastAsia" w:ascii="宋体" w:hAnsi="宋体" w:eastAsia="宋体" w:cs="宋体"/>
                <w:b w:val="0"/>
                <w:color w:val="000000"/>
                <w:sz w:val="24"/>
                <w:szCs w:val="24"/>
                <w:lang w:val="en-US" w:eastAsia="zh-CN" w:bidi="ar-SA"/>
              </w:rPr>
            </w:pPr>
          </w:p>
        </w:tc>
      </w:tr>
      <w:tr w14:paraId="375C9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3CA9F291">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6F23510E"/>
        </w:tc>
        <w:tc>
          <w:tcPr>
            <w:tcW w:w="2018" w:type="dxa"/>
            <w:vMerge w:val="continue"/>
            <w:vAlign w:val="center"/>
          </w:tcPr>
          <w:p w14:paraId="312D1752"/>
        </w:tc>
      </w:tr>
    </w:tbl>
    <w:p w14:paraId="262CE9B2">
      <w:pPr>
        <w:spacing w:line="360" w:lineRule="auto"/>
        <w:rPr>
          <w:rFonts w:hint="eastAsia" w:asciiTheme="majorHAnsi" w:hAnsiTheme="majorHAnsi" w:eastAsiaTheme="majorEastAsia" w:cstheme="minorBidi"/>
          <w:b/>
          <w:color w:val="000000"/>
          <w:sz w:val="24"/>
          <w:szCs w:val="24"/>
          <w:lang w:val="en-US" w:eastAsia="zh-CN" w:bidi="ar-SA"/>
        </w:rPr>
      </w:pPr>
    </w:p>
    <w:p w14:paraId="5BEEF7AC">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说明：1.所有价格均系用人民币表示，单位为元。</w:t>
      </w:r>
    </w:p>
    <w:p w14:paraId="781D3E8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1849686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1A5BCBC0">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14:paraId="085953FF">
      <w:pPr>
        <w:spacing w:line="360" w:lineRule="auto"/>
        <w:rPr>
          <w:rFonts w:hint="eastAsia" w:asciiTheme="majorHAnsi" w:hAnsiTheme="majorHAnsi" w:eastAsiaTheme="majorEastAsia" w:cstheme="minorBidi"/>
          <w:b/>
          <w:color w:val="000000"/>
          <w:sz w:val="24"/>
          <w:szCs w:val="24"/>
          <w:lang w:val="en-US" w:eastAsia="zh-CN" w:bidi="ar-SA"/>
        </w:rPr>
      </w:pPr>
    </w:p>
    <w:p w14:paraId="55AD85CB">
      <w:pPr>
        <w:spacing w:line="360" w:lineRule="auto"/>
        <w:rPr>
          <w:rFonts w:hint="eastAsia" w:asciiTheme="majorHAnsi" w:hAnsiTheme="majorHAnsi" w:eastAsiaTheme="majorEastAsia" w:cstheme="minorBidi"/>
          <w:b/>
          <w:color w:val="000000"/>
          <w:sz w:val="24"/>
          <w:szCs w:val="24"/>
          <w:lang w:val="en-US" w:eastAsia="zh-CN" w:bidi="ar-SA"/>
        </w:rPr>
      </w:pPr>
    </w:p>
    <w:p w14:paraId="76C1E294">
      <w:pPr>
        <w:spacing w:line="360" w:lineRule="auto"/>
        <w:ind w:firstLine="1400"/>
        <w:rPr>
          <w:rFonts w:hint="eastAsia" w:ascii="宋体" w:hAnsi="宋体" w:eastAsia="宋体" w:cs="宋体"/>
          <w:b w:val="0"/>
          <w:color w:val="000000"/>
          <w:sz w:val="24"/>
          <w:szCs w:val="24"/>
          <w:lang w:val="en-US" w:eastAsia="zh-CN" w:bidi="ar-SA"/>
        </w:rPr>
      </w:pPr>
    </w:p>
    <w:p w14:paraId="55932848">
      <w:pPr>
        <w:spacing w:line="360" w:lineRule="auto"/>
        <w:ind w:firstLine="1400"/>
        <w:rPr>
          <w:rFonts w:hint="eastAsia" w:ascii="宋体" w:hAnsi="宋体" w:eastAsia="宋体" w:cs="宋体"/>
          <w:b w:val="0"/>
          <w:color w:val="000000"/>
          <w:sz w:val="24"/>
          <w:szCs w:val="24"/>
          <w:lang w:val="en-US" w:eastAsia="zh-CN" w:bidi="ar-SA"/>
        </w:rPr>
      </w:pPr>
    </w:p>
    <w:p w14:paraId="3C44B871">
      <w:pPr>
        <w:spacing w:line="360" w:lineRule="auto"/>
        <w:ind w:firstLine="14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法定代表人或法人授权代表（签字）：</w:t>
      </w:r>
    </w:p>
    <w:p w14:paraId="25292675">
      <w:pPr>
        <w:spacing w:line="360" w:lineRule="auto"/>
        <w:ind w:firstLine="600"/>
        <w:rPr>
          <w:rFonts w:hint="eastAsia" w:ascii="宋体" w:hAnsi="宋体" w:eastAsia="宋体" w:cs="宋体"/>
          <w:b w:val="0"/>
          <w:color w:val="000000"/>
          <w:sz w:val="24"/>
          <w:szCs w:val="24"/>
          <w:lang w:val="en-US" w:eastAsia="zh-CN" w:bidi="ar-SA"/>
        </w:rPr>
      </w:pPr>
    </w:p>
    <w:p w14:paraId="062E7B38">
      <w:pPr>
        <w:spacing w:line="360" w:lineRule="auto"/>
        <w:ind w:firstLine="17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24118626">
      <w:pPr>
        <w:spacing w:line="360" w:lineRule="auto"/>
        <w:rPr>
          <w:rFonts w:hint="eastAsia" w:asciiTheme="majorHAnsi" w:hAnsiTheme="majorHAnsi" w:eastAsiaTheme="majorEastAsia" w:cstheme="minorBidi"/>
          <w:b/>
          <w:color w:val="000000"/>
          <w:sz w:val="32"/>
          <w:szCs w:val="32"/>
          <w:lang w:val="en-US" w:eastAsia="zh-CN" w:bidi="ar-SA"/>
        </w:rPr>
      </w:pPr>
    </w:p>
    <w:p w14:paraId="2E7D9C9D">
      <w:pPr>
        <w:spacing w:line="360" w:lineRule="auto"/>
        <w:rPr>
          <w:rFonts w:hint="eastAsia" w:asciiTheme="majorHAnsi" w:hAnsiTheme="majorHAnsi" w:eastAsiaTheme="majorEastAsia" w:cstheme="minorBidi"/>
          <w:b/>
          <w:color w:val="000000"/>
          <w:sz w:val="32"/>
          <w:szCs w:val="32"/>
          <w:lang w:val="en-US" w:eastAsia="zh-CN" w:bidi="ar-SA"/>
        </w:rPr>
      </w:pPr>
    </w:p>
    <w:p w14:paraId="2869C371">
      <w:pPr>
        <w:spacing w:line="360" w:lineRule="auto"/>
        <w:rPr>
          <w:rFonts w:hint="eastAsia" w:asciiTheme="majorHAnsi" w:hAnsiTheme="majorHAnsi" w:eastAsiaTheme="majorEastAsia" w:cstheme="minorBidi"/>
          <w:b/>
          <w:color w:val="000000"/>
          <w:sz w:val="32"/>
          <w:szCs w:val="32"/>
          <w:lang w:val="en-US" w:eastAsia="zh-CN" w:bidi="ar-SA"/>
        </w:rPr>
      </w:pPr>
    </w:p>
    <w:p w14:paraId="48D5EFD0">
      <w:pPr>
        <w:rPr>
          <w:rFonts w:ascii="宋体" w:hAnsi="宋体" w:eastAsia="宋体"/>
          <w:sz w:val="24"/>
          <w:szCs w:val="24"/>
          <w:lang w:val="zh-CN"/>
        </w:rPr>
      </w:pPr>
    </w:p>
    <w:p w14:paraId="52687D37">
      <w:pPr>
        <w:rPr>
          <w:rFonts w:ascii="宋体" w:hAnsi="宋体" w:eastAsia="宋体"/>
          <w:sz w:val="24"/>
          <w:szCs w:val="24"/>
          <w:lang w:val="zh-CN"/>
        </w:rPr>
      </w:pPr>
    </w:p>
    <w:p w14:paraId="32CA65CE">
      <w:pPr>
        <w:spacing w:line="360" w:lineRule="auto"/>
        <w:jc w:val="left"/>
        <w:rPr>
          <w:rFonts w:hint="eastAsia" w:ascii="宋体" w:hAnsi="宋体" w:eastAsia="宋体"/>
          <w:b/>
          <w:color w:val="000000"/>
          <w:sz w:val="24"/>
          <w:szCs w:val="24"/>
        </w:rPr>
      </w:pPr>
      <w:r>
        <w:rPr>
          <w:rFonts w:hint="eastAsia" w:ascii="宋体" w:hAnsi="宋体" w:eastAsia="宋体"/>
          <w:b/>
          <w:color w:val="000000"/>
          <w:sz w:val="24"/>
          <w:szCs w:val="24"/>
          <w:lang w:val="en-US" w:eastAsia="zh-CN"/>
        </w:rPr>
        <w:t>三、</w:t>
      </w:r>
      <w:r>
        <w:rPr>
          <w:rFonts w:hint="eastAsia" w:ascii="宋体" w:hAnsi="宋体" w:eastAsia="宋体"/>
          <w:b/>
          <w:color w:val="000000"/>
          <w:sz w:val="24"/>
          <w:szCs w:val="24"/>
          <w:lang w:eastAsia="zh-CN"/>
        </w:rPr>
        <w:t>报名产品</w:t>
      </w:r>
      <w:r>
        <w:rPr>
          <w:rFonts w:hint="eastAsia" w:ascii="宋体" w:hAnsi="宋体" w:eastAsia="宋体"/>
          <w:b/>
          <w:color w:val="000000"/>
          <w:sz w:val="24"/>
          <w:szCs w:val="24"/>
        </w:rPr>
        <w:t>情况介绍表</w:t>
      </w:r>
    </w:p>
    <w:p w14:paraId="23B32CB3">
      <w:pPr>
        <w:rPr>
          <w:rFonts w:ascii="宋体" w:hAnsi="宋体" w:eastAsia="宋体"/>
          <w:sz w:val="24"/>
          <w:szCs w:val="24"/>
          <w:lang w:val="zh-CN"/>
        </w:rPr>
      </w:pPr>
    </w:p>
    <w:p w14:paraId="5940EC8A">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6D422789">
      <w:pPr>
        <w:spacing w:line="360" w:lineRule="auto"/>
        <w:jc w:val="center"/>
        <w:rPr>
          <w:rFonts w:hint="eastAsia" w:ascii="宋体" w:hAnsi="宋体" w:eastAsia="宋体"/>
          <w:color w:val="000000"/>
          <w:sz w:val="24"/>
          <w:szCs w:val="24"/>
        </w:rPr>
      </w:pPr>
    </w:p>
    <w:tbl>
      <w:tblPr>
        <w:tblStyle w:val="10"/>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608F82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0DEFD25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36010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69521E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A9DA356">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6A8EACD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4CEAC6C1">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1CD74BA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4381C6A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1FBD726">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02FF8CD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A013A0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57C59A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D5EEE8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AF43B3B">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97D44AD">
            <w:pPr>
              <w:snapToGrid w:val="0"/>
              <w:spacing w:line="360" w:lineRule="auto"/>
              <w:jc w:val="center"/>
              <w:rPr>
                <w:rFonts w:ascii="宋体" w:hAnsi="宋体" w:eastAsia="宋体"/>
                <w:color w:val="000000"/>
                <w:sz w:val="24"/>
                <w:szCs w:val="24"/>
              </w:rPr>
            </w:pPr>
          </w:p>
        </w:tc>
      </w:tr>
      <w:tr w14:paraId="27EFEAB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A43E26C">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2C8E1017">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2AEE96F4">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2643434">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6ADFE905">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7B1CFAD2">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13B6DDF">
            <w:pPr>
              <w:snapToGrid w:val="0"/>
              <w:spacing w:line="360" w:lineRule="auto"/>
              <w:jc w:val="center"/>
              <w:rPr>
                <w:rFonts w:ascii="宋体" w:hAnsi="宋体" w:eastAsia="宋体"/>
                <w:color w:val="000000"/>
                <w:sz w:val="24"/>
                <w:szCs w:val="24"/>
              </w:rPr>
            </w:pPr>
          </w:p>
        </w:tc>
      </w:tr>
      <w:tr w14:paraId="79D06FB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408FC564">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1B63C78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5A08DDE">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43EA926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2B5F35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7033694">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02D7837">
            <w:pPr>
              <w:snapToGrid w:val="0"/>
              <w:spacing w:line="360" w:lineRule="auto"/>
              <w:jc w:val="center"/>
              <w:rPr>
                <w:rFonts w:ascii="宋体" w:hAnsi="宋体" w:eastAsia="宋体"/>
                <w:color w:val="000000"/>
                <w:sz w:val="24"/>
                <w:szCs w:val="24"/>
              </w:rPr>
            </w:pPr>
          </w:p>
        </w:tc>
      </w:tr>
      <w:tr w14:paraId="474C79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29D8DC68">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00736FE1">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6CA986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DAF330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99F349C">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299FDA6">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DB29A60">
            <w:pPr>
              <w:snapToGrid w:val="0"/>
              <w:spacing w:line="360" w:lineRule="auto"/>
              <w:jc w:val="center"/>
              <w:rPr>
                <w:rFonts w:ascii="宋体" w:hAnsi="宋体" w:eastAsia="宋体"/>
                <w:color w:val="000000"/>
                <w:sz w:val="24"/>
                <w:szCs w:val="24"/>
              </w:rPr>
            </w:pPr>
          </w:p>
        </w:tc>
      </w:tr>
      <w:tr w14:paraId="4BB90C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489BDC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65D8C2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52EB2818">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057AD3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89E7E8E">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1BCC20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0EBADE8A">
            <w:pPr>
              <w:snapToGrid w:val="0"/>
              <w:spacing w:line="360" w:lineRule="auto"/>
              <w:jc w:val="center"/>
              <w:rPr>
                <w:rFonts w:ascii="宋体" w:hAnsi="宋体" w:eastAsia="宋体"/>
                <w:color w:val="000000"/>
                <w:sz w:val="24"/>
                <w:szCs w:val="24"/>
              </w:rPr>
            </w:pPr>
          </w:p>
        </w:tc>
      </w:tr>
    </w:tbl>
    <w:p w14:paraId="259FAAD8"/>
    <w:p w14:paraId="156479C3">
      <w:pPr>
        <w:rPr>
          <w:rFonts w:ascii="宋体" w:hAnsi="宋体" w:eastAsia="宋体"/>
          <w:sz w:val="24"/>
          <w:szCs w:val="24"/>
          <w:lang w:val="zh-CN"/>
        </w:rPr>
      </w:pPr>
      <w:r>
        <w:br w:type="page"/>
      </w:r>
    </w:p>
    <w:p w14:paraId="3DAC7D80">
      <w:pPr>
        <w:spacing w:line="360" w:lineRule="auto"/>
        <w:rPr>
          <w:rFonts w:hint="eastAsia" w:ascii="黑体" w:hAnsi="黑体" w:eastAsia="黑体" w:cs="黑体"/>
          <w:b w:val="0"/>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四、</w:t>
      </w:r>
      <w:r>
        <w:rPr>
          <w:rFonts w:hint="eastAsia" w:ascii="黑体" w:hAnsi="黑体" w:eastAsia="黑体" w:cs="黑体"/>
          <w:b w:val="0"/>
          <w:color w:val="000000"/>
          <w:sz w:val="32"/>
          <w:szCs w:val="32"/>
          <w:lang w:val="en-US" w:eastAsia="zh-CN" w:bidi="ar-SA"/>
        </w:rPr>
        <w:t>授权委托人身份证明</w:t>
      </w:r>
    </w:p>
    <w:p w14:paraId="6D856657">
      <w:pPr>
        <w:spacing w:line="360" w:lineRule="auto"/>
        <w:ind w:firstLine="420"/>
        <w:jc w:val="center"/>
        <w:rPr>
          <w:rFonts w:ascii="宋体" w:hAnsi="宋体" w:eastAsia="宋体"/>
          <w:sz w:val="24"/>
          <w:szCs w:val="24"/>
        </w:rPr>
      </w:pPr>
    </w:p>
    <w:p w14:paraId="58655A84">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696163F0">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0811EBE4">
      <w:pPr>
        <w:spacing w:line="360" w:lineRule="auto"/>
        <w:ind w:firstLine="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14:paraId="1041B1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168A9E41">
      <w:pPr>
        <w:tabs>
          <w:tab w:val="left" w:pos="5046"/>
        </w:tabs>
        <w:spacing w:line="360" w:lineRule="auto"/>
        <w:rPr>
          <w:rFonts w:hint="eastAsia" w:ascii="宋体" w:hAnsi="宋体" w:eastAsia="宋体"/>
          <w:sz w:val="24"/>
          <w:szCs w:val="24"/>
          <w:lang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23"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1jrBwNYAAAAJAQAADwAAAAAAAAABACAAAAAiAAAAZHJzL2Rvd25yZXYueG1sUEsBAhQA&#10;FAAAAAgAh07iQC4DMNFmAgAAzgQAAA4AAAAAAAAAAQAgAAAAJQEAAGRycy9lMm9Eb2MueG1sUEsF&#10;BgAAAAAGAAYAWQEAAP0FAAAAAA==&#10;">
                <v:fill on="t" focussize="0,0"/>
                <v:stroke weight="0.5pt" color="#000000 [3204]" joinstyle="round"/>
                <v:imagedata o:title=""/>
                <o:lock v:ext="edit" aspectratio="f"/>
                <v:textbo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24"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XCDmvWAAAACAEAAA8AAAAAAAAAAQAgAAAAIgAAAGRycy9kb3ducmV2LnhtbFBLAQIU&#10;ABQAAAAIAIdO4kD0GEqvZwIAAM4EAAAOAAAAAAAAAAEAIAAAACUBAABkcnMvZTJvRG9jLnhtbFBL&#10;BQYAAAAABgAGAFkBAAD+BQAAAAA=&#10;">
                <v:fill on="t" focussize="0,0"/>
                <v:stroke weight="0.5pt" color="#000000 [3204]" joinstyle="round"/>
                <v:imagedata o:title=""/>
                <o:lock v:ext="edit" aspectratio="f"/>
                <v:textbo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229D299B">
      <w:pPr>
        <w:spacing w:line="360" w:lineRule="auto"/>
        <w:rPr>
          <w:rFonts w:ascii="宋体" w:hAnsi="宋体" w:eastAsia="宋体"/>
          <w:sz w:val="24"/>
          <w:szCs w:val="24"/>
        </w:rPr>
      </w:pPr>
    </w:p>
    <w:p w14:paraId="7820A942">
      <w:pPr>
        <w:spacing w:line="360" w:lineRule="auto"/>
        <w:rPr>
          <w:rFonts w:hint="eastAsia" w:ascii="宋体" w:hAnsi="宋体" w:eastAsia="宋体"/>
          <w:sz w:val="24"/>
          <w:szCs w:val="24"/>
          <w:lang w:val="en-US" w:eastAsia="zh-CN"/>
        </w:rPr>
      </w:pPr>
    </w:p>
    <w:p w14:paraId="6BD25955">
      <w:pPr>
        <w:spacing w:line="360" w:lineRule="auto"/>
        <w:rPr>
          <w:rFonts w:hint="eastAsia" w:ascii="宋体" w:hAnsi="宋体" w:eastAsia="宋体"/>
          <w:sz w:val="24"/>
          <w:szCs w:val="24"/>
          <w:lang w:val="en-US" w:eastAsia="zh-CN"/>
        </w:rPr>
      </w:pPr>
    </w:p>
    <w:p w14:paraId="3456BDC8">
      <w:pPr>
        <w:spacing w:line="360" w:lineRule="auto"/>
        <w:rPr>
          <w:rFonts w:hint="eastAsia" w:ascii="宋体" w:hAnsi="宋体" w:eastAsia="宋体"/>
          <w:sz w:val="24"/>
          <w:szCs w:val="24"/>
          <w:lang w:val="en-US" w:eastAsia="zh-CN"/>
        </w:rPr>
      </w:pPr>
    </w:p>
    <w:p w14:paraId="6F2EA918">
      <w:pPr>
        <w:spacing w:line="360" w:lineRule="auto"/>
        <w:rPr>
          <w:rFonts w:hint="eastAsia" w:ascii="宋体" w:hAnsi="宋体" w:eastAsia="宋体"/>
          <w:sz w:val="24"/>
          <w:szCs w:val="24"/>
          <w:lang w:val="en-US" w:eastAsia="zh-CN"/>
        </w:rPr>
      </w:pPr>
    </w:p>
    <w:p w14:paraId="14DB2872">
      <w:pPr>
        <w:spacing w:line="360" w:lineRule="auto"/>
        <w:rPr>
          <w:rFonts w:hint="eastAsia" w:ascii="宋体" w:hAnsi="宋体" w:eastAsia="宋体"/>
          <w:sz w:val="24"/>
          <w:szCs w:val="24"/>
          <w:lang w:val="en-US" w:eastAsia="zh-CN"/>
        </w:rPr>
      </w:pPr>
    </w:p>
    <w:p w14:paraId="1EBB0D0B">
      <w:pPr>
        <w:spacing w:line="360" w:lineRule="auto"/>
        <w:rPr>
          <w:rFonts w:hint="eastAsia" w:ascii="宋体" w:hAnsi="宋体" w:eastAsia="宋体"/>
          <w:sz w:val="24"/>
          <w:szCs w:val="24"/>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25"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4"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ke8ozXAAAACQEAAA8AAAAAAAAAAQAgAAAAIgAAAGRycy9kb3ducmV2LnhtbFBLAQIU&#10;ABQAAAAIAIdO4kDTCc5TZgIAAM4EAAAOAAAAAAAAAAEAIAAAACYBAABkcnMvZTJvRG9jLnhtbFBL&#10;BQYAAAAABgAGAFkBAAD+BQAAAAA=&#10;">
                <v:fill on="t" focussize="0,0"/>
                <v:stroke weight="0.5pt" color="#000000 [3204]" joinstyle="round"/>
                <v:imagedata o:title=""/>
                <o:lock v:ext="edit" aspectratio="f"/>
                <v:textbo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6"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9DSozWYCAADO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1nJgJ1QAAAAgBAAAPAAAAAAAAAAEAIAAAACIAAABkcnMvZG93bnJldi54bWxQSwECFAAU&#10;AAAACACHTuJA9DSozWYCAADOBAAADgAAAAAAAAABACAAAAAkAQAAZHJzL2Uyb0RvYy54bWxQSwUG&#10;AAAAAAYABgBZAQAA/AUAAAAA&#10;">
                <v:fill on="t" focussize="0,0"/>
                <v:stroke weight="0.5pt" color="#000000 [3204]" joinstyle="round"/>
                <v:imagedata o:title=""/>
                <o:lock v:ext="edit" aspectratio="f"/>
                <v:textbo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744FE44D">
      <w:pPr>
        <w:spacing w:line="360" w:lineRule="auto"/>
        <w:rPr>
          <w:rFonts w:hint="eastAsia" w:ascii="宋体" w:hAnsi="宋体" w:eastAsia="宋体"/>
          <w:sz w:val="24"/>
          <w:szCs w:val="24"/>
          <w:lang w:val="en-US" w:eastAsia="zh-CN"/>
        </w:rPr>
      </w:pPr>
    </w:p>
    <w:p w14:paraId="1AFE2E01">
      <w:pPr>
        <w:spacing w:line="360" w:lineRule="auto"/>
        <w:rPr>
          <w:rFonts w:hint="eastAsia" w:ascii="宋体" w:hAnsi="宋体" w:eastAsia="宋体"/>
          <w:sz w:val="24"/>
          <w:szCs w:val="24"/>
          <w:lang w:val="en-US" w:eastAsia="zh-CN"/>
        </w:rPr>
      </w:pPr>
    </w:p>
    <w:p w14:paraId="792E3D94">
      <w:pPr>
        <w:spacing w:line="360" w:lineRule="auto"/>
        <w:rPr>
          <w:rFonts w:hint="eastAsia" w:ascii="宋体" w:hAnsi="宋体" w:eastAsia="宋体"/>
          <w:sz w:val="24"/>
          <w:szCs w:val="24"/>
          <w:lang w:val="en-US" w:eastAsia="zh-CN"/>
        </w:rPr>
      </w:pPr>
    </w:p>
    <w:p w14:paraId="6AE972AE">
      <w:pPr>
        <w:spacing w:line="360" w:lineRule="auto"/>
        <w:rPr>
          <w:rFonts w:hint="eastAsia" w:ascii="宋体" w:hAnsi="宋体" w:eastAsia="宋体"/>
          <w:sz w:val="24"/>
          <w:szCs w:val="24"/>
          <w:lang w:val="en-US" w:eastAsia="zh-CN"/>
        </w:rPr>
      </w:pPr>
    </w:p>
    <w:p w14:paraId="169C5B0E">
      <w:pPr>
        <w:spacing w:line="360" w:lineRule="auto"/>
        <w:rPr>
          <w:rFonts w:hint="eastAsia" w:ascii="宋体" w:hAnsi="宋体" w:eastAsia="宋体"/>
          <w:sz w:val="24"/>
          <w:szCs w:val="24"/>
          <w:lang w:val="en-US" w:eastAsia="zh-CN"/>
        </w:rPr>
      </w:pPr>
    </w:p>
    <w:p w14:paraId="4D31FED5">
      <w:pPr>
        <w:spacing w:line="360" w:lineRule="auto"/>
        <w:rPr>
          <w:rFonts w:hint="eastAsia" w:ascii="宋体" w:hAnsi="宋体" w:eastAsia="宋体"/>
          <w:sz w:val="24"/>
          <w:szCs w:val="24"/>
          <w:lang w:val="en-US" w:eastAsia="zh-CN"/>
        </w:rPr>
      </w:pPr>
    </w:p>
    <w:p w14:paraId="2688318B">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3ED4B3FB">
      <w:pPr>
        <w:spacing w:line="360" w:lineRule="auto"/>
        <w:rPr>
          <w:rFonts w:hint="eastAsia" w:ascii="宋体" w:hAnsi="宋体" w:eastAsia="宋体"/>
          <w:sz w:val="24"/>
          <w:szCs w:val="24"/>
          <w:lang w:val="en-US" w:eastAsia="zh-CN"/>
        </w:rPr>
      </w:pPr>
    </w:p>
    <w:p w14:paraId="1C08CAAD">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3BEC1A64">
      <w:pPr>
        <w:spacing w:line="360" w:lineRule="auto"/>
        <w:rPr>
          <w:rFonts w:hint="eastAsia" w:ascii="宋体" w:hAnsi="宋体" w:eastAsia="宋体"/>
          <w:sz w:val="24"/>
          <w:szCs w:val="24"/>
          <w:lang w:val="en-US" w:eastAsia="zh-CN"/>
        </w:rPr>
      </w:pPr>
    </w:p>
    <w:p w14:paraId="65D06A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002F6DD0">
      <w:pPr>
        <w:spacing w:line="360" w:lineRule="auto"/>
        <w:rPr>
          <w:rFonts w:ascii="宋体" w:hAnsi="宋体" w:eastAsia="宋体"/>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24919D99">
      <w:pPr>
        <w:tabs>
          <w:tab w:val="left" w:pos="1326"/>
        </w:tabs>
        <w:bidi w:val="0"/>
        <w:jc w:val="left"/>
        <w:rPr>
          <w:rFonts w:hint="eastAsia" w:ascii="宋体" w:hAnsi="宋体" w:eastAsia="宋体" w:cs="宋体"/>
          <w:sz w:val="24"/>
          <w:szCs w:val="24"/>
          <w:lang w:val="en-US" w:eastAsia="zh-CN"/>
        </w:rPr>
      </w:pPr>
    </w:p>
    <w:p w14:paraId="145C55AE">
      <w:pPr>
        <w:numPr>
          <w:ilvl w:val="0"/>
          <w:numId w:val="0"/>
        </w:numPr>
        <w:tabs>
          <w:tab w:val="left" w:pos="1326"/>
        </w:tabs>
        <w:bidi w:val="0"/>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五、投标人基本情况表</w:t>
      </w:r>
    </w:p>
    <w:p w14:paraId="176F159E">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521004E3">
      <w:pPr>
        <w:pStyle w:val="4"/>
        <w:rPr>
          <w:rFonts w:hint="eastAsia" w:ascii="宋体" w:hAnsi="宋体" w:eastAsia="宋体" w:cs="宋体"/>
          <w:sz w:val="24"/>
          <w:szCs w:val="24"/>
          <w:lang w:val="en-US" w:eastAsia="zh-CN"/>
        </w:rPr>
      </w:pPr>
    </w:p>
    <w:p w14:paraId="10A07D8D">
      <w:pPr>
        <w:rPr>
          <w:rFonts w:hint="eastAsia"/>
          <w:lang w:val="en-US" w:eastAsia="zh-CN"/>
        </w:rPr>
      </w:pPr>
    </w:p>
    <w:p w14:paraId="2799CAB5">
      <w:pPr>
        <w:pageBreakBefore w:val="0"/>
        <w:numPr>
          <w:ilvl w:val="0"/>
          <w:numId w:val="0"/>
        </w:numPr>
        <w:tabs>
          <w:tab w:val="left" w:pos="606"/>
        </w:tabs>
        <w:wordWrap w:val="0"/>
        <w:autoSpaceDE/>
        <w:autoSpaceDN/>
        <w:bidi w:val="0"/>
        <w:snapToGrid/>
        <w:spacing w:line="360" w:lineRule="auto"/>
        <w:ind w:left="0" w:leftChars="0" w:right="0" w:rightChars="0" w:firstLine="0" w:firstLineChars="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bidi="ar-SA"/>
        </w:rPr>
        <w:t>六、</w:t>
      </w:r>
      <w:r>
        <w:rPr>
          <w:rFonts w:hint="eastAsia" w:ascii="宋体" w:hAnsi="宋体" w:eastAsia="宋体" w:cs="宋体"/>
          <w:b/>
          <w:sz w:val="28"/>
          <w:szCs w:val="28"/>
          <w:lang w:val="en-US" w:eastAsia="zh-CN"/>
        </w:rPr>
        <w:t xml:space="preserve">提供具有独立承担民事责任的能力的证明材料 </w:t>
      </w:r>
    </w:p>
    <w:p w14:paraId="475B5A2F">
      <w:pPr>
        <w:pStyle w:val="4"/>
        <w:numPr>
          <w:ilvl w:val="0"/>
          <w:numId w:val="0"/>
        </w:numPr>
        <w:jc w:val="left"/>
        <w:outlineLvl w:val="2"/>
        <w:rPr>
          <w:rFonts w:hint="eastAsia"/>
          <w:lang w:val="en-US" w:eastAsia="zh-CN"/>
        </w:rPr>
      </w:pPr>
    </w:p>
    <w:p w14:paraId="39931FCB">
      <w:pPr>
        <w:rPr>
          <w:rFonts w:hint="eastAsia"/>
          <w:lang w:val="en-US" w:eastAsia="zh-CN"/>
        </w:rPr>
      </w:pPr>
    </w:p>
    <w:p w14:paraId="5D643EC4">
      <w:pPr>
        <w:pageBreakBefore w:val="0"/>
        <w:numPr>
          <w:ilvl w:val="0"/>
          <w:numId w:val="0"/>
        </w:numPr>
        <w:tabs>
          <w:tab w:val="left" w:pos="606"/>
        </w:tabs>
        <w:wordWrap w:val="0"/>
        <w:autoSpaceDE/>
        <w:autoSpaceDN/>
        <w:bidi w:val="0"/>
        <w:snapToGrid/>
        <w:spacing w:line="360" w:lineRule="auto"/>
        <w:ind w:left="0" w:leftChars="0" w:right="0" w:rightChars="0" w:firstLine="0" w:firstLineChars="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bidi="ar-SA"/>
        </w:rPr>
        <w:t>七、</w:t>
      </w:r>
      <w:r>
        <w:rPr>
          <w:rFonts w:hint="eastAsia" w:ascii="宋体" w:hAnsi="宋体" w:eastAsia="宋体" w:cs="宋体"/>
          <w:b/>
          <w:sz w:val="28"/>
          <w:szCs w:val="28"/>
          <w:lang w:val="en-US" w:eastAsia="zh-CN"/>
        </w:rPr>
        <w:t xml:space="preserve">提供具有良好的商业信誉和健全的财务会计制度的证明材料 </w:t>
      </w:r>
    </w:p>
    <w:p w14:paraId="552D9061">
      <w:pPr>
        <w:pStyle w:val="4"/>
        <w:numPr>
          <w:ilvl w:val="0"/>
          <w:numId w:val="0"/>
        </w:numPr>
        <w:ind w:leftChars="0"/>
        <w:rPr>
          <w:rFonts w:hint="eastAsia"/>
          <w:lang w:val="en-US" w:eastAsia="zh-CN"/>
        </w:rPr>
      </w:pPr>
    </w:p>
    <w:p w14:paraId="12F01DD4">
      <w:pPr>
        <w:rPr>
          <w:rFonts w:hint="eastAsia"/>
          <w:lang w:val="en-US" w:eastAsia="zh-CN"/>
        </w:rPr>
      </w:pPr>
    </w:p>
    <w:p w14:paraId="2A25A55D">
      <w:pPr>
        <w:pageBreakBefore w:val="0"/>
        <w:numPr>
          <w:ilvl w:val="0"/>
          <w:numId w:val="0"/>
        </w:numPr>
        <w:tabs>
          <w:tab w:val="left" w:pos="606"/>
        </w:tabs>
        <w:wordWrap w:val="0"/>
        <w:autoSpaceDE/>
        <w:autoSpaceDN/>
        <w:bidi w:val="0"/>
        <w:snapToGrid/>
        <w:spacing w:line="360" w:lineRule="auto"/>
        <w:ind w:left="0" w:leftChars="0" w:right="0" w:rightChars="0" w:firstLine="0" w:firstLineChars="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bidi="ar-SA"/>
        </w:rPr>
        <w:t>八、</w:t>
      </w:r>
      <w:r>
        <w:rPr>
          <w:rFonts w:hint="eastAsia" w:ascii="宋体" w:hAnsi="宋体" w:eastAsia="宋体" w:cs="宋体"/>
          <w:b/>
          <w:sz w:val="28"/>
          <w:szCs w:val="28"/>
          <w:lang w:val="en-US" w:eastAsia="zh-CN"/>
        </w:rPr>
        <w:t xml:space="preserve">提供依法缴纳税收和社会保障资金的良好记录 </w:t>
      </w:r>
    </w:p>
    <w:p w14:paraId="6E6CCA34">
      <w:pPr>
        <w:pStyle w:val="4"/>
        <w:numPr>
          <w:ilvl w:val="0"/>
          <w:numId w:val="0"/>
        </w:numPr>
        <w:ind w:leftChars="0"/>
        <w:rPr>
          <w:rFonts w:hint="eastAsia"/>
          <w:lang w:val="en-US" w:eastAsia="zh-CN"/>
        </w:rPr>
      </w:pPr>
    </w:p>
    <w:p w14:paraId="16BA8940">
      <w:pPr>
        <w:rPr>
          <w:rFonts w:hint="eastAsia"/>
          <w:lang w:val="en-US" w:eastAsia="zh-CN"/>
        </w:rPr>
      </w:pPr>
    </w:p>
    <w:p w14:paraId="21C0AE2F">
      <w:pPr>
        <w:pStyle w:val="4"/>
        <w:rPr>
          <w:rFonts w:hint="eastAsia"/>
          <w:lang w:val="en-US" w:eastAsia="zh-CN"/>
        </w:rPr>
      </w:pPr>
    </w:p>
    <w:p w14:paraId="3C520D34">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九、 具有履行合同所必须的设备和专业技术能力的声明 </w:t>
      </w:r>
    </w:p>
    <w:p w14:paraId="64D3257E">
      <w:pPr>
        <w:pStyle w:val="4"/>
        <w:numPr>
          <w:ilvl w:val="0"/>
          <w:numId w:val="0"/>
        </w:numPr>
        <w:jc w:val="left"/>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01DB7A6E">
      <w:pPr>
        <w:pageBreakBefore w:val="0"/>
        <w:numPr>
          <w:ilvl w:val="0"/>
          <w:numId w:val="0"/>
        </w:numPr>
        <w:tabs>
          <w:tab w:val="left" w:pos="606"/>
        </w:tabs>
        <w:wordWrap w:val="0"/>
        <w:autoSpaceDE/>
        <w:autoSpaceDN/>
        <w:bidi w:val="0"/>
        <w:snapToGrid/>
        <w:spacing w:line="360" w:lineRule="auto"/>
        <w:ind w:left="0" w:right="0" w:firstLine="1900"/>
        <w:jc w:val="left"/>
        <w:rPr>
          <w:rFonts w:hint="eastAsia" w:ascii="宋体" w:hAnsi="宋体" w:eastAsia="宋体" w:cs="宋体"/>
          <w:sz w:val="24"/>
          <w:szCs w:val="24"/>
          <w:lang w:val="en-US" w:eastAsia="zh-CN"/>
        </w:rPr>
      </w:pPr>
    </w:p>
    <w:p w14:paraId="66ECAFEF">
      <w:pPr>
        <w:pageBreakBefore w:val="0"/>
        <w:numPr>
          <w:ilvl w:val="0"/>
          <w:numId w:val="0"/>
        </w:numPr>
        <w:tabs>
          <w:tab w:val="left" w:pos="606"/>
        </w:tabs>
        <w:wordWrap w:val="0"/>
        <w:autoSpaceDE/>
        <w:autoSpaceDN/>
        <w:bidi w:val="0"/>
        <w:snapToGrid/>
        <w:spacing w:line="360" w:lineRule="auto"/>
        <w:ind w:left="0" w:leftChars="0" w:right="0" w:rightChars="0" w:firstLine="0" w:firstLineChars="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bidi="ar-SA"/>
        </w:rPr>
        <w:t>十、</w:t>
      </w:r>
      <w:r>
        <w:rPr>
          <w:rFonts w:hint="eastAsia" w:ascii="宋体" w:hAnsi="宋体" w:eastAsia="宋体" w:cs="宋体"/>
          <w:b/>
          <w:sz w:val="28"/>
          <w:szCs w:val="28"/>
          <w:lang w:val="en-US" w:eastAsia="zh-CN"/>
        </w:rPr>
        <w:t>业绩证明材料（如有）</w:t>
      </w:r>
    </w:p>
    <w:p w14:paraId="10BF8D96">
      <w:pPr>
        <w:pStyle w:val="4"/>
        <w:numPr>
          <w:ilvl w:val="0"/>
          <w:numId w:val="0"/>
        </w:numPr>
        <w:ind w:leftChars="0"/>
        <w:rPr>
          <w:rFonts w:hint="eastAsia"/>
          <w:lang w:val="en-US" w:eastAsia="zh-CN"/>
        </w:rPr>
      </w:pPr>
    </w:p>
    <w:p w14:paraId="332F3550">
      <w:pPr>
        <w:rPr>
          <w:rFonts w:hint="eastAsia"/>
          <w:lang w:val="en-US" w:eastAsia="zh-CN"/>
        </w:rPr>
      </w:pPr>
    </w:p>
    <w:p w14:paraId="7F21C849">
      <w:pPr>
        <w:pStyle w:val="4"/>
        <w:rPr>
          <w:rFonts w:hint="eastAsia"/>
          <w:lang w:val="en-US" w:eastAsia="zh-CN"/>
        </w:rPr>
      </w:pPr>
    </w:p>
    <w:p w14:paraId="6E7C69C0">
      <w:pPr>
        <w:rPr>
          <w:rFonts w:hint="eastAsia"/>
          <w:lang w:val="en-US" w:eastAsia="zh-CN"/>
        </w:rPr>
      </w:pP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十一、</w:t>
      </w:r>
      <w:r>
        <w:rPr>
          <w:rFonts w:hint="eastAsia" w:ascii="宋体" w:hAnsi="宋体" w:eastAsia="宋体" w:cs="宋体"/>
          <w:b/>
          <w:bCs/>
          <w:sz w:val="28"/>
          <w:szCs w:val="28"/>
          <w:lang w:val="en-US" w:eastAsia="zh-CN"/>
        </w:rPr>
        <w:t>参加政府采购前三年内在经营活动中无重大违法记录书面声明(后附信用记录截图）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参加政府采购前三年内在经营活动中无重大违法记录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致：＿＿＿＿＿＿＿＿（采购人名称）</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7B37205E">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2FC1EA8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0864CBBB">
      <w:pPr>
        <w:pageBreakBefore w:val="0"/>
        <w:numPr>
          <w:ilvl w:val="0"/>
          <w:numId w:val="0"/>
        </w:numPr>
        <w:tabs>
          <w:tab w:val="left" w:pos="606"/>
        </w:tabs>
        <w:wordWrap w:val="0"/>
        <w:autoSpaceDE/>
        <w:autoSpaceDN/>
        <w:bidi w:val="0"/>
        <w:snapToGrid/>
        <w:spacing w:line="360" w:lineRule="auto"/>
        <w:ind w:left="0" w:right="0" w:firstLine="1800"/>
        <w:jc w:val="left"/>
        <w:rPr>
          <w:rFonts w:hint="eastAsia" w:ascii="宋体" w:hAnsi="宋体" w:eastAsia="宋体" w:cs="宋体"/>
          <w:sz w:val="24"/>
          <w:szCs w:val="24"/>
          <w:lang w:val="en-US" w:eastAsia="zh-CN"/>
        </w:rPr>
      </w:pPr>
    </w:p>
    <w:p w14:paraId="5E7C69E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3922CAB9">
      <w:pPr>
        <w:pStyle w:val="4"/>
        <w:rPr>
          <w:rFonts w:hint="eastAsia" w:ascii="宋体" w:hAnsi="宋体" w:eastAsia="宋体" w:cs="宋体"/>
          <w:sz w:val="24"/>
          <w:szCs w:val="24"/>
          <w:lang w:val="en-US" w:eastAsia="zh-CN"/>
        </w:rPr>
      </w:pPr>
    </w:p>
    <w:p w14:paraId="3F95F4F6">
      <w:pPr>
        <w:rPr>
          <w:rFonts w:hint="eastAsia" w:ascii="宋体" w:hAnsi="宋体" w:eastAsia="宋体" w:cs="宋体"/>
          <w:sz w:val="24"/>
          <w:szCs w:val="24"/>
          <w:lang w:val="en-US" w:eastAsia="zh-CN"/>
        </w:rPr>
      </w:pPr>
    </w:p>
    <w:p w14:paraId="311442ED">
      <w:pPr>
        <w:pStyle w:val="4"/>
        <w:rPr>
          <w:rFonts w:hint="eastAsia" w:ascii="宋体" w:hAnsi="宋体" w:eastAsia="宋体" w:cs="宋体"/>
          <w:sz w:val="24"/>
          <w:szCs w:val="24"/>
          <w:lang w:val="en-US" w:eastAsia="zh-CN"/>
        </w:rPr>
      </w:pPr>
    </w:p>
    <w:p w14:paraId="4B7A70CA">
      <w:pPr>
        <w:rPr>
          <w:rFonts w:hint="eastAsia" w:ascii="宋体" w:hAnsi="宋体" w:eastAsia="宋体" w:cs="宋体"/>
          <w:sz w:val="24"/>
          <w:szCs w:val="24"/>
          <w:lang w:val="en-US" w:eastAsia="zh-CN"/>
        </w:rPr>
      </w:pPr>
    </w:p>
    <w:p w14:paraId="42B158DD">
      <w:pPr>
        <w:pStyle w:val="4"/>
        <w:rPr>
          <w:rFonts w:hint="eastAsia" w:ascii="宋体" w:hAnsi="宋体" w:eastAsia="宋体" w:cs="宋体"/>
          <w:sz w:val="24"/>
          <w:szCs w:val="24"/>
          <w:lang w:val="en-US" w:eastAsia="zh-CN"/>
        </w:rPr>
      </w:pPr>
    </w:p>
    <w:p w14:paraId="7B182C05">
      <w:pPr>
        <w:rPr>
          <w:rFonts w:hint="eastAsia" w:ascii="宋体" w:hAnsi="宋体" w:eastAsia="宋体" w:cs="宋体"/>
          <w:sz w:val="24"/>
          <w:szCs w:val="24"/>
          <w:lang w:val="en-US" w:eastAsia="zh-CN"/>
        </w:rPr>
      </w:pPr>
    </w:p>
    <w:p w14:paraId="0D12AF30">
      <w:pPr>
        <w:pStyle w:val="4"/>
        <w:rPr>
          <w:rFonts w:hint="eastAsia" w:ascii="宋体" w:hAnsi="宋体" w:eastAsia="宋体" w:cs="宋体"/>
          <w:sz w:val="24"/>
          <w:szCs w:val="24"/>
          <w:lang w:val="en-US" w:eastAsia="zh-CN"/>
        </w:rPr>
      </w:pPr>
    </w:p>
    <w:p w14:paraId="36E62169">
      <w:pPr>
        <w:rPr>
          <w:rFonts w:hint="eastAsia" w:ascii="宋体" w:hAnsi="宋体" w:eastAsia="宋体" w:cs="宋体"/>
          <w:sz w:val="24"/>
          <w:szCs w:val="24"/>
          <w:lang w:val="en-US" w:eastAsia="zh-CN"/>
        </w:rPr>
      </w:pPr>
    </w:p>
    <w:p w14:paraId="3EFEE471">
      <w:pPr>
        <w:pStyle w:val="4"/>
        <w:rPr>
          <w:rFonts w:hint="eastAsia" w:ascii="宋体" w:hAnsi="宋体" w:eastAsia="宋体" w:cs="宋体"/>
          <w:sz w:val="24"/>
          <w:szCs w:val="24"/>
          <w:lang w:val="en-US" w:eastAsia="zh-CN"/>
        </w:rPr>
      </w:pPr>
    </w:p>
    <w:p w14:paraId="0EE7E5F9">
      <w:pPr>
        <w:rPr>
          <w:rFonts w:hint="eastAsia" w:ascii="宋体" w:hAnsi="宋体" w:eastAsia="宋体" w:cs="宋体"/>
          <w:sz w:val="24"/>
          <w:szCs w:val="24"/>
          <w:lang w:val="en-US" w:eastAsia="zh-CN"/>
        </w:rPr>
      </w:pPr>
    </w:p>
    <w:p w14:paraId="2E14C695">
      <w:pPr>
        <w:pStyle w:val="4"/>
        <w:rPr>
          <w:rFonts w:hint="eastAsia" w:ascii="宋体" w:hAnsi="宋体" w:eastAsia="宋体" w:cs="宋体"/>
          <w:sz w:val="24"/>
          <w:szCs w:val="24"/>
          <w:lang w:val="en-US" w:eastAsia="zh-CN"/>
        </w:rPr>
      </w:pPr>
    </w:p>
    <w:p w14:paraId="0A9E35AA">
      <w:pPr>
        <w:rPr>
          <w:rFonts w:hint="eastAsia" w:ascii="宋体" w:hAnsi="宋体" w:eastAsia="宋体" w:cs="宋体"/>
          <w:sz w:val="24"/>
          <w:szCs w:val="24"/>
          <w:lang w:val="en-US" w:eastAsia="zh-CN"/>
        </w:rPr>
      </w:pPr>
    </w:p>
    <w:p w14:paraId="32F1A974">
      <w:pPr>
        <w:rPr>
          <w:rFonts w:hint="eastAsia"/>
          <w:lang w:val="en-US" w:eastAsia="zh-CN"/>
        </w:rPr>
      </w:pPr>
    </w:p>
    <w:p w14:paraId="1293084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十三、技术偏离表 </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72D74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6582521A">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04C288B3">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rPr>
              <w:t>*</w:t>
            </w:r>
            <w:r>
              <w:rPr>
                <w:rFonts w:hint="eastAsia" w:ascii="宋体" w:hAnsi="宋体" w:eastAsia="宋体" w:cs="宋体"/>
                <w:sz w:val="24"/>
                <w:szCs w:val="24"/>
                <w:lang w:val="en-US" w:eastAsia="zh-CN"/>
              </w:rPr>
              <w:t>）</w:t>
            </w:r>
          </w:p>
        </w:tc>
        <w:tc>
          <w:tcPr>
            <w:tcW w:w="1420" w:type="dxa"/>
            <w:vAlign w:val="top"/>
          </w:tcPr>
          <w:p w14:paraId="4006184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420" w:type="dxa"/>
            <w:vAlign w:val="top"/>
          </w:tcPr>
          <w:p w14:paraId="48690A0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投标人提供相应内容</w:t>
            </w:r>
          </w:p>
        </w:tc>
        <w:tc>
          <w:tcPr>
            <w:tcW w:w="1421" w:type="dxa"/>
            <w:vAlign w:val="top"/>
          </w:tcPr>
          <w:p w14:paraId="302D4DA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1FE4F99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22E6D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CCEC783">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2C2A3C3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DCE51D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63AF264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149DBAEE">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48E1363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C040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6FB6CA1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0898103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726CA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8FAA75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EC1F16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71942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7EBF7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6F16D2F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0FC378A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31AD52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48C1F1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580D8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3C2A9C8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40DDE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6A40E3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7486ED7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E48304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1BBDBB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6032A249">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A58FFE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48ECF2DE">
      <w:pPr>
        <w:pageBreakBefore w:val="0"/>
        <w:wordWrap w:val="0"/>
        <w:autoSpaceDE/>
        <w:autoSpaceDN/>
        <w:bidi w:val="0"/>
        <w:snapToGrid/>
        <w:spacing w:line="360" w:lineRule="auto"/>
        <w:jc w:val="left"/>
        <w:rPr>
          <w:sz w:val="24"/>
          <w:szCs w:val="24"/>
        </w:rPr>
      </w:pPr>
      <w:r>
        <w:rPr>
          <w:rFonts w:hint="eastAsia" w:ascii="宋体" w:hAnsi="宋体" w:eastAsia="宋体" w:cs="宋体"/>
          <w:color w:val="000000"/>
          <w:sz w:val="24"/>
          <w:szCs w:val="24"/>
          <w:lang w:val="en-US" w:eastAsia="zh-CN" w:bidi="zh-CN"/>
        </w:rPr>
        <w:t>说明：</w:t>
      </w:r>
    </w:p>
    <w:p w14:paraId="033C007B">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1.投标人应当如实填写上表“投标人提供响应内容”处内容，对招标文件提出的要求和条件作出明确响应，并列明具体响应 </w:t>
      </w:r>
    </w:p>
    <w:p w14:paraId="2F0F67D5">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数值或内容，只注明符合、满足等无具体内容表述的，将视为未实质性满足招标文件要求。 </w:t>
      </w:r>
    </w:p>
    <w:p w14:paraId="6B3EBBC9">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2.“偏离程度”处可填写满足、响应或正偏离、负偏离。 </w:t>
      </w:r>
    </w:p>
    <w:p w14:paraId="33A27B04">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3.“备注”处可填写偏离情况的具体说明。 </w:t>
      </w:r>
    </w:p>
    <w:p w14:paraId="6FCA9D2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十四、售后服务</w:t>
      </w:r>
    </w:p>
    <w:p w14:paraId="0060575D">
      <w:pPr>
        <w:pStyle w:val="4"/>
        <w:rPr>
          <w:rFonts w:hint="eastAsia"/>
          <w:lang w:val="en-US" w:eastAsia="zh-CN"/>
        </w:rPr>
      </w:pPr>
    </w:p>
    <w:p w14:paraId="1A4F3F3A">
      <w:pPr>
        <w:rPr>
          <w:rFonts w:hint="eastAsia"/>
          <w:lang w:val="en-US" w:eastAsia="zh-CN"/>
        </w:rPr>
      </w:pPr>
    </w:p>
    <w:p w14:paraId="6461D6AA">
      <w:pPr>
        <w:pageBreakBefore w:val="0"/>
        <w:numPr>
          <w:ilvl w:val="0"/>
          <w:numId w:val="4"/>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相关认证</w:t>
      </w:r>
    </w:p>
    <w:p w14:paraId="4E84AA0E">
      <w:pPr>
        <w:pStyle w:val="4"/>
        <w:numPr>
          <w:ilvl w:val="0"/>
          <w:numId w:val="0"/>
        </w:numPr>
        <w:rPr>
          <w:rFonts w:hint="eastAsia"/>
          <w:lang w:val="en-US" w:eastAsia="zh-CN"/>
        </w:rPr>
      </w:pPr>
    </w:p>
    <w:p w14:paraId="518F91FE">
      <w:pPr>
        <w:rPr>
          <w:rFonts w:hint="eastAsia"/>
          <w:lang w:val="en-US" w:eastAsia="zh-CN"/>
        </w:rPr>
      </w:pPr>
    </w:p>
    <w:p w14:paraId="0F51E305">
      <w:pPr>
        <w:pageBreakBefore w:val="0"/>
        <w:numPr>
          <w:ilvl w:val="0"/>
          <w:numId w:val="4"/>
        </w:numPr>
        <w:tabs>
          <w:tab w:val="left" w:pos="606"/>
        </w:tabs>
        <w:wordWrap w:val="0"/>
        <w:autoSpaceDE/>
        <w:autoSpaceDN/>
        <w:bidi w:val="0"/>
        <w:snapToGrid/>
        <w:spacing w:line="360" w:lineRule="auto"/>
        <w:ind w:left="0" w:leftChars="0" w:right="0" w:firstLine="0" w:firstLineChars="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产品彩页</w:t>
      </w:r>
    </w:p>
    <w:p w14:paraId="499E93F7">
      <w:pPr>
        <w:pStyle w:val="4"/>
        <w:numPr>
          <w:ilvl w:val="0"/>
          <w:numId w:val="0"/>
        </w:numPr>
        <w:ind w:leftChars="0"/>
        <w:rPr>
          <w:rFonts w:hint="eastAsia"/>
          <w:lang w:val="en-US" w:eastAsia="zh-CN"/>
        </w:rPr>
      </w:pPr>
    </w:p>
    <w:p w14:paraId="1034214E">
      <w:pPr>
        <w:rPr>
          <w:rFonts w:hint="eastAsia"/>
          <w:lang w:val="en-US" w:eastAsia="zh-CN"/>
        </w:rPr>
      </w:pPr>
    </w:p>
    <w:p w14:paraId="23AAB4D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十七、其他</w:t>
      </w:r>
    </w:p>
    <w:p w14:paraId="13B69E14">
      <w:pPr>
        <w:numPr>
          <w:ilvl w:val="0"/>
          <w:numId w:val="0"/>
        </w:numPr>
        <w:tabs>
          <w:tab w:val="left" w:pos="606"/>
        </w:tabs>
        <w:bidi w:val="0"/>
        <w:ind w:left="0" w:right="0" w:firstLine="0"/>
        <w:jc w:val="left"/>
        <w:rPr>
          <w:rFonts w:hint="eastAsia" w:ascii="宋体" w:hAnsi="宋体" w:eastAsia="宋体" w:cs="宋体"/>
          <w:sz w:val="24"/>
          <w:szCs w:val="24"/>
          <w:lang w:val="en-US" w:eastAsia="zh-CN"/>
        </w:rPr>
      </w:pPr>
    </w:p>
    <w:p w14:paraId="4F0717C9">
      <w:pPr>
        <w:tabs>
          <w:tab w:val="left" w:pos="876"/>
        </w:tabs>
        <w:bidi w:val="0"/>
        <w:jc w:val="left"/>
        <w:rPr>
          <w:rFonts w:hint="eastAsia" w:ascii="宋体" w:hAnsi="宋体" w:eastAsia="宋体" w:cs="宋体"/>
          <w:b/>
          <w:sz w:val="24"/>
          <w:szCs w:val="24"/>
          <w:lang w:val="en-US" w:eastAsia="zh-CN"/>
        </w:rPr>
      </w:pPr>
    </w:p>
    <w:p w14:paraId="7E627164">
      <w:pPr>
        <w:tabs>
          <w:tab w:val="left" w:pos="876"/>
        </w:tabs>
        <w:bidi w:val="0"/>
        <w:jc w:val="left"/>
        <w:rPr>
          <w:rFonts w:hint="eastAsia" w:ascii="宋体" w:hAnsi="宋体" w:eastAsia="宋体" w:cs="宋体"/>
          <w:b/>
          <w:sz w:val="24"/>
          <w:szCs w:val="24"/>
          <w:lang w:val="en-US" w:eastAsia="zh-CN"/>
        </w:rPr>
      </w:pPr>
      <w:bookmarkStart w:id="1" w:name="_GoBack"/>
      <w:bookmarkEnd w:id="1"/>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FE364F"/>
    <w:multiLevelType w:val="singleLevel"/>
    <w:tmpl w:val="0AFE364F"/>
    <w:lvl w:ilvl="0" w:tentative="0">
      <w:start w:val="15"/>
      <w:numFmt w:val="chineseCounting"/>
      <w:suff w:val="nothing"/>
      <w:lvlText w:val="%1、"/>
      <w:lvlJc w:val="left"/>
      <w:rPr>
        <w:rFonts w:hint="eastAsia"/>
      </w:rPr>
    </w:lvl>
  </w:abstractNum>
  <w:abstractNum w:abstractNumId="1">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2">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3">
    <w:nsid w:val="437B6735"/>
    <w:multiLevelType w:val="singleLevel"/>
    <w:tmpl w:val="437B6735"/>
    <w:lvl w:ilvl="0" w:tentative="0">
      <w:start w:val="2"/>
      <w:numFmt w:val="chineseCounting"/>
      <w:lvlText w:val="%1."/>
      <w:lvlJc w:val="left"/>
      <w:pPr>
        <w:tabs>
          <w:tab w:val="left" w:pos="312"/>
        </w:tabs>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docVars>
    <w:docVar w:name="commondata" w:val="eyJoZGlkIjoiOGUwZTkxNzBjMTU4ZmMyZjI2Y2Y1NWU2MTQ1OGIwMzUifQ=="/>
  </w:docVars>
  <w:rsids>
    <w:rsidRoot w:val="00000000"/>
    <w:rsid w:val="002C273F"/>
    <w:rsid w:val="00556401"/>
    <w:rsid w:val="036C2F53"/>
    <w:rsid w:val="04DD2920"/>
    <w:rsid w:val="05076A5B"/>
    <w:rsid w:val="06B07F83"/>
    <w:rsid w:val="0DA07F51"/>
    <w:rsid w:val="10D60D02"/>
    <w:rsid w:val="11AB1717"/>
    <w:rsid w:val="11EF4694"/>
    <w:rsid w:val="150E71F6"/>
    <w:rsid w:val="1696735F"/>
    <w:rsid w:val="16E14FBF"/>
    <w:rsid w:val="182201B4"/>
    <w:rsid w:val="19545A30"/>
    <w:rsid w:val="198E5E9E"/>
    <w:rsid w:val="19BD2CB7"/>
    <w:rsid w:val="1BB9254A"/>
    <w:rsid w:val="1DCA77EF"/>
    <w:rsid w:val="1ED20D4A"/>
    <w:rsid w:val="20341AF8"/>
    <w:rsid w:val="216D46C6"/>
    <w:rsid w:val="224C6733"/>
    <w:rsid w:val="23507ADC"/>
    <w:rsid w:val="24A7212A"/>
    <w:rsid w:val="25757733"/>
    <w:rsid w:val="26470B4A"/>
    <w:rsid w:val="266437D3"/>
    <w:rsid w:val="267A5F90"/>
    <w:rsid w:val="26915EA6"/>
    <w:rsid w:val="276714E7"/>
    <w:rsid w:val="281659F6"/>
    <w:rsid w:val="293A1937"/>
    <w:rsid w:val="2B28723B"/>
    <w:rsid w:val="2B5C1706"/>
    <w:rsid w:val="2B8A6B32"/>
    <w:rsid w:val="2BAC4D24"/>
    <w:rsid w:val="2D1D3BDB"/>
    <w:rsid w:val="2D833519"/>
    <w:rsid w:val="2DFB03C5"/>
    <w:rsid w:val="2FC378C6"/>
    <w:rsid w:val="2FDF17DF"/>
    <w:rsid w:val="302671DA"/>
    <w:rsid w:val="30D15875"/>
    <w:rsid w:val="32441EA5"/>
    <w:rsid w:val="3281623F"/>
    <w:rsid w:val="32944704"/>
    <w:rsid w:val="34D54377"/>
    <w:rsid w:val="353634DC"/>
    <w:rsid w:val="378A70E6"/>
    <w:rsid w:val="37FC75FC"/>
    <w:rsid w:val="383D56F7"/>
    <w:rsid w:val="393C0F46"/>
    <w:rsid w:val="3A1F0B3C"/>
    <w:rsid w:val="3E650D1D"/>
    <w:rsid w:val="3E9002A8"/>
    <w:rsid w:val="3F552A03"/>
    <w:rsid w:val="44AA028A"/>
    <w:rsid w:val="4603606C"/>
    <w:rsid w:val="47C04769"/>
    <w:rsid w:val="486160DA"/>
    <w:rsid w:val="489F057B"/>
    <w:rsid w:val="4AED3729"/>
    <w:rsid w:val="4E473895"/>
    <w:rsid w:val="50110E80"/>
    <w:rsid w:val="511070DA"/>
    <w:rsid w:val="53560822"/>
    <w:rsid w:val="557D67C8"/>
    <w:rsid w:val="571E5CB6"/>
    <w:rsid w:val="576C6B11"/>
    <w:rsid w:val="59137211"/>
    <w:rsid w:val="5C344BB6"/>
    <w:rsid w:val="5DFF20EB"/>
    <w:rsid w:val="5E1C5429"/>
    <w:rsid w:val="5ED418C8"/>
    <w:rsid w:val="5EF71E76"/>
    <w:rsid w:val="616C33F6"/>
    <w:rsid w:val="62DE1443"/>
    <w:rsid w:val="62E24E32"/>
    <w:rsid w:val="63A665BE"/>
    <w:rsid w:val="64E47B74"/>
    <w:rsid w:val="6585763E"/>
    <w:rsid w:val="661108EC"/>
    <w:rsid w:val="669049D8"/>
    <w:rsid w:val="67D14995"/>
    <w:rsid w:val="69935DE8"/>
    <w:rsid w:val="6A9433B5"/>
    <w:rsid w:val="6C0D60E9"/>
    <w:rsid w:val="6D4F63E7"/>
    <w:rsid w:val="6EF0008F"/>
    <w:rsid w:val="6F3911E0"/>
    <w:rsid w:val="6F5104C0"/>
    <w:rsid w:val="719B7B32"/>
    <w:rsid w:val="71DA20A9"/>
    <w:rsid w:val="75080C92"/>
    <w:rsid w:val="76B838A9"/>
    <w:rsid w:val="78564BB1"/>
    <w:rsid w:val="79E26883"/>
    <w:rsid w:val="7A8D5099"/>
    <w:rsid w:val="7BB21433"/>
    <w:rsid w:val="7CB266A1"/>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2">
    <w:name w:val="Default Paragraph Font"/>
    <w:autoRedefine/>
    <w:semiHidden/>
    <w:qFormat/>
    <w:uiPriority w:val="2"/>
  </w:style>
  <w:style w:type="table" w:default="1" w:styleId="10">
    <w:name w:val="Normal Table"/>
    <w:semiHidden/>
    <w:qFormat/>
    <w:uiPriority w:val="3"/>
    <w:tblPr>
      <w:tblCellMar>
        <w:top w:w="0" w:type="dxa"/>
        <w:left w:w="108" w:type="dxa"/>
        <w:bottom w:w="0" w:type="dxa"/>
        <w:right w:w="108" w:type="dxa"/>
      </w:tblCellMar>
    </w:tblPr>
  </w:style>
  <w:style w:type="paragraph" w:styleId="5">
    <w:name w:val="Plain Text"/>
    <w:basedOn w:val="6"/>
    <w:next w:val="1"/>
    <w:qFormat/>
    <w:uiPriority w:val="0"/>
    <w:rPr>
      <w:rFonts w:ascii="宋体" w:hAnsi="Courier New"/>
    </w:rPr>
  </w:style>
  <w:style w:type="paragraph" w:customStyle="1" w:styleId="6">
    <w:name w:val="Normal_6"/>
    <w:next w:val="5"/>
    <w:qFormat/>
    <w:uiPriority w:val="0"/>
    <w:pPr>
      <w:widowControl w:val="0"/>
      <w:jc w:val="both"/>
    </w:pPr>
    <w:rPr>
      <w:rFonts w:ascii="Times New Roman" w:hAnsi="Times New Roman" w:eastAsia="宋体" w:cs="Times New Roman"/>
      <w:kern w:val="2"/>
      <w:sz w:val="21"/>
      <w:lang w:val="en-US" w:eastAsia="zh-CN" w:bidi="ar-SA"/>
    </w:rPr>
  </w:style>
  <w:style w:type="paragraph" w:styleId="7">
    <w:name w:val="footer"/>
    <w:basedOn w:val="1"/>
    <w:qFormat/>
    <w:uiPriority w:val="151"/>
    <w:pPr>
      <w:tabs>
        <w:tab w:val="center" w:pos="4153"/>
        <w:tab w:val="right" w:pos="8306"/>
      </w:tabs>
      <w:snapToGrid w:val="0"/>
      <w:jc w:val="left"/>
    </w:pPr>
    <w:rPr>
      <w:sz w:val="18"/>
      <w:szCs w:val="18"/>
    </w:rPr>
  </w:style>
  <w:style w:type="paragraph" w:styleId="8">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9">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1">
    <w:name w:val="Table Grid"/>
    <w:basedOn w:val="10"/>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qFormat/>
    <w:uiPriority w:val="26"/>
    <w:pPr>
      <w:ind w:firstLine="200"/>
    </w:pPr>
    <w:rPr>
      <w:rFonts w:ascii="Times New Roman" w:hAnsi="Times New Roman" w:eastAsia="宋体" w:cs="Times New Roman"/>
      <w:sz w:val="28"/>
      <w:szCs w:val="28"/>
    </w:rPr>
  </w:style>
  <w:style w:type="character" w:customStyle="1" w:styleId="14">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5">
    <w:name w:val="font11"/>
    <w:basedOn w:val="12"/>
    <w:autoRedefine/>
    <w:qFormat/>
    <w:uiPriority w:val="0"/>
    <w:rPr>
      <w:rFonts w:hint="eastAsia" w:ascii="宋体" w:hAnsi="宋体" w:eastAsia="宋体" w:cs="宋体"/>
      <w:color w:val="000000"/>
      <w:sz w:val="24"/>
      <w:szCs w:val="24"/>
      <w:u w:val="none"/>
    </w:rPr>
  </w:style>
  <w:style w:type="character" w:customStyle="1" w:styleId="16">
    <w:name w:val="font31"/>
    <w:basedOn w:val="12"/>
    <w:autoRedefine/>
    <w:qFormat/>
    <w:uiPriority w:val="0"/>
    <w:rPr>
      <w:rFonts w:hint="eastAsia" w:ascii="宋体" w:hAnsi="宋体" w:eastAsia="宋体" w:cs="宋体"/>
      <w:color w:val="000000"/>
      <w:sz w:val="21"/>
      <w:szCs w:val="21"/>
      <w:u w:val="none"/>
    </w:rPr>
  </w:style>
  <w:style w:type="paragraph" w:customStyle="1" w:styleId="17">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8">
    <w:name w:val="font41"/>
    <w:basedOn w:val="12"/>
    <w:autoRedefine/>
    <w:qFormat/>
    <w:uiPriority w:val="0"/>
    <w:rPr>
      <w:rFonts w:ascii="Calibri" w:hAnsi="Calibri" w:cs="Calibri"/>
      <w:color w:val="000000"/>
      <w:sz w:val="28"/>
      <w:szCs w:val="28"/>
      <w:u w:val="none"/>
    </w:rPr>
  </w:style>
  <w:style w:type="character" w:customStyle="1" w:styleId="19">
    <w:name w:val="font21"/>
    <w:basedOn w:val="12"/>
    <w:autoRedefine/>
    <w:qFormat/>
    <w:uiPriority w:val="0"/>
    <w:rPr>
      <w:rFonts w:hint="eastAsia" w:ascii="宋体" w:hAnsi="宋体" w:eastAsia="宋体" w:cs="宋体"/>
      <w:color w:val="000000"/>
      <w:sz w:val="21"/>
      <w:szCs w:val="21"/>
      <w:u w:val="none"/>
    </w:rPr>
  </w:style>
  <w:style w:type="table" w:customStyle="1" w:styleId="20">
    <w:name w:val="网格型1"/>
    <w:basedOn w:val="21"/>
    <w:qFormat/>
    <w:uiPriority w:val="0"/>
    <w:pPr>
      <w:widowControl w:val="0"/>
      <w:jc w:val="both"/>
    </w:pPr>
  </w:style>
  <w:style w:type="table" w:customStyle="1" w:styleId="21">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Pages>
  <Words>5918</Words>
  <Characters>6749</Characters>
  <Lines>0</Lines>
  <Paragraphs>0</Paragraphs>
  <TotalTime>0</TotalTime>
  <ScaleCrop>false</ScaleCrop>
  <LinksUpToDate>false</LinksUpToDate>
  <CharactersWithSpaces>6956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朵妙</cp:lastModifiedBy>
  <dcterms:modified xsi:type="dcterms:W3CDTF">2024-11-12T01:27:29Z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B0F2525C474F4F83A25D68294FEDF94A_13</vt:lpwstr>
  </property>
  <property fmtid="{D5CDD505-2E9C-101B-9397-08002B2CF9AE}" pid="4" name="commondata">
    <vt:lpwstr>eyJoZGlkIjoiM2I5YmQyM2VlMzIyNzg3MTM0MjMzMjczYWU0N2U3MTcifQ==</vt:lpwstr>
  </property>
</Properties>
</file>