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0C461BD">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病历扫描服务项目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392B8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59BF739">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210926F4">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789F65A9">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12865315">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5C56E39E">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3D76ACA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1024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43D9F8C4">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3D139635">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病历扫描</w:t>
            </w:r>
          </w:p>
        </w:tc>
        <w:tc>
          <w:tcPr>
            <w:tcW w:w="903" w:type="dxa"/>
            <w:vAlign w:val="center"/>
          </w:tcPr>
          <w:p w14:paraId="2A0BA8F2">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页</w:t>
            </w:r>
          </w:p>
        </w:tc>
        <w:tc>
          <w:tcPr>
            <w:tcW w:w="826" w:type="dxa"/>
            <w:vAlign w:val="center"/>
          </w:tcPr>
          <w:p w14:paraId="7FE31051">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802万</w:t>
            </w:r>
          </w:p>
        </w:tc>
        <w:tc>
          <w:tcPr>
            <w:tcW w:w="1608" w:type="dxa"/>
            <w:vAlign w:val="center"/>
          </w:tcPr>
          <w:p w14:paraId="29F91FAA">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2.7分/页</w:t>
            </w:r>
          </w:p>
        </w:tc>
        <w:tc>
          <w:tcPr>
            <w:tcW w:w="2052" w:type="dxa"/>
            <w:vAlign w:val="center"/>
          </w:tcPr>
          <w:p w14:paraId="790A0857">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216540</w:t>
            </w:r>
          </w:p>
        </w:tc>
      </w:tr>
      <w:tr w14:paraId="4D30A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FB9EBD9">
            <w:pPr>
              <w:rPr>
                <w:rFonts w:hint="eastAsia" w:ascii="宋体" w:hAnsi="宋体" w:eastAsia="宋体" w:cs="宋体"/>
                <w:sz w:val="24"/>
                <w:szCs w:val="24"/>
              </w:rPr>
            </w:pPr>
          </w:p>
        </w:tc>
        <w:tc>
          <w:tcPr>
            <w:tcW w:w="6202" w:type="dxa"/>
            <w:gridSpan w:val="4"/>
            <w:vAlign w:val="center"/>
          </w:tcPr>
          <w:p w14:paraId="75D084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3EF8B9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216540</w:t>
            </w:r>
          </w:p>
        </w:tc>
      </w:tr>
      <w:tr w14:paraId="03EE9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4E790C9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35EE5FC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3A447A79">
            <w:pPr>
              <w:numPr>
                <w:ilvl w:val="0"/>
                <w:numId w:val="0"/>
              </w:numPr>
              <w:ind w:firstLine="1200" w:firstLineChars="5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12B7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7D1E21C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31DD7422">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728A6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服务完成一次性付清。</w:t>
            </w:r>
          </w:p>
        </w:tc>
      </w:tr>
      <w:tr w14:paraId="4B908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5F086D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5CF687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04C7BC4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合同签订后6-8个月内。</w:t>
            </w:r>
          </w:p>
        </w:tc>
      </w:tr>
      <w:tr w14:paraId="6AEC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F9B1DA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B524F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4"/>
            <w:vAlign w:val="center"/>
          </w:tcPr>
          <w:p w14:paraId="05E8667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690AFC3D">
      <w:pPr>
        <w:jc w:val="left"/>
        <w:rPr>
          <w:rFonts w:hint="eastAsia" w:ascii="宋体" w:hAnsi="宋体"/>
          <w:bCs/>
          <w:kern w:val="44"/>
          <w:sz w:val="24"/>
          <w:szCs w:val="24"/>
          <w:lang w:val="zh-CN"/>
        </w:rPr>
      </w:pPr>
    </w:p>
    <w:p w14:paraId="265B00C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eastAsia="宋体"/>
          <w:sz w:val="24"/>
          <w:szCs w:val="24"/>
          <w:lang w:val="en-US" w:eastAsia="zh-CN"/>
        </w:rPr>
        <w:t>项目基本情况及</w:t>
      </w:r>
      <w:r>
        <w:rPr>
          <w:rFonts w:hint="eastAsia" w:hAnsi="宋体"/>
          <w:sz w:val="24"/>
          <w:szCs w:val="24"/>
        </w:rPr>
        <w:t>技术标准与要求：</w:t>
      </w:r>
    </w:p>
    <w:p w14:paraId="2E81A86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介绍：为进一步解决我院历史纸质病案的数字化存储及电子病历5级评审要求，需对康巴什部2013年1月1日至2024年10月14日期间140740份病案扫描，约802万页。扫描设备需由承包方承担。病案数及扫描页数根据历史数据估算，具体数据以实际扫描页数为准。</w:t>
      </w:r>
    </w:p>
    <w:p w14:paraId="3CCDE9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w:t>
      </w:r>
      <w:r>
        <w:rPr>
          <w:rFonts w:hint="eastAsia" w:hAnsi="宋体"/>
          <w:sz w:val="24"/>
          <w:szCs w:val="24"/>
        </w:rPr>
        <w:t>技术标准与要求</w:t>
      </w:r>
    </w:p>
    <w:tbl>
      <w:tblPr>
        <w:tblStyle w:val="11"/>
        <w:tblW w:w="9136" w:type="dxa"/>
        <w:jc w:val="center"/>
        <w:tblLayout w:type="fixed"/>
        <w:tblCellMar>
          <w:top w:w="0" w:type="dxa"/>
          <w:left w:w="108" w:type="dxa"/>
          <w:bottom w:w="0" w:type="dxa"/>
          <w:right w:w="108" w:type="dxa"/>
        </w:tblCellMar>
      </w:tblPr>
      <w:tblGrid>
        <w:gridCol w:w="1362"/>
        <w:gridCol w:w="813"/>
        <w:gridCol w:w="6961"/>
      </w:tblGrid>
      <w:tr w14:paraId="7E759BFE">
        <w:tblPrEx>
          <w:tblCellMar>
            <w:top w:w="0" w:type="dxa"/>
            <w:left w:w="108" w:type="dxa"/>
            <w:bottom w:w="0" w:type="dxa"/>
            <w:right w:w="108" w:type="dxa"/>
          </w:tblCellMar>
        </w:tblPrEx>
        <w:trPr>
          <w:trHeight w:val="487"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4062AC7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参数性质</w:t>
            </w:r>
          </w:p>
        </w:tc>
        <w:tc>
          <w:tcPr>
            <w:tcW w:w="813" w:type="dxa"/>
            <w:tcBorders>
              <w:top w:val="single" w:color="auto" w:sz="4" w:space="0"/>
              <w:left w:val="nil"/>
              <w:bottom w:val="single" w:color="auto" w:sz="4" w:space="0"/>
              <w:right w:val="single" w:color="auto" w:sz="4" w:space="0"/>
            </w:tcBorders>
            <w:vAlign w:val="center"/>
          </w:tcPr>
          <w:p w14:paraId="247E3B3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编号</w:t>
            </w:r>
          </w:p>
        </w:tc>
        <w:tc>
          <w:tcPr>
            <w:tcW w:w="6961" w:type="dxa"/>
            <w:tcBorders>
              <w:top w:val="single" w:color="auto" w:sz="4" w:space="0"/>
              <w:left w:val="nil"/>
              <w:bottom w:val="single" w:color="auto" w:sz="4" w:space="0"/>
              <w:right w:val="single" w:color="auto" w:sz="4" w:space="0"/>
            </w:tcBorders>
            <w:vAlign w:val="center"/>
          </w:tcPr>
          <w:p w14:paraId="19B2E13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技术参数和要求</w:t>
            </w:r>
          </w:p>
        </w:tc>
      </w:tr>
      <w:tr w14:paraId="3766A3F1">
        <w:tblPrEx>
          <w:tblCellMar>
            <w:top w:w="0" w:type="dxa"/>
            <w:left w:w="108" w:type="dxa"/>
            <w:bottom w:w="0" w:type="dxa"/>
            <w:right w:w="108" w:type="dxa"/>
          </w:tblCellMar>
        </w:tblPrEx>
        <w:trPr>
          <w:trHeight w:val="323"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00EE49E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扫描仪</w:t>
            </w:r>
          </w:p>
        </w:tc>
        <w:tc>
          <w:tcPr>
            <w:tcW w:w="813" w:type="dxa"/>
            <w:tcBorders>
              <w:top w:val="single" w:color="auto" w:sz="4" w:space="0"/>
              <w:left w:val="nil"/>
              <w:bottom w:val="single" w:color="auto" w:sz="4" w:space="0"/>
              <w:right w:val="single" w:color="auto" w:sz="4" w:space="0"/>
            </w:tcBorders>
            <w:vAlign w:val="center"/>
          </w:tcPr>
          <w:p w14:paraId="5095C25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961" w:type="dxa"/>
            <w:tcBorders>
              <w:top w:val="single" w:color="auto" w:sz="4" w:space="0"/>
              <w:left w:val="nil"/>
              <w:bottom w:val="single" w:color="auto" w:sz="4" w:space="0"/>
              <w:right w:val="single" w:color="auto" w:sz="4" w:space="0"/>
            </w:tcBorders>
            <w:vAlign w:val="center"/>
          </w:tcPr>
          <w:p w14:paraId="1C4C55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扫描仪符合扫描要求，与医院数字化管理软件匹配</w:t>
            </w:r>
          </w:p>
        </w:tc>
      </w:tr>
      <w:tr w14:paraId="4387962C">
        <w:tblPrEx>
          <w:tblCellMar>
            <w:top w:w="0" w:type="dxa"/>
            <w:left w:w="108" w:type="dxa"/>
            <w:bottom w:w="0" w:type="dxa"/>
            <w:right w:w="108" w:type="dxa"/>
          </w:tblCellMar>
        </w:tblPrEx>
        <w:trPr>
          <w:trHeight w:val="773"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7AC297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扫描要求</w:t>
            </w:r>
          </w:p>
        </w:tc>
        <w:tc>
          <w:tcPr>
            <w:tcW w:w="813" w:type="dxa"/>
            <w:tcBorders>
              <w:top w:val="single" w:color="auto" w:sz="4" w:space="0"/>
              <w:left w:val="nil"/>
              <w:bottom w:val="single" w:color="auto" w:sz="4" w:space="0"/>
              <w:right w:val="single" w:color="auto" w:sz="4" w:space="0"/>
            </w:tcBorders>
            <w:vAlign w:val="center"/>
          </w:tcPr>
          <w:p w14:paraId="22BECC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961" w:type="dxa"/>
            <w:tcBorders>
              <w:top w:val="single" w:color="auto" w:sz="4" w:space="0"/>
              <w:left w:val="nil"/>
              <w:bottom w:val="single" w:color="auto" w:sz="4" w:space="0"/>
              <w:right w:val="single" w:color="auto" w:sz="4" w:space="0"/>
            </w:tcBorders>
            <w:vAlign w:val="center"/>
          </w:tcPr>
          <w:p w14:paraId="0EC55E2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对影响扫描质量的装订物应拆除，拆除时注意保护病案质量。</w:t>
            </w:r>
          </w:p>
          <w:p w14:paraId="3B21A5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扫描成A4形式并按内容进行分类，扫描图像清晰完整，严格按照任务清单完成，符合《连续色调静态图像的数字压缩及编码》（GB/T17235.1-1998）标准。</w:t>
            </w:r>
          </w:p>
          <w:p w14:paraId="0CB980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不漏扫、错扫、扫描加工准确率100%。</w:t>
            </w:r>
          </w:p>
        </w:tc>
      </w:tr>
      <w:tr w14:paraId="013FD3B5">
        <w:tblPrEx>
          <w:tblCellMar>
            <w:top w:w="0" w:type="dxa"/>
            <w:left w:w="108" w:type="dxa"/>
            <w:bottom w:w="0" w:type="dxa"/>
            <w:right w:w="108" w:type="dxa"/>
          </w:tblCellMar>
        </w:tblPrEx>
        <w:trPr>
          <w:trHeight w:val="773"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770DEE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扫描色彩模式</w:t>
            </w:r>
          </w:p>
        </w:tc>
        <w:tc>
          <w:tcPr>
            <w:tcW w:w="813" w:type="dxa"/>
            <w:tcBorders>
              <w:top w:val="single" w:color="auto" w:sz="4" w:space="0"/>
              <w:left w:val="nil"/>
              <w:bottom w:val="single" w:color="auto" w:sz="4" w:space="0"/>
              <w:right w:val="single" w:color="auto" w:sz="4" w:space="0"/>
            </w:tcBorders>
            <w:vAlign w:val="center"/>
          </w:tcPr>
          <w:p w14:paraId="402381C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961" w:type="dxa"/>
            <w:tcBorders>
              <w:top w:val="single" w:color="auto" w:sz="4" w:space="0"/>
              <w:left w:val="nil"/>
              <w:bottom w:val="single" w:color="auto" w:sz="4" w:space="0"/>
              <w:right w:val="single" w:color="auto" w:sz="4" w:space="0"/>
            </w:tcBorders>
            <w:vAlign w:val="center"/>
          </w:tcPr>
          <w:p w14:paraId="2D35BA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黑白模式扫描，图像清晰、不失真。</w:t>
            </w:r>
          </w:p>
        </w:tc>
      </w:tr>
      <w:tr w14:paraId="1F5D9C57">
        <w:tblPrEx>
          <w:tblCellMar>
            <w:top w:w="0" w:type="dxa"/>
            <w:left w:w="108" w:type="dxa"/>
            <w:bottom w:w="0" w:type="dxa"/>
            <w:right w:w="108" w:type="dxa"/>
          </w:tblCellMar>
        </w:tblPrEx>
        <w:trPr>
          <w:trHeight w:val="773"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331E3C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档案接收</w:t>
            </w:r>
          </w:p>
        </w:tc>
        <w:tc>
          <w:tcPr>
            <w:tcW w:w="813" w:type="dxa"/>
            <w:tcBorders>
              <w:top w:val="single" w:color="auto" w:sz="4" w:space="0"/>
              <w:left w:val="nil"/>
              <w:bottom w:val="single" w:color="auto" w:sz="4" w:space="0"/>
              <w:right w:val="single" w:color="auto" w:sz="4" w:space="0"/>
            </w:tcBorders>
            <w:vAlign w:val="center"/>
          </w:tcPr>
          <w:p w14:paraId="2C2CB01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961" w:type="dxa"/>
            <w:tcBorders>
              <w:top w:val="single" w:color="auto" w:sz="4" w:space="0"/>
              <w:left w:val="nil"/>
              <w:bottom w:val="single" w:color="auto" w:sz="4" w:space="0"/>
              <w:right w:val="single" w:color="auto" w:sz="4" w:space="0"/>
            </w:tcBorders>
            <w:vAlign w:val="center"/>
          </w:tcPr>
          <w:p w14:paraId="476F087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对历史病案分批接收，分批扫描，并做好登记，双人核对并签字确认。病案绝对不可毁损或丢失。</w:t>
            </w:r>
          </w:p>
        </w:tc>
      </w:tr>
      <w:tr w14:paraId="6ADF20FC">
        <w:tblPrEx>
          <w:tblCellMar>
            <w:top w:w="0" w:type="dxa"/>
            <w:left w:w="108" w:type="dxa"/>
            <w:bottom w:w="0" w:type="dxa"/>
            <w:right w:w="108" w:type="dxa"/>
          </w:tblCellMar>
        </w:tblPrEx>
        <w:trPr>
          <w:trHeight w:val="773" w:hRule="atLeast"/>
          <w:jc w:val="center"/>
        </w:trPr>
        <w:tc>
          <w:tcPr>
            <w:tcW w:w="9136" w:type="dxa"/>
            <w:gridSpan w:val="3"/>
            <w:tcBorders>
              <w:top w:val="single" w:color="auto" w:sz="4" w:space="0"/>
              <w:left w:val="single" w:color="auto" w:sz="4" w:space="0"/>
              <w:bottom w:val="single" w:color="auto" w:sz="4" w:space="0"/>
              <w:right w:val="single" w:color="auto" w:sz="4" w:space="0"/>
            </w:tcBorders>
            <w:vAlign w:val="center"/>
          </w:tcPr>
          <w:p w14:paraId="7FF4548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注：以上条款需全部满足，否则做废标处理</w:t>
            </w:r>
          </w:p>
        </w:tc>
      </w:tr>
    </w:tbl>
    <w:p w14:paraId="5DE4A33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2D27A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3A499D80"/>
    <w:p w14:paraId="2B7B0BCE"/>
    <w:p w14:paraId="0655828C"/>
    <w:p w14:paraId="069E185D"/>
    <w:p w14:paraId="1711ACF2">
      <w:pPr>
        <w:rPr>
          <w:rFonts w:hint="eastAsia"/>
        </w:rPr>
      </w:pPr>
    </w:p>
    <w:p w14:paraId="6928E944">
      <w:pPr>
        <w:rPr>
          <w:rFonts w:hint="eastAsia"/>
        </w:rPr>
      </w:pPr>
    </w:p>
    <w:p w14:paraId="1B4EA013">
      <w:pPr>
        <w:rPr>
          <w:rFonts w:hint="eastAsia"/>
        </w:rPr>
      </w:pPr>
    </w:p>
    <w:p w14:paraId="7754D44A">
      <w:pPr>
        <w:rPr>
          <w:rFonts w:hint="eastAsia"/>
        </w:rPr>
      </w:pPr>
    </w:p>
    <w:p w14:paraId="2F2DF18B">
      <w:pPr>
        <w:rPr>
          <w:rFonts w:hint="eastAsia"/>
        </w:rPr>
      </w:pPr>
    </w:p>
    <w:p w14:paraId="24E1E0F7">
      <w:pPr>
        <w:rPr>
          <w:rFonts w:hint="eastAsia"/>
        </w:rPr>
      </w:pPr>
    </w:p>
    <w:p w14:paraId="2A6E5287">
      <w:pPr>
        <w:rPr>
          <w:rFonts w:hint="eastAsia"/>
        </w:rPr>
      </w:pPr>
    </w:p>
    <w:p w14:paraId="583A628C">
      <w:pPr>
        <w:rPr>
          <w:rFonts w:hint="eastAsia"/>
        </w:rPr>
      </w:pPr>
    </w:p>
    <w:p w14:paraId="2AA3B84B">
      <w:pPr>
        <w:rPr>
          <w:rFonts w:hint="eastAsia"/>
        </w:rPr>
      </w:pPr>
    </w:p>
    <w:p w14:paraId="76BDEE94">
      <w:pPr>
        <w:rPr>
          <w:rFonts w:hint="eastAsia"/>
        </w:rPr>
      </w:pPr>
    </w:p>
    <w:p w14:paraId="56B278FB">
      <w:pPr>
        <w:rPr>
          <w:rFonts w:hint="eastAsia"/>
        </w:rPr>
      </w:pPr>
    </w:p>
    <w:p w14:paraId="14E8DAE2">
      <w:pPr>
        <w:rPr>
          <w:rFonts w:hint="eastAsia"/>
        </w:rPr>
      </w:pPr>
    </w:p>
    <w:p w14:paraId="293F341C">
      <w:pPr>
        <w:rPr>
          <w:rFonts w:hint="eastAsia"/>
        </w:rPr>
      </w:pPr>
    </w:p>
    <w:p w14:paraId="09C6D696">
      <w:pPr>
        <w:rPr>
          <w:rFonts w:hint="eastAsia"/>
        </w:rPr>
      </w:pPr>
    </w:p>
    <w:p w14:paraId="0621ED9E">
      <w:pPr>
        <w:rPr>
          <w:rFonts w:hint="eastAsia"/>
        </w:rPr>
      </w:pPr>
    </w:p>
    <w:p w14:paraId="62C3673B">
      <w:pPr>
        <w:rPr>
          <w:rFonts w:hint="eastAsia"/>
        </w:rPr>
      </w:pPr>
    </w:p>
    <w:p w14:paraId="14D6D045">
      <w:pPr>
        <w:rPr>
          <w:rFonts w:hint="eastAsia"/>
        </w:rPr>
      </w:pPr>
    </w:p>
    <w:p w14:paraId="07DDC9A9">
      <w:pPr>
        <w:rPr>
          <w:rFonts w:hint="eastAsia"/>
        </w:rPr>
      </w:pPr>
    </w:p>
    <w:p w14:paraId="4FB7F9D0">
      <w:pPr>
        <w:rPr>
          <w:rFonts w:hint="eastAsia"/>
        </w:rPr>
      </w:pPr>
    </w:p>
    <w:p w14:paraId="4B5933A8">
      <w:pPr>
        <w:rPr>
          <w:rFonts w:hint="eastAsia"/>
        </w:rPr>
      </w:pPr>
    </w:p>
    <w:p w14:paraId="0CE084E9">
      <w:pPr>
        <w:rPr>
          <w:rFonts w:hint="eastAsia"/>
        </w:rPr>
      </w:pPr>
    </w:p>
    <w:p w14:paraId="51487C75">
      <w:pPr>
        <w:rPr>
          <w:rFonts w:hint="eastAsia"/>
        </w:rPr>
      </w:pPr>
    </w:p>
    <w:p w14:paraId="65AE649C">
      <w:pPr>
        <w:rPr>
          <w:rFonts w:hint="eastAsia"/>
        </w:rPr>
      </w:pPr>
    </w:p>
    <w:p w14:paraId="06C325E2">
      <w:pPr>
        <w:rPr>
          <w:rFonts w:hint="eastAsia"/>
        </w:rPr>
      </w:pPr>
    </w:p>
    <w:p w14:paraId="055C1BCB">
      <w:pPr>
        <w:rPr>
          <w:rFonts w:hint="eastAsia"/>
        </w:rPr>
      </w:pPr>
    </w:p>
    <w:p w14:paraId="406D32B1">
      <w:pPr>
        <w:rPr>
          <w:rFonts w:hint="eastAsia"/>
        </w:rPr>
      </w:pPr>
    </w:p>
    <w:p w14:paraId="7169F607">
      <w:pPr>
        <w:rPr>
          <w:rFonts w:hint="eastAsia"/>
        </w:rPr>
      </w:pPr>
    </w:p>
    <w:p w14:paraId="495115EC">
      <w:pPr>
        <w:rPr>
          <w:rFonts w:hint="eastAsia"/>
        </w:rPr>
      </w:pPr>
    </w:p>
    <w:p w14:paraId="458D9747">
      <w:pPr>
        <w:rPr>
          <w:rFonts w:hint="eastAsia"/>
        </w:rPr>
      </w:pPr>
    </w:p>
    <w:p w14:paraId="5875B7C2">
      <w:pPr>
        <w:rPr>
          <w:rFonts w:hint="eastAsia"/>
        </w:rPr>
      </w:pPr>
    </w:p>
    <w:p w14:paraId="06DF1DDB">
      <w:pPr>
        <w:rPr>
          <w:rFonts w:hint="eastAsia"/>
        </w:rPr>
      </w:pPr>
    </w:p>
    <w:p w14:paraId="2751903D">
      <w:pPr>
        <w:rPr>
          <w:rFonts w:hint="eastAsia"/>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r>
        <w:rPr>
          <w:rFonts w:hint="eastAsia" w:asciiTheme="minorEastAsia" w:hAnsiTheme="minorEastAsia"/>
          <w:b/>
          <w:sz w:val="24"/>
          <w:szCs w:val="24"/>
        </w:rPr>
        <w:t xml:space="preserve">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5F2DF6F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bCs/>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服务方案</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2F4A2D2">
      <w:pPr>
        <w:pageBreakBefore w:val="0"/>
        <w:numPr>
          <w:ilvl w:val="0"/>
          <w:numId w:val="4"/>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5DB885D1">
      <w:pPr>
        <w:pageBreakBefore w:val="0"/>
        <w:numPr>
          <w:numId w:val="0"/>
        </w:numPr>
        <w:tabs>
          <w:tab w:val="left" w:pos="606"/>
        </w:tabs>
        <w:wordWrap w:val="0"/>
        <w:autoSpaceDE/>
        <w:autoSpaceDN/>
        <w:bidi w:val="0"/>
        <w:snapToGrid/>
        <w:spacing w:line="360" w:lineRule="auto"/>
        <w:ind w:right="0" w:rightChars="0"/>
        <w:jc w:val="left"/>
        <w:rPr>
          <w:rFonts w:hint="eastAsia" w:ascii="宋体" w:hAnsi="宋体" w:eastAsia="宋体" w:cs="宋体"/>
          <w:b/>
          <w:sz w:val="28"/>
          <w:szCs w:val="28"/>
          <w:lang w:val="en-US" w:eastAsia="zh-CN"/>
        </w:rPr>
      </w:pPr>
      <w:bookmarkStart w:id="1" w:name="_GoBack"/>
      <w:bookmarkEnd w:id="1"/>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3FA23DE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十三、服务方案</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70F3"/>
    <w:multiLevelType w:val="singleLevel"/>
    <w:tmpl w:val="83C770F3"/>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A01428E"/>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A18309B"/>
    <w:rsid w:val="5C344BB6"/>
    <w:rsid w:val="5DFF20EB"/>
    <w:rsid w:val="5E1C5429"/>
    <w:rsid w:val="5ED418C8"/>
    <w:rsid w:val="5EF71E76"/>
    <w:rsid w:val="616C33F6"/>
    <w:rsid w:val="62DE1443"/>
    <w:rsid w:val="62E24E32"/>
    <w:rsid w:val="64E47B74"/>
    <w:rsid w:val="6585763E"/>
    <w:rsid w:val="661108EC"/>
    <w:rsid w:val="669049D8"/>
    <w:rsid w:val="67D14995"/>
    <w:rsid w:val="6BDD1F4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 w:val="7FE21D5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4810</Words>
  <Characters>5459</Characters>
  <Lines>0</Lines>
  <Paragraphs>0</Paragraphs>
  <TotalTime>0</TotalTime>
  <ScaleCrop>false</ScaleCrop>
  <LinksUpToDate>false</LinksUpToDate>
  <CharactersWithSpaces>5668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2024-11-13T01:37:19Z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3E8ACA13878E4345BCC5281EFCD44217_13</vt:lpwstr>
  </property>
  <property fmtid="{D5CDD505-2E9C-101B-9397-08002B2CF9AE}" pid="4" name="commondata">
    <vt:lpwstr>eyJoZGlkIjoiM2I5YmQyM2VlMzIyNzg3MTM0MjMzMjczYWU0N2U3MTcifQ==</vt:lpwstr>
  </property>
</Properties>
</file>