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08A8D5FC">
      <w:pPr>
        <w:numPr>
          <w:ilvl w:val="0"/>
          <w:numId w:val="0"/>
        </w:numPr>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人力资源服务项目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2025年4月11日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1018CCA">
      <w:pPr>
        <w:numPr>
          <w:ilvl w:val="0"/>
          <w:numId w:val="0"/>
        </w:numPr>
        <w:spacing w:line="360" w:lineRule="auto"/>
        <w:jc w:val="left"/>
        <w:rPr>
          <w:rFonts w:hint="eastAsia" w:hAnsi="宋体"/>
          <w:sz w:val="24"/>
          <w:szCs w:val="24"/>
        </w:rPr>
      </w:pPr>
    </w:p>
    <w:p w14:paraId="052E48FF">
      <w:pPr>
        <w:numPr>
          <w:ilvl w:val="0"/>
          <w:numId w:val="0"/>
        </w:numPr>
        <w:spacing w:line="360" w:lineRule="auto"/>
        <w:jc w:val="left"/>
        <w:rPr>
          <w:rFonts w:hint="eastAsia" w:hAnsi="宋体"/>
          <w:sz w:val="24"/>
          <w:szCs w:val="24"/>
          <w:lang w:val="en-US" w:eastAsia="zh-CN"/>
        </w:rPr>
      </w:pPr>
    </w:p>
    <w:p w14:paraId="7F6F5FE8">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6"/>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088"/>
        <w:gridCol w:w="1680"/>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088"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1680" w:type="dxa"/>
            <w:vAlign w:val="center"/>
          </w:tcPr>
          <w:p w14:paraId="07310B12">
            <w:pPr>
              <w:ind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088" w:type="dxa"/>
            <w:vAlign w:val="center"/>
          </w:tcPr>
          <w:p w14:paraId="76F1662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人力资源服务项目</w:t>
            </w:r>
          </w:p>
        </w:tc>
        <w:tc>
          <w:tcPr>
            <w:tcW w:w="1680"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535899AF">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311000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311000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2363455">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预算总价合计</w:t>
            </w:r>
          </w:p>
        </w:tc>
        <w:tc>
          <w:tcPr>
            <w:tcW w:w="1596" w:type="dxa"/>
            <w:vAlign w:val="center"/>
          </w:tcPr>
          <w:p w14:paraId="1CE8AE64">
            <w:pPr>
              <w:rPr>
                <w:rFonts w:hint="default" w:ascii="宋体" w:hAnsi="宋体" w:eastAsia="宋体" w:cs="宋体"/>
                <w:sz w:val="24"/>
                <w:szCs w:val="24"/>
                <w:lang w:val="en-US" w:eastAsia="zh-CN"/>
              </w:rPr>
            </w:pP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088"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5440" w:type="dxa"/>
            <w:gridSpan w:val="4"/>
            <w:vAlign w:val="center"/>
          </w:tcPr>
          <w:p w14:paraId="7217420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医院设定的考试时间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088"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5440" w:type="dxa"/>
            <w:gridSpan w:val="4"/>
            <w:vAlign w:val="center"/>
          </w:tcPr>
          <w:p w14:paraId="06580548">
            <w:pPr>
              <w:rPr>
                <w:rFonts w:hint="default" w:ascii="宋体" w:hAnsi="宋体" w:eastAsia="宋体" w:cs="宋体"/>
                <w:sz w:val="24"/>
                <w:szCs w:val="24"/>
                <w:lang w:val="en-US"/>
              </w:rPr>
            </w:pPr>
            <w:r>
              <w:rPr>
                <w:rFonts w:hint="eastAsia" w:ascii="Calibri" w:hAnsi="Calibri" w:eastAsia="宋体" w:cs="Times New Roman"/>
                <w:kern w:val="0"/>
                <w:sz w:val="24"/>
                <w:szCs w:val="24"/>
              </w:rPr>
              <w:t>因报考人数不确定，总费用如高于中标价，按照中标价执行，不再额外增加费用；如总费用低于中标价，费用中的考场费用、阅卷费用、面试官费、面试官差旅费、工作人员费、午餐费、笔试命题费用、面试命题费用等能量化的费用均按实际发生费用进行结算。</w:t>
            </w:r>
          </w:p>
        </w:tc>
      </w:tr>
      <w:tr w14:paraId="4A2B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50C61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088" w:type="dxa"/>
            <w:vAlign w:val="center"/>
          </w:tcPr>
          <w:p w14:paraId="0FA556C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5440" w:type="dxa"/>
            <w:gridSpan w:val="4"/>
            <w:vAlign w:val="center"/>
          </w:tcPr>
          <w:p w14:paraId="27E699D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考试全周期（从报名开始至面试结束、成绩确认）</w:t>
            </w:r>
          </w:p>
        </w:tc>
      </w:tr>
      <w:tr w14:paraId="2C4E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5EDD23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88" w:type="dxa"/>
            <w:vAlign w:val="center"/>
          </w:tcPr>
          <w:p w14:paraId="3D80E9C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440" w:type="dxa"/>
            <w:gridSpan w:val="4"/>
            <w:vAlign w:val="center"/>
          </w:tcPr>
          <w:p w14:paraId="323A3FB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具备有效的人力资源服务许可证</w:t>
            </w:r>
          </w:p>
        </w:tc>
      </w:tr>
    </w:tbl>
    <w:p w14:paraId="0DE17521">
      <w:pPr>
        <w:rPr>
          <w:rFonts w:hint="eastAsia" w:hAnsi="宋体"/>
          <w:sz w:val="24"/>
          <w:szCs w:val="24"/>
        </w:rPr>
      </w:pPr>
    </w:p>
    <w:p w14:paraId="50F64E5E">
      <w:pPr>
        <w:pStyle w:val="5"/>
        <w:ind w:firstLine="480" w:firstLineChars="200"/>
        <w:rPr>
          <w:rFonts w:hint="default" w:hAnsi="宋体" w:eastAsia="微软雅黑"/>
          <w:sz w:val="24"/>
          <w:szCs w:val="24"/>
          <w:lang w:val="en-US" w:eastAsia="zh-CN"/>
        </w:rPr>
      </w:pPr>
      <w:r>
        <w:rPr>
          <w:rFonts w:hint="eastAsia" w:hAnsi="宋体"/>
          <w:sz w:val="24"/>
          <w:szCs w:val="24"/>
          <w:lang w:val="en-US" w:eastAsia="zh-CN"/>
        </w:rPr>
        <w:t>二、项目情况</w:t>
      </w:r>
    </w:p>
    <w:p w14:paraId="2E81A862">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通过公开招标方式，择优选取专业人力资源服务机构，协助完成鄂尔多斯市中心医院2025年高层次及紧缺专业人才引进以及社会招聘岗位的招录工作 。</w:t>
      </w:r>
    </w:p>
    <w:p w14:paraId="75CA7EFA">
      <w:pPr>
        <w:spacing w:line="360" w:lineRule="auto"/>
        <w:jc w:val="left"/>
        <w:rPr>
          <w:rFonts w:hint="eastAsia" w:ascii="宋体" w:hAnsi="宋体" w:eastAsia="宋体"/>
          <w:sz w:val="32"/>
          <w:szCs w:val="32"/>
          <w:u w:val="single"/>
        </w:rPr>
      </w:pPr>
      <w:r>
        <w:rPr>
          <w:rFonts w:hint="eastAsia" w:ascii="宋体" w:hAnsi="宋体" w:eastAsia="宋体" w:cs="宋体"/>
          <w:sz w:val="32"/>
          <w:szCs w:val="32"/>
        </w:rPr>
        <w:t>（2）技术参数和要求（功能和质量）</w:t>
      </w:r>
    </w:p>
    <w:tbl>
      <w:tblPr>
        <w:tblStyle w:val="15"/>
        <w:tblW w:w="9607" w:type="dxa"/>
        <w:jc w:val="center"/>
        <w:tblLayout w:type="fixed"/>
        <w:tblCellMar>
          <w:top w:w="0" w:type="dxa"/>
          <w:left w:w="108" w:type="dxa"/>
          <w:bottom w:w="0" w:type="dxa"/>
          <w:right w:w="108" w:type="dxa"/>
        </w:tblCellMar>
      </w:tblPr>
      <w:tblGrid>
        <w:gridCol w:w="1352"/>
        <w:gridCol w:w="1134"/>
        <w:gridCol w:w="7121"/>
      </w:tblGrid>
      <w:tr w14:paraId="7E759BFE">
        <w:tblPrEx>
          <w:tblCellMar>
            <w:top w:w="0" w:type="dxa"/>
            <w:left w:w="108" w:type="dxa"/>
            <w:bottom w:w="0" w:type="dxa"/>
            <w:right w:w="108" w:type="dxa"/>
          </w:tblCellMar>
        </w:tblPrEx>
        <w:trPr>
          <w:trHeight w:val="487"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宋体" w:hAnsi="宋体" w:eastAsia="宋体" w:cs="宋体"/>
                <w:sz w:val="28"/>
                <w:szCs w:val="28"/>
              </w:rPr>
            </w:pPr>
            <w:r>
              <w:rPr>
                <w:rFonts w:hint="eastAsia" w:ascii="宋体" w:hAnsi="宋体" w:eastAsia="宋体" w:cs="宋体"/>
                <w:sz w:val="28"/>
                <w:szCs w:val="28"/>
              </w:rPr>
              <w:t>参数性质</w:t>
            </w:r>
          </w:p>
        </w:tc>
        <w:tc>
          <w:tcPr>
            <w:tcW w:w="1134"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宋体" w:hAnsi="宋体" w:eastAsia="宋体" w:cs="宋体"/>
                <w:sz w:val="28"/>
                <w:szCs w:val="28"/>
              </w:rPr>
            </w:pPr>
            <w:r>
              <w:rPr>
                <w:rFonts w:hint="eastAsia" w:ascii="宋体" w:hAnsi="宋体" w:eastAsia="宋体" w:cs="宋体"/>
                <w:sz w:val="28"/>
                <w:szCs w:val="28"/>
              </w:rPr>
              <w:t>编号</w:t>
            </w:r>
          </w:p>
        </w:tc>
        <w:tc>
          <w:tcPr>
            <w:tcW w:w="7121"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宋体" w:hAnsi="宋体" w:eastAsia="宋体" w:cs="宋体"/>
                <w:sz w:val="28"/>
                <w:szCs w:val="28"/>
              </w:rPr>
            </w:pPr>
            <w:r>
              <w:rPr>
                <w:rFonts w:hint="eastAsia" w:ascii="宋体" w:hAnsi="宋体" w:eastAsia="宋体" w:cs="宋体"/>
                <w:sz w:val="28"/>
                <w:szCs w:val="28"/>
              </w:rPr>
              <w:t>技术参数和要求</w:t>
            </w:r>
          </w:p>
        </w:tc>
      </w:tr>
      <w:tr w14:paraId="3766A3F1">
        <w:tblPrEx>
          <w:tblCellMar>
            <w:top w:w="0" w:type="dxa"/>
            <w:left w:w="108" w:type="dxa"/>
            <w:bottom w:w="0" w:type="dxa"/>
            <w:right w:w="108" w:type="dxa"/>
          </w:tblCellMar>
        </w:tblPrEx>
        <w:trPr>
          <w:trHeight w:val="323"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宋体" w:hAnsi="宋体" w:eastAsia="宋体" w:cs="宋体"/>
                <w:sz w:val="32"/>
                <w:szCs w:val="32"/>
              </w:rPr>
            </w:pPr>
            <w:r>
              <w:rPr>
                <w:rFonts w:hint="eastAsia" w:ascii="宋体" w:hAnsi="宋体" w:eastAsia="宋体" w:cs="宋体"/>
                <w:sz w:val="32"/>
                <w:szCs w:val="32"/>
              </w:rPr>
              <w:t>1</w:t>
            </w:r>
          </w:p>
        </w:tc>
        <w:tc>
          <w:tcPr>
            <w:tcW w:w="7121" w:type="dxa"/>
            <w:tcBorders>
              <w:top w:val="single" w:color="auto" w:sz="4" w:space="0"/>
              <w:left w:val="nil"/>
              <w:bottom w:val="single" w:color="auto" w:sz="4" w:space="0"/>
              <w:right w:val="single" w:color="auto" w:sz="4" w:space="0"/>
            </w:tcBorders>
            <w:vAlign w:val="center"/>
          </w:tcPr>
          <w:p w14:paraId="1C4C5507">
            <w:pPr>
              <w:widowControl/>
              <w:jc w:val="left"/>
              <w:rPr>
                <w:rFonts w:hint="eastAsia" w:ascii="宋体" w:hAnsi="宋体" w:eastAsia="宋体" w:cs="宋体"/>
                <w:sz w:val="32"/>
                <w:szCs w:val="32"/>
              </w:rPr>
            </w:pPr>
            <w:r>
              <w:rPr>
                <w:rFonts w:hint="eastAsia" w:ascii="仿宋" w:hAnsi="仿宋" w:eastAsia="仿宋" w:cs="宋体"/>
                <w:kern w:val="0"/>
                <w:sz w:val="24"/>
                <w:szCs w:val="24"/>
              </w:rPr>
              <w:t>报名系统平台服务：提供网上报名、网上资格初审、考生登录查询审核结果、准考证打印、报名信息导出、报名动态查询和汇总，笔试成绩和笔试总成绩的汇总反馈等所有相关考试的功能，并以手机短信形式通知关键节点。</w:t>
            </w:r>
          </w:p>
        </w:tc>
      </w:tr>
      <w:tr w14:paraId="4387962C">
        <w:tblPrEx>
          <w:tblCellMar>
            <w:top w:w="0" w:type="dxa"/>
            <w:left w:w="108" w:type="dxa"/>
            <w:bottom w:w="0" w:type="dxa"/>
            <w:right w:w="108" w:type="dxa"/>
          </w:tblCellMar>
        </w:tblPrEx>
        <w:trPr>
          <w:trHeight w:val="773"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宋体" w:hAnsi="宋体" w:eastAsia="宋体" w:cs="宋体"/>
                <w:sz w:val="32"/>
                <w:szCs w:val="32"/>
              </w:rPr>
            </w:pPr>
            <w:r>
              <w:rPr>
                <w:rFonts w:hint="eastAsia" w:ascii="宋体" w:hAnsi="宋体" w:eastAsia="宋体" w:cs="宋体"/>
                <w:sz w:val="32"/>
                <w:szCs w:val="32"/>
              </w:rPr>
              <w:t>2</w:t>
            </w:r>
          </w:p>
        </w:tc>
        <w:tc>
          <w:tcPr>
            <w:tcW w:w="7121" w:type="dxa"/>
            <w:tcBorders>
              <w:top w:val="single" w:color="auto" w:sz="4" w:space="0"/>
              <w:left w:val="nil"/>
              <w:bottom w:val="single" w:color="auto" w:sz="4" w:space="0"/>
              <w:right w:val="single" w:color="auto" w:sz="4" w:space="0"/>
            </w:tcBorders>
            <w:vAlign w:val="center"/>
          </w:tcPr>
          <w:p w14:paraId="0CB9809C">
            <w:pPr>
              <w:jc w:val="left"/>
              <w:rPr>
                <w:rFonts w:hint="eastAsia" w:ascii="仿宋" w:hAnsi="仿宋" w:eastAsia="仿宋" w:cs="宋体"/>
                <w:sz w:val="24"/>
                <w:szCs w:val="24"/>
              </w:rPr>
            </w:pPr>
            <w:r>
              <w:rPr>
                <w:rFonts w:hint="eastAsia" w:ascii="仿宋" w:hAnsi="仿宋" w:eastAsia="仿宋" w:cs="宋体"/>
                <w:sz w:val="24"/>
                <w:szCs w:val="24"/>
              </w:rPr>
              <w:t>命题：包括命题、试卷印刷、排版、封装等。要求命题绝对保密，不得泄露考题。</w:t>
            </w:r>
            <w:r>
              <w:rPr>
                <w:rFonts w:ascii="仿宋" w:hAnsi="仿宋" w:eastAsia="仿宋" w:cs="宋体"/>
                <w:sz w:val="24"/>
                <w:szCs w:val="24"/>
              </w:rPr>
              <w:t>命题成员具备较高专业技术水平及素养，有丰富的专业技术考试命题经验，需要严谨的保密意识。专家须签订保密协议。</w:t>
            </w:r>
          </w:p>
        </w:tc>
      </w:tr>
      <w:tr w14:paraId="013FD3B5">
        <w:tblPrEx>
          <w:tblCellMar>
            <w:top w:w="0" w:type="dxa"/>
            <w:left w:w="108" w:type="dxa"/>
            <w:bottom w:w="0" w:type="dxa"/>
            <w:right w:w="108" w:type="dxa"/>
          </w:tblCellMar>
        </w:tblPrEx>
        <w:trPr>
          <w:trHeight w:val="773"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eastAsia"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宋体" w:hAnsi="宋体" w:eastAsia="宋体" w:cs="宋体"/>
                <w:sz w:val="32"/>
                <w:szCs w:val="32"/>
              </w:rPr>
            </w:pPr>
            <w:r>
              <w:rPr>
                <w:rFonts w:hint="eastAsia" w:ascii="宋体" w:hAnsi="宋体" w:eastAsia="宋体" w:cs="宋体"/>
                <w:sz w:val="32"/>
                <w:szCs w:val="32"/>
              </w:rPr>
              <w:t>3</w:t>
            </w:r>
          </w:p>
        </w:tc>
        <w:tc>
          <w:tcPr>
            <w:tcW w:w="7121" w:type="dxa"/>
            <w:tcBorders>
              <w:top w:val="single" w:color="auto" w:sz="4" w:space="0"/>
              <w:left w:val="nil"/>
              <w:bottom w:val="single" w:color="auto" w:sz="4" w:space="0"/>
              <w:right w:val="single" w:color="auto" w:sz="4" w:space="0"/>
            </w:tcBorders>
            <w:vAlign w:val="center"/>
          </w:tcPr>
          <w:p w14:paraId="2D35BA7B">
            <w:pPr>
              <w:jc w:val="left"/>
              <w:rPr>
                <w:rFonts w:hint="eastAsia" w:ascii="仿宋" w:hAnsi="仿宋" w:eastAsia="仿宋" w:cs="宋体"/>
                <w:sz w:val="24"/>
                <w:szCs w:val="24"/>
              </w:rPr>
            </w:pPr>
            <w:r>
              <w:rPr>
                <w:rFonts w:hint="eastAsia" w:ascii="仿宋" w:hAnsi="仿宋" w:eastAsia="仿宋" w:cs="宋体"/>
                <w:sz w:val="24"/>
                <w:szCs w:val="24"/>
              </w:rPr>
              <w:t>试卷押运服务：通过保密通道、全程视频监控设备押运试卷。</w:t>
            </w:r>
          </w:p>
        </w:tc>
      </w:tr>
      <w:tr w14:paraId="2F9CAD71">
        <w:tblPrEx>
          <w:tblCellMar>
            <w:top w:w="0" w:type="dxa"/>
            <w:left w:w="108" w:type="dxa"/>
            <w:bottom w:w="0" w:type="dxa"/>
            <w:right w:w="108" w:type="dxa"/>
          </w:tblCellMar>
        </w:tblPrEx>
        <w:trPr>
          <w:trHeight w:val="773"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228B502E">
            <w:pPr>
              <w:widowControl/>
              <w:jc w:val="center"/>
              <w:rPr>
                <w:rFonts w:hint="eastAsia"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558FB12D">
            <w:pPr>
              <w:widowControl/>
              <w:jc w:val="center"/>
              <w:rPr>
                <w:rFonts w:hint="eastAsia" w:ascii="宋体" w:hAnsi="宋体" w:eastAsia="宋体" w:cs="宋体"/>
                <w:sz w:val="32"/>
                <w:szCs w:val="32"/>
              </w:rPr>
            </w:pPr>
            <w:r>
              <w:rPr>
                <w:rFonts w:hint="eastAsia" w:ascii="宋体" w:hAnsi="宋体" w:eastAsia="宋体" w:cs="宋体"/>
                <w:sz w:val="32"/>
                <w:szCs w:val="32"/>
              </w:rPr>
              <w:t>4</w:t>
            </w:r>
          </w:p>
        </w:tc>
        <w:tc>
          <w:tcPr>
            <w:tcW w:w="7121" w:type="dxa"/>
            <w:tcBorders>
              <w:top w:val="single" w:color="auto" w:sz="4" w:space="0"/>
              <w:left w:val="nil"/>
              <w:bottom w:val="single" w:color="auto" w:sz="4" w:space="0"/>
              <w:right w:val="single" w:color="auto" w:sz="4" w:space="0"/>
            </w:tcBorders>
            <w:vAlign w:val="center"/>
          </w:tcPr>
          <w:p w14:paraId="048CFB98">
            <w:pPr>
              <w:jc w:val="left"/>
              <w:rPr>
                <w:rFonts w:hint="eastAsia" w:ascii="仿宋" w:hAnsi="仿宋" w:eastAsia="仿宋" w:cs="宋体"/>
                <w:sz w:val="24"/>
                <w:szCs w:val="24"/>
              </w:rPr>
            </w:pPr>
            <w:r>
              <w:rPr>
                <w:rFonts w:hint="eastAsia" w:ascii="仿宋" w:hAnsi="仿宋" w:eastAsia="仿宋" w:cs="宋体"/>
                <w:sz w:val="24"/>
                <w:szCs w:val="24"/>
              </w:rPr>
              <w:t>笔试考场：提供标准化考试场地，每场考生规模30人以下，提供监考老师、后勤考务人员，考场反作弊设备等服务。笔</w:t>
            </w:r>
            <w:r>
              <w:rPr>
                <w:rFonts w:ascii="仿宋" w:hAnsi="仿宋" w:eastAsia="仿宋" w:cs="宋体"/>
                <w:sz w:val="24"/>
                <w:szCs w:val="24"/>
              </w:rPr>
              <w:t>试全程录音、录像。</w:t>
            </w:r>
          </w:p>
        </w:tc>
      </w:tr>
      <w:tr w14:paraId="268CA2D2">
        <w:tblPrEx>
          <w:tblCellMar>
            <w:top w:w="0" w:type="dxa"/>
            <w:left w:w="108" w:type="dxa"/>
            <w:bottom w:w="0" w:type="dxa"/>
            <w:right w:w="108" w:type="dxa"/>
          </w:tblCellMar>
        </w:tblPrEx>
        <w:trPr>
          <w:trHeight w:val="773"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6792A1B0">
            <w:pPr>
              <w:widowControl/>
              <w:jc w:val="center"/>
              <w:rPr>
                <w:rFonts w:hint="eastAsia"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7F51D5DE">
            <w:pPr>
              <w:widowControl/>
              <w:jc w:val="center"/>
              <w:rPr>
                <w:rFonts w:hint="eastAsia" w:ascii="宋体" w:hAnsi="宋体" w:eastAsia="宋体" w:cs="宋体"/>
                <w:sz w:val="32"/>
                <w:szCs w:val="32"/>
              </w:rPr>
            </w:pPr>
            <w:r>
              <w:rPr>
                <w:rFonts w:hint="eastAsia" w:ascii="宋体" w:hAnsi="宋体" w:eastAsia="宋体" w:cs="宋体"/>
                <w:sz w:val="32"/>
                <w:szCs w:val="32"/>
              </w:rPr>
              <w:t>5</w:t>
            </w:r>
          </w:p>
        </w:tc>
        <w:tc>
          <w:tcPr>
            <w:tcW w:w="7121" w:type="dxa"/>
            <w:tcBorders>
              <w:top w:val="single" w:color="auto" w:sz="4" w:space="0"/>
              <w:left w:val="nil"/>
              <w:bottom w:val="single" w:color="auto" w:sz="4" w:space="0"/>
              <w:right w:val="single" w:color="auto" w:sz="4" w:space="0"/>
            </w:tcBorders>
            <w:vAlign w:val="center"/>
          </w:tcPr>
          <w:p w14:paraId="0186AC4C">
            <w:pPr>
              <w:jc w:val="left"/>
              <w:rPr>
                <w:rFonts w:hint="eastAsia" w:ascii="仿宋" w:hAnsi="仿宋" w:eastAsia="仿宋" w:cs="宋体"/>
                <w:sz w:val="24"/>
                <w:szCs w:val="24"/>
              </w:rPr>
            </w:pPr>
            <w:r>
              <w:rPr>
                <w:rFonts w:hint="eastAsia" w:ascii="仿宋" w:hAnsi="仿宋" w:eastAsia="仿宋" w:cs="宋体"/>
                <w:sz w:val="24"/>
                <w:szCs w:val="24"/>
              </w:rPr>
              <w:t>面试考场：提供标准化考试场地，设置候考区。面</w:t>
            </w:r>
            <w:r>
              <w:rPr>
                <w:rFonts w:ascii="仿宋" w:hAnsi="仿宋" w:eastAsia="仿宋" w:cs="宋体"/>
                <w:sz w:val="24"/>
                <w:szCs w:val="24"/>
              </w:rPr>
              <w:t>试全程录音、录像</w:t>
            </w:r>
            <w:r>
              <w:rPr>
                <w:rFonts w:hint="eastAsia" w:ascii="仿宋" w:hAnsi="仿宋" w:eastAsia="仿宋" w:cs="宋体"/>
                <w:sz w:val="24"/>
                <w:szCs w:val="24"/>
              </w:rPr>
              <w:t>。</w:t>
            </w:r>
          </w:p>
        </w:tc>
      </w:tr>
      <w:tr w14:paraId="1E6D4658">
        <w:tblPrEx>
          <w:tblCellMar>
            <w:top w:w="0" w:type="dxa"/>
            <w:left w:w="108" w:type="dxa"/>
            <w:bottom w:w="0" w:type="dxa"/>
            <w:right w:w="108" w:type="dxa"/>
          </w:tblCellMar>
        </w:tblPrEx>
        <w:trPr>
          <w:trHeight w:val="773"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4AF69C67">
            <w:pPr>
              <w:widowControl/>
              <w:jc w:val="center"/>
              <w:rPr>
                <w:rFonts w:hint="eastAsia"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71DAECA3">
            <w:pPr>
              <w:widowControl/>
              <w:jc w:val="center"/>
              <w:rPr>
                <w:rFonts w:hint="eastAsia" w:ascii="宋体" w:hAnsi="宋体" w:eastAsia="宋体" w:cs="宋体"/>
                <w:sz w:val="32"/>
                <w:szCs w:val="32"/>
              </w:rPr>
            </w:pPr>
            <w:r>
              <w:rPr>
                <w:rFonts w:hint="eastAsia" w:ascii="宋体" w:hAnsi="宋体" w:eastAsia="宋体" w:cs="宋体"/>
                <w:sz w:val="32"/>
                <w:szCs w:val="32"/>
              </w:rPr>
              <w:t>6</w:t>
            </w:r>
          </w:p>
        </w:tc>
        <w:tc>
          <w:tcPr>
            <w:tcW w:w="7121" w:type="dxa"/>
            <w:tcBorders>
              <w:top w:val="single" w:color="auto" w:sz="4" w:space="0"/>
              <w:left w:val="nil"/>
              <w:bottom w:val="single" w:color="auto" w:sz="4" w:space="0"/>
              <w:right w:val="single" w:color="auto" w:sz="4" w:space="0"/>
            </w:tcBorders>
            <w:vAlign w:val="center"/>
          </w:tcPr>
          <w:p w14:paraId="76B52585">
            <w:pPr>
              <w:jc w:val="left"/>
              <w:rPr>
                <w:rFonts w:hint="eastAsia" w:ascii="仿宋" w:hAnsi="仿宋" w:eastAsia="仿宋" w:cs="宋体"/>
                <w:sz w:val="24"/>
                <w:szCs w:val="24"/>
              </w:rPr>
            </w:pPr>
            <w:r>
              <w:rPr>
                <w:rFonts w:hint="eastAsia" w:ascii="仿宋" w:hAnsi="仿宋" w:eastAsia="仿宋" w:cs="宋体"/>
                <w:sz w:val="24"/>
                <w:szCs w:val="24"/>
              </w:rPr>
              <w:t>考试管理要求：保证考试顺利进行，提供考试所需各种物料。</w:t>
            </w:r>
          </w:p>
        </w:tc>
      </w:tr>
      <w:tr w14:paraId="61728A86">
        <w:tblPrEx>
          <w:tblCellMar>
            <w:top w:w="0" w:type="dxa"/>
            <w:left w:w="108" w:type="dxa"/>
            <w:bottom w:w="0" w:type="dxa"/>
            <w:right w:w="108" w:type="dxa"/>
          </w:tblCellMar>
        </w:tblPrEx>
        <w:trPr>
          <w:trHeight w:val="342"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30C88681">
            <w:pPr>
              <w:widowControl/>
              <w:jc w:val="center"/>
              <w:rPr>
                <w:rFonts w:hint="eastAsia"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17DCD2E4">
            <w:pPr>
              <w:widowControl/>
              <w:jc w:val="center"/>
              <w:rPr>
                <w:rFonts w:hint="eastAsia" w:ascii="宋体" w:hAnsi="宋体" w:eastAsia="宋体" w:cs="宋体"/>
                <w:sz w:val="32"/>
                <w:szCs w:val="32"/>
              </w:rPr>
            </w:pPr>
            <w:r>
              <w:rPr>
                <w:rFonts w:hint="eastAsia" w:ascii="宋体" w:hAnsi="宋体" w:eastAsia="宋体" w:cs="宋体"/>
                <w:sz w:val="32"/>
                <w:szCs w:val="32"/>
              </w:rPr>
              <w:t>7</w:t>
            </w:r>
          </w:p>
        </w:tc>
        <w:tc>
          <w:tcPr>
            <w:tcW w:w="7121" w:type="dxa"/>
            <w:tcBorders>
              <w:top w:val="single" w:color="auto" w:sz="4" w:space="0"/>
              <w:left w:val="nil"/>
              <w:bottom w:val="single" w:color="auto" w:sz="4" w:space="0"/>
              <w:right w:val="single" w:color="auto" w:sz="4" w:space="0"/>
            </w:tcBorders>
            <w:vAlign w:val="center"/>
          </w:tcPr>
          <w:p w14:paraId="0D932802">
            <w:pPr>
              <w:jc w:val="left"/>
              <w:rPr>
                <w:rFonts w:hint="eastAsia" w:ascii="仿宋" w:hAnsi="仿宋" w:eastAsia="仿宋" w:cs="宋体"/>
                <w:sz w:val="24"/>
                <w:szCs w:val="24"/>
              </w:rPr>
            </w:pPr>
            <w:r>
              <w:rPr>
                <w:rFonts w:ascii="仿宋" w:hAnsi="仿宋" w:eastAsia="仿宋" w:cs="宋体"/>
                <w:sz w:val="24"/>
                <w:szCs w:val="24"/>
              </w:rPr>
              <w:t>负责命题专家 、考官和工作人员从考场到封闭点的往返接送。</w:t>
            </w:r>
          </w:p>
        </w:tc>
      </w:tr>
      <w:tr w14:paraId="0CECB101">
        <w:tblPrEx>
          <w:tblCellMar>
            <w:top w:w="0" w:type="dxa"/>
            <w:left w:w="108" w:type="dxa"/>
            <w:bottom w:w="0" w:type="dxa"/>
            <w:right w:w="108" w:type="dxa"/>
          </w:tblCellMar>
        </w:tblPrEx>
        <w:trPr>
          <w:trHeight w:val="342"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08E4AB47">
            <w:pPr>
              <w:widowControl/>
              <w:jc w:val="center"/>
              <w:rPr>
                <w:rFonts w:hint="eastAsia"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478B75BF">
            <w:pPr>
              <w:widowControl/>
              <w:jc w:val="center"/>
              <w:rPr>
                <w:rFonts w:hint="eastAsia" w:ascii="宋体" w:hAnsi="宋体" w:eastAsia="宋体" w:cs="宋体"/>
                <w:sz w:val="32"/>
                <w:szCs w:val="32"/>
              </w:rPr>
            </w:pPr>
            <w:r>
              <w:rPr>
                <w:rFonts w:hint="eastAsia" w:ascii="宋体" w:hAnsi="宋体" w:eastAsia="宋体" w:cs="宋体"/>
                <w:sz w:val="32"/>
                <w:szCs w:val="32"/>
              </w:rPr>
              <w:t>8</w:t>
            </w:r>
          </w:p>
        </w:tc>
        <w:tc>
          <w:tcPr>
            <w:tcW w:w="7121" w:type="dxa"/>
            <w:tcBorders>
              <w:top w:val="single" w:color="auto" w:sz="4" w:space="0"/>
              <w:left w:val="nil"/>
              <w:bottom w:val="single" w:color="auto" w:sz="4" w:space="0"/>
              <w:right w:val="single" w:color="auto" w:sz="4" w:space="0"/>
            </w:tcBorders>
            <w:vAlign w:val="center"/>
          </w:tcPr>
          <w:p w14:paraId="4C30F325">
            <w:pPr>
              <w:jc w:val="left"/>
              <w:rPr>
                <w:rFonts w:hint="eastAsia" w:ascii="仿宋" w:hAnsi="仿宋" w:eastAsia="仿宋" w:cs="宋体"/>
                <w:sz w:val="24"/>
                <w:szCs w:val="24"/>
              </w:rPr>
            </w:pPr>
            <w:r>
              <w:rPr>
                <w:rFonts w:ascii="仿宋" w:hAnsi="仿宋" w:eastAsia="仿宋" w:cs="宋体"/>
                <w:sz w:val="24"/>
                <w:szCs w:val="24"/>
              </w:rPr>
              <w:t>保密要求:参与考试环节的所有工作人员及考官（命题</w:t>
            </w:r>
            <w:r>
              <w:rPr>
                <w:rFonts w:hint="eastAsia" w:ascii="仿宋" w:hAnsi="仿宋" w:eastAsia="仿宋" w:cs="宋体"/>
                <w:sz w:val="24"/>
                <w:szCs w:val="24"/>
              </w:rPr>
              <w:t>、阅卷、面</w:t>
            </w:r>
            <w:r>
              <w:rPr>
                <w:rFonts w:ascii="仿宋" w:hAnsi="仿宋" w:eastAsia="仿宋" w:cs="宋体"/>
                <w:sz w:val="24"/>
                <w:szCs w:val="24"/>
              </w:rPr>
              <w:t>试）需签订保密协议，如发生试题泄露情况依纪依法追究责任。</w:t>
            </w:r>
          </w:p>
        </w:tc>
      </w:tr>
      <w:tr w14:paraId="2DBC63E7">
        <w:tblPrEx>
          <w:tblCellMar>
            <w:top w:w="0" w:type="dxa"/>
            <w:left w:w="108" w:type="dxa"/>
            <w:bottom w:w="0" w:type="dxa"/>
            <w:right w:w="108" w:type="dxa"/>
          </w:tblCellMar>
        </w:tblPrEx>
        <w:trPr>
          <w:trHeight w:val="342"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1817C65E">
            <w:pPr>
              <w:widowControl/>
              <w:jc w:val="center"/>
              <w:rPr>
                <w:rFonts w:hint="eastAsia"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6321CD47">
            <w:pPr>
              <w:widowControl/>
              <w:jc w:val="center"/>
              <w:rPr>
                <w:rFonts w:hint="eastAsia" w:ascii="宋体" w:hAnsi="宋体" w:eastAsia="宋体" w:cs="宋体"/>
                <w:sz w:val="32"/>
                <w:szCs w:val="32"/>
              </w:rPr>
            </w:pPr>
            <w:r>
              <w:rPr>
                <w:rFonts w:hint="eastAsia" w:ascii="宋体" w:hAnsi="宋体" w:eastAsia="宋体" w:cs="宋体"/>
                <w:sz w:val="32"/>
                <w:szCs w:val="32"/>
              </w:rPr>
              <w:t>9</w:t>
            </w:r>
          </w:p>
        </w:tc>
        <w:tc>
          <w:tcPr>
            <w:tcW w:w="7121" w:type="dxa"/>
            <w:tcBorders>
              <w:top w:val="single" w:color="auto" w:sz="4" w:space="0"/>
              <w:left w:val="nil"/>
              <w:bottom w:val="single" w:color="auto" w:sz="4" w:space="0"/>
              <w:right w:val="single" w:color="auto" w:sz="4" w:space="0"/>
            </w:tcBorders>
            <w:vAlign w:val="center"/>
          </w:tcPr>
          <w:p w14:paraId="22CD016C">
            <w:pPr>
              <w:jc w:val="left"/>
              <w:rPr>
                <w:rFonts w:hint="eastAsia" w:ascii="仿宋" w:hAnsi="仿宋" w:eastAsia="仿宋" w:cs="宋体"/>
                <w:sz w:val="24"/>
                <w:szCs w:val="24"/>
              </w:rPr>
            </w:pPr>
            <w:r>
              <w:rPr>
                <w:rFonts w:ascii="仿宋" w:hAnsi="仿宋" w:eastAsia="仿宋" w:cs="宋体"/>
                <w:sz w:val="24"/>
                <w:szCs w:val="24"/>
              </w:rPr>
              <w:t>考试结束后，中标供应商应将所有考生的签到表、考试试卷、</w:t>
            </w:r>
            <w:r>
              <w:rPr>
                <w:rFonts w:hint="eastAsia" w:ascii="仿宋" w:hAnsi="仿宋" w:eastAsia="仿宋" w:cs="宋体"/>
                <w:sz w:val="24"/>
                <w:szCs w:val="24"/>
              </w:rPr>
              <w:t>成绩表、</w:t>
            </w:r>
            <w:r>
              <w:rPr>
                <w:rFonts w:ascii="仿宋" w:hAnsi="仿宋" w:eastAsia="仿宋" w:cs="宋体"/>
                <w:sz w:val="24"/>
                <w:szCs w:val="24"/>
              </w:rPr>
              <w:t>音视频资料等归档管理，妥善保存(保存期不少于5年)。</w:t>
            </w:r>
          </w:p>
        </w:tc>
      </w:tr>
      <w:tr w14:paraId="3575D06C">
        <w:tblPrEx>
          <w:tblCellMar>
            <w:top w:w="0" w:type="dxa"/>
            <w:left w:w="108" w:type="dxa"/>
            <w:bottom w:w="0" w:type="dxa"/>
            <w:right w:w="108" w:type="dxa"/>
          </w:tblCellMar>
        </w:tblPrEx>
        <w:trPr>
          <w:trHeight w:val="342"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01C9380F">
            <w:pPr>
              <w:widowControl/>
              <w:jc w:val="center"/>
              <w:rPr>
                <w:rFonts w:hint="eastAsia"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1F783D97">
            <w:pPr>
              <w:widowControl/>
              <w:jc w:val="center"/>
              <w:rPr>
                <w:rFonts w:hint="eastAsia" w:ascii="宋体" w:hAnsi="宋体" w:eastAsia="宋体" w:cs="宋体"/>
                <w:sz w:val="32"/>
                <w:szCs w:val="32"/>
              </w:rPr>
            </w:pPr>
            <w:r>
              <w:rPr>
                <w:rFonts w:hint="eastAsia" w:ascii="宋体" w:hAnsi="宋体" w:eastAsia="宋体" w:cs="宋体"/>
                <w:sz w:val="32"/>
                <w:szCs w:val="32"/>
              </w:rPr>
              <w:t>10</w:t>
            </w:r>
          </w:p>
        </w:tc>
        <w:tc>
          <w:tcPr>
            <w:tcW w:w="7121" w:type="dxa"/>
            <w:tcBorders>
              <w:top w:val="single" w:color="auto" w:sz="4" w:space="0"/>
              <w:left w:val="nil"/>
              <w:bottom w:val="single" w:color="auto" w:sz="4" w:space="0"/>
              <w:right w:val="single" w:color="auto" w:sz="4" w:space="0"/>
            </w:tcBorders>
            <w:vAlign w:val="center"/>
          </w:tcPr>
          <w:p w14:paraId="62DF8ECA">
            <w:pPr>
              <w:jc w:val="left"/>
              <w:rPr>
                <w:rFonts w:hint="eastAsia" w:ascii="仿宋" w:hAnsi="仿宋" w:eastAsia="仿宋" w:cs="宋体"/>
                <w:sz w:val="24"/>
                <w:szCs w:val="24"/>
              </w:rPr>
            </w:pPr>
            <w:r>
              <w:rPr>
                <w:rFonts w:ascii="仿宋" w:hAnsi="仿宋" w:eastAsia="仿宋" w:cs="宋体"/>
                <w:sz w:val="24"/>
                <w:szCs w:val="24"/>
              </w:rPr>
              <w:t>纪检监督：考场、候考室、考试公共区域、考官驻地由</w:t>
            </w:r>
            <w:r>
              <w:rPr>
                <w:rFonts w:hint="eastAsia" w:ascii="仿宋" w:hAnsi="仿宋" w:eastAsia="仿宋" w:cs="宋体"/>
                <w:sz w:val="24"/>
                <w:szCs w:val="24"/>
              </w:rPr>
              <w:t>相关</w:t>
            </w:r>
            <w:r>
              <w:rPr>
                <w:rFonts w:ascii="仿宋" w:hAnsi="仿宋" w:eastAsia="仿宋" w:cs="宋体"/>
                <w:sz w:val="24"/>
                <w:szCs w:val="24"/>
              </w:rPr>
              <w:t>纪检人员全程监督。</w:t>
            </w:r>
          </w:p>
        </w:tc>
      </w:tr>
      <w:tr w14:paraId="49A044E3">
        <w:tblPrEx>
          <w:tblCellMar>
            <w:top w:w="0" w:type="dxa"/>
            <w:left w:w="108" w:type="dxa"/>
            <w:bottom w:w="0" w:type="dxa"/>
            <w:right w:w="108" w:type="dxa"/>
          </w:tblCellMar>
        </w:tblPrEx>
        <w:trPr>
          <w:trHeight w:val="342" w:hRule="atLeast"/>
          <w:jc w:val="center"/>
        </w:trPr>
        <w:tc>
          <w:tcPr>
            <w:tcW w:w="1352" w:type="dxa"/>
            <w:tcBorders>
              <w:top w:val="single" w:color="auto" w:sz="4" w:space="0"/>
              <w:left w:val="single" w:color="auto" w:sz="4" w:space="0"/>
              <w:bottom w:val="single" w:color="auto" w:sz="4" w:space="0"/>
              <w:right w:val="single" w:color="auto" w:sz="4" w:space="0"/>
            </w:tcBorders>
            <w:vAlign w:val="center"/>
          </w:tcPr>
          <w:p w14:paraId="0DA20BCF">
            <w:pPr>
              <w:widowControl/>
              <w:jc w:val="center"/>
              <w:rPr>
                <w:rFonts w:hint="eastAsia" w:ascii="宋体" w:hAnsi="宋体" w:eastAsia="宋体" w:cs="宋体"/>
                <w:sz w:val="32"/>
                <w:szCs w:val="32"/>
              </w:rPr>
            </w:pPr>
          </w:p>
        </w:tc>
        <w:tc>
          <w:tcPr>
            <w:tcW w:w="1134" w:type="dxa"/>
            <w:tcBorders>
              <w:top w:val="single" w:color="auto" w:sz="4" w:space="0"/>
              <w:left w:val="nil"/>
              <w:bottom w:val="single" w:color="auto" w:sz="4" w:space="0"/>
              <w:right w:val="single" w:color="auto" w:sz="4" w:space="0"/>
            </w:tcBorders>
            <w:vAlign w:val="center"/>
          </w:tcPr>
          <w:p w14:paraId="1CABAC97">
            <w:pPr>
              <w:widowControl/>
              <w:jc w:val="center"/>
              <w:rPr>
                <w:rFonts w:hint="eastAsia" w:ascii="宋体" w:hAnsi="宋体" w:eastAsia="宋体" w:cs="宋体"/>
                <w:sz w:val="32"/>
                <w:szCs w:val="32"/>
              </w:rPr>
            </w:pPr>
            <w:r>
              <w:rPr>
                <w:rFonts w:hint="eastAsia" w:ascii="宋体" w:hAnsi="宋体" w:eastAsia="宋体" w:cs="宋体"/>
                <w:sz w:val="32"/>
                <w:szCs w:val="32"/>
              </w:rPr>
              <w:t>11</w:t>
            </w:r>
          </w:p>
        </w:tc>
        <w:tc>
          <w:tcPr>
            <w:tcW w:w="7121" w:type="dxa"/>
            <w:tcBorders>
              <w:top w:val="single" w:color="auto" w:sz="4" w:space="0"/>
              <w:left w:val="nil"/>
              <w:bottom w:val="single" w:color="auto" w:sz="4" w:space="0"/>
              <w:right w:val="single" w:color="auto" w:sz="4" w:space="0"/>
            </w:tcBorders>
            <w:vAlign w:val="center"/>
          </w:tcPr>
          <w:p w14:paraId="0108CCAA">
            <w:pPr>
              <w:jc w:val="left"/>
              <w:rPr>
                <w:rFonts w:ascii="仿宋" w:hAnsi="仿宋" w:eastAsia="仿宋" w:cs="宋体"/>
                <w:sz w:val="24"/>
                <w:szCs w:val="24"/>
              </w:rPr>
            </w:pPr>
            <w:r>
              <w:rPr>
                <w:rFonts w:hint="eastAsia" w:ascii="仿宋" w:hAnsi="仿宋" w:eastAsia="仿宋" w:cs="宋体"/>
                <w:sz w:val="24"/>
                <w:szCs w:val="24"/>
              </w:rPr>
              <w:t>中标供应商从中标到招聘考试结束前，不允许开设与本次考试相关的培训。</w:t>
            </w:r>
          </w:p>
        </w:tc>
      </w:tr>
    </w:tbl>
    <w:p w14:paraId="3F77D759">
      <w:pPr>
        <w:rPr>
          <w:rFonts w:hint="eastAsia"/>
          <w:lang w:val="en-US" w:eastAsia="zh-CN"/>
        </w:rPr>
      </w:pPr>
    </w:p>
    <w:p w14:paraId="0152494B">
      <w:pPr>
        <w:rPr>
          <w:rFonts w:hint="eastAsia"/>
          <w:lang w:val="en-US" w:eastAsia="zh-CN"/>
        </w:rPr>
      </w:pPr>
    </w:p>
    <w:p w14:paraId="538EBBA2">
      <w:pPr>
        <w:rPr>
          <w:rFonts w:hint="eastAsia"/>
          <w:lang w:val="en-US" w:eastAsia="zh-CN"/>
        </w:rPr>
      </w:pPr>
    </w:p>
    <w:p w14:paraId="0F5FB8A4">
      <w:pPr>
        <w:rPr>
          <w:rFonts w:hint="eastAsia"/>
          <w:lang w:val="en-US" w:eastAsia="zh-CN"/>
        </w:rPr>
      </w:pPr>
    </w:p>
    <w:p w14:paraId="6DEAC359">
      <w:pPr>
        <w:rPr>
          <w:rFonts w:hint="eastAsia"/>
          <w:lang w:val="en-US" w:eastAsia="zh-CN"/>
        </w:rPr>
      </w:pPr>
    </w:p>
    <w:p w14:paraId="7A7BCF2A">
      <w:pPr>
        <w:rPr>
          <w:rFonts w:hint="eastAsia"/>
          <w:lang w:val="en-US" w:eastAsia="zh-CN"/>
        </w:rPr>
      </w:pPr>
    </w:p>
    <w:p w14:paraId="4F12CB0A">
      <w:pPr>
        <w:numPr>
          <w:ilvl w:val="0"/>
          <w:numId w:val="0"/>
        </w:numPr>
        <w:rPr>
          <w:rFonts w:hint="default"/>
          <w:lang w:val="en-US" w:eastAsia="zh-CN"/>
        </w:rPr>
      </w:pPr>
    </w:p>
    <w:p w14:paraId="3C3DC021">
      <w:pPr>
        <w:numPr>
          <w:ilvl w:val="0"/>
          <w:numId w:val="0"/>
        </w:numPr>
        <w:rPr>
          <w:rFonts w:hint="default"/>
          <w:lang w:val="en-US" w:eastAsia="zh-CN"/>
        </w:rPr>
      </w:pPr>
    </w:p>
    <w:p w14:paraId="5E96BD8C">
      <w:pPr>
        <w:numPr>
          <w:ilvl w:val="0"/>
          <w:numId w:val="0"/>
        </w:numPr>
        <w:rPr>
          <w:rFonts w:hint="default"/>
          <w:lang w:val="en-US" w:eastAsia="zh-CN"/>
        </w:rPr>
      </w:pPr>
    </w:p>
    <w:p w14:paraId="5DBCD189">
      <w:pPr>
        <w:numPr>
          <w:ilvl w:val="0"/>
          <w:numId w:val="0"/>
        </w:numPr>
        <w:rPr>
          <w:rFonts w:hint="default"/>
          <w:lang w:val="en-US" w:eastAsia="zh-CN"/>
        </w:rPr>
      </w:pPr>
    </w:p>
    <w:p w14:paraId="112255A7">
      <w:pPr>
        <w:numPr>
          <w:ilvl w:val="0"/>
          <w:numId w:val="0"/>
        </w:numPr>
        <w:rPr>
          <w:rFonts w:hint="default"/>
          <w:lang w:val="en-US" w:eastAsia="zh-CN"/>
        </w:rPr>
      </w:pPr>
    </w:p>
    <w:p w14:paraId="395332FD">
      <w:pPr>
        <w:numPr>
          <w:ilvl w:val="0"/>
          <w:numId w:val="0"/>
        </w:numPr>
        <w:rPr>
          <w:rFonts w:hint="default"/>
          <w:lang w:val="en-US" w:eastAsia="zh-CN"/>
        </w:rPr>
      </w:pPr>
    </w:p>
    <w:p w14:paraId="5B5E33C0">
      <w:pPr>
        <w:numPr>
          <w:ilvl w:val="0"/>
          <w:numId w:val="0"/>
        </w:numPr>
        <w:rPr>
          <w:rFonts w:hint="default"/>
          <w:lang w:val="en-US" w:eastAsia="zh-CN"/>
        </w:rPr>
      </w:pPr>
    </w:p>
    <w:p w14:paraId="6B0E693E">
      <w:pPr>
        <w:numPr>
          <w:ilvl w:val="0"/>
          <w:numId w:val="0"/>
        </w:numPr>
        <w:rPr>
          <w:rFonts w:hint="default"/>
          <w:lang w:val="en-US" w:eastAsia="zh-CN"/>
        </w:rPr>
      </w:pPr>
    </w:p>
    <w:p w14:paraId="75FFE615">
      <w:pPr>
        <w:numPr>
          <w:ilvl w:val="0"/>
          <w:numId w:val="0"/>
        </w:numPr>
        <w:rPr>
          <w:rFonts w:hint="default"/>
          <w:lang w:val="en-US" w:eastAsia="zh-CN"/>
        </w:rPr>
      </w:pPr>
    </w:p>
    <w:p w14:paraId="4D596488">
      <w:pPr>
        <w:numPr>
          <w:ilvl w:val="0"/>
          <w:numId w:val="0"/>
        </w:numPr>
        <w:rPr>
          <w:rFonts w:hint="default"/>
          <w:lang w:val="en-US" w:eastAsia="zh-CN"/>
        </w:rPr>
      </w:pPr>
    </w:p>
    <w:p w14:paraId="30653709">
      <w:pPr>
        <w:numPr>
          <w:ilvl w:val="0"/>
          <w:numId w:val="0"/>
        </w:numPr>
        <w:rPr>
          <w:rFonts w:hint="default"/>
          <w:lang w:val="en-US" w:eastAsia="zh-CN"/>
        </w:rPr>
      </w:pPr>
    </w:p>
    <w:p w14:paraId="41394D96">
      <w:pPr>
        <w:numPr>
          <w:ilvl w:val="0"/>
          <w:numId w:val="0"/>
        </w:numPr>
        <w:rPr>
          <w:rFonts w:hint="default"/>
          <w:lang w:val="en-US" w:eastAsia="zh-CN"/>
        </w:rPr>
      </w:pPr>
    </w:p>
    <w:p w14:paraId="697D20C5">
      <w:pPr>
        <w:numPr>
          <w:ilvl w:val="0"/>
          <w:numId w:val="0"/>
        </w:numPr>
        <w:rPr>
          <w:rFonts w:hint="default"/>
          <w:lang w:val="en-US" w:eastAsia="zh-CN"/>
        </w:rPr>
      </w:pPr>
    </w:p>
    <w:p w14:paraId="7F28AD01">
      <w:pPr>
        <w:numPr>
          <w:ilvl w:val="0"/>
          <w:numId w:val="0"/>
        </w:numPr>
        <w:rPr>
          <w:rFonts w:hint="default"/>
          <w:lang w:val="en-US" w:eastAsia="zh-CN"/>
        </w:rPr>
      </w:pPr>
    </w:p>
    <w:p w14:paraId="7A129A82">
      <w:pPr>
        <w:numPr>
          <w:ilvl w:val="0"/>
          <w:numId w:val="0"/>
        </w:numPr>
        <w:tabs>
          <w:tab w:val="left" w:pos="312"/>
        </w:tabs>
        <w:spacing w:line="360" w:lineRule="auto"/>
        <w:jc w:val="left"/>
        <w:rPr>
          <w:rFonts w:hint="eastAsia" w:hAnsi="宋体"/>
          <w:sz w:val="24"/>
          <w:szCs w:val="24"/>
        </w:rPr>
      </w:pPr>
      <w:bookmarkStart w:id="1" w:name="_GoBack"/>
      <w:bookmarkEnd w:id="1"/>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25DF7C5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3.1投标文件中开标一览表（报价表）内容与投标文件中相应内容不一致的，以开标一览表（报价表）为准；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969B98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B295C5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BBB40E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71FF945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3FEB309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投标</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w:t>
      </w:r>
      <w:r>
        <w:rPr>
          <w:rFonts w:hint="eastAsia" w:ascii="宋体" w:hAnsi="宋体" w:eastAsia="宋体"/>
          <w:color w:val="000000"/>
          <w:sz w:val="24"/>
          <w:szCs w:val="24"/>
          <w:lang w:eastAsia="zh-CN"/>
        </w:rPr>
        <w:t>文件应按目录的顺序，编制报名文件。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投标文件统一使用A4规格打印，页码必须连续（不能打印的材料可手写页码）。投标文件装订应采用胶订方式牢固装订成册，不可插页抽页，不可采用活页纸装订，所有页面均需加盖公章。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报名单位在投标文件中提供的所有资料必须真实有效，如若提供虚假材料将依法追究其法律责任。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服务方案</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五</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lang w:val="en-US" w:eastAsia="zh-CN" w:bidi="ar-SA"/>
        </w:rPr>
        <w:t>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0BFD1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022D5A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51A334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EC5439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default"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                  货币单位：元</w:t>
      </w:r>
    </w:p>
    <w:tbl>
      <w:tblPr>
        <w:tblStyle w:val="15"/>
        <w:tblW w:w="5332" w:type="pct"/>
        <w:tblInd w:w="-572" w:type="dxa"/>
        <w:tblLayout w:type="autofit"/>
        <w:tblCellMar>
          <w:top w:w="0" w:type="dxa"/>
          <w:left w:w="108" w:type="dxa"/>
          <w:bottom w:w="0" w:type="dxa"/>
          <w:right w:w="108" w:type="dxa"/>
        </w:tblCellMar>
      </w:tblPr>
      <w:tblGrid>
        <w:gridCol w:w="581"/>
        <w:gridCol w:w="812"/>
        <w:gridCol w:w="1692"/>
        <w:gridCol w:w="816"/>
        <w:gridCol w:w="598"/>
        <w:gridCol w:w="856"/>
        <w:gridCol w:w="1242"/>
        <w:gridCol w:w="1242"/>
        <w:gridCol w:w="1249"/>
      </w:tblGrid>
      <w:tr w14:paraId="7EAA1862">
        <w:tblPrEx>
          <w:tblCellMar>
            <w:top w:w="0" w:type="dxa"/>
            <w:left w:w="108" w:type="dxa"/>
            <w:bottom w:w="0" w:type="dxa"/>
            <w:right w:w="108" w:type="dxa"/>
          </w:tblCellMar>
        </w:tblPrEx>
        <w:trPr>
          <w:trHeight w:val="799" w:hRule="atLeast"/>
        </w:trPr>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130E3CA">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447" w:type="pct"/>
            <w:tcBorders>
              <w:top w:val="single" w:color="auto" w:sz="4" w:space="0"/>
              <w:left w:val="nil"/>
              <w:bottom w:val="single" w:color="auto" w:sz="4" w:space="0"/>
              <w:right w:val="single" w:color="auto" w:sz="4" w:space="0"/>
            </w:tcBorders>
            <w:shd w:val="clear" w:color="auto" w:fill="auto"/>
            <w:vAlign w:val="center"/>
          </w:tcPr>
          <w:p w14:paraId="0B9F98EC">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项目</w:t>
            </w:r>
          </w:p>
        </w:tc>
        <w:tc>
          <w:tcPr>
            <w:tcW w:w="1378" w:type="pct"/>
            <w:gridSpan w:val="2"/>
            <w:tcBorders>
              <w:top w:val="single" w:color="auto" w:sz="4" w:space="0"/>
              <w:left w:val="nil"/>
              <w:bottom w:val="single" w:color="auto" w:sz="4" w:space="0"/>
              <w:right w:val="single" w:color="auto" w:sz="4" w:space="0"/>
            </w:tcBorders>
            <w:shd w:val="clear" w:color="auto" w:fill="auto"/>
            <w:vAlign w:val="center"/>
          </w:tcPr>
          <w:p w14:paraId="04BA55BA">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lang w:val="en-US" w:eastAsia="zh-CN"/>
              </w:rPr>
              <w:t>预算</w:t>
            </w:r>
            <w:r>
              <w:rPr>
                <w:rFonts w:hint="eastAsia" w:ascii="仿宋" w:hAnsi="仿宋" w:eastAsia="仿宋" w:cs="宋体"/>
                <w:b/>
                <w:bCs/>
                <w:kern w:val="0"/>
                <w:sz w:val="24"/>
                <w:szCs w:val="24"/>
              </w:rPr>
              <w:t>单价</w:t>
            </w:r>
          </w:p>
        </w:tc>
        <w:tc>
          <w:tcPr>
            <w:tcW w:w="329" w:type="pct"/>
            <w:tcBorders>
              <w:top w:val="single" w:color="auto" w:sz="4" w:space="0"/>
              <w:left w:val="nil"/>
              <w:bottom w:val="single" w:color="auto" w:sz="4" w:space="0"/>
              <w:right w:val="single" w:color="auto" w:sz="4" w:space="0"/>
            </w:tcBorders>
            <w:shd w:val="clear" w:color="auto" w:fill="auto"/>
            <w:vAlign w:val="center"/>
          </w:tcPr>
          <w:p w14:paraId="7B7778B0">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数量</w:t>
            </w:r>
          </w:p>
        </w:tc>
        <w:tc>
          <w:tcPr>
            <w:tcW w:w="471" w:type="pct"/>
            <w:tcBorders>
              <w:top w:val="single" w:color="auto" w:sz="4" w:space="0"/>
              <w:left w:val="nil"/>
              <w:bottom w:val="single" w:color="auto" w:sz="4" w:space="0"/>
              <w:right w:val="single" w:color="auto" w:sz="4" w:space="0"/>
            </w:tcBorders>
            <w:shd w:val="clear" w:color="auto" w:fill="auto"/>
            <w:vAlign w:val="center"/>
          </w:tcPr>
          <w:p w14:paraId="315DFA04">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单位</w:t>
            </w:r>
          </w:p>
        </w:tc>
        <w:tc>
          <w:tcPr>
            <w:tcW w:w="683" w:type="pct"/>
            <w:tcBorders>
              <w:top w:val="single" w:color="auto" w:sz="4" w:space="0"/>
              <w:left w:val="nil"/>
              <w:bottom w:val="single" w:color="auto" w:sz="4" w:space="0"/>
              <w:right w:val="single" w:color="auto" w:sz="4" w:space="0"/>
            </w:tcBorders>
            <w:shd w:val="clear" w:color="auto" w:fill="auto"/>
            <w:vAlign w:val="center"/>
          </w:tcPr>
          <w:p w14:paraId="7D4D2B83">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预算</w:t>
            </w:r>
            <w:r>
              <w:rPr>
                <w:rFonts w:hint="eastAsia" w:ascii="仿宋" w:hAnsi="仿宋" w:eastAsia="仿宋" w:cs="宋体"/>
                <w:b/>
                <w:bCs/>
                <w:kern w:val="0"/>
                <w:sz w:val="24"/>
                <w:szCs w:val="24"/>
                <w:lang w:val="en-US" w:eastAsia="zh-CN"/>
              </w:rPr>
              <w:t>总价</w:t>
            </w:r>
          </w:p>
        </w:tc>
        <w:tc>
          <w:tcPr>
            <w:tcW w:w="683" w:type="pct"/>
            <w:tcBorders>
              <w:top w:val="single" w:color="auto" w:sz="4" w:space="0"/>
              <w:left w:val="nil"/>
              <w:bottom w:val="single" w:color="auto" w:sz="4" w:space="0"/>
              <w:right w:val="single" w:color="auto" w:sz="4" w:space="0"/>
            </w:tcBorders>
            <w:shd w:val="clear" w:color="auto" w:fill="auto"/>
            <w:vAlign w:val="center"/>
          </w:tcPr>
          <w:p w14:paraId="686EADF8">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投标单价</w:t>
            </w:r>
          </w:p>
        </w:tc>
        <w:tc>
          <w:tcPr>
            <w:tcW w:w="683" w:type="pct"/>
            <w:tcBorders>
              <w:top w:val="single" w:color="auto" w:sz="4" w:space="0"/>
              <w:left w:val="nil"/>
              <w:bottom w:val="single" w:color="auto" w:sz="4" w:space="0"/>
              <w:right w:val="single" w:color="auto" w:sz="4" w:space="0"/>
            </w:tcBorders>
            <w:shd w:val="clear" w:color="auto" w:fill="auto"/>
            <w:vAlign w:val="center"/>
          </w:tcPr>
          <w:p w14:paraId="7E3F4D2C">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投标总价</w:t>
            </w:r>
          </w:p>
        </w:tc>
      </w:tr>
      <w:tr w14:paraId="3690BB62">
        <w:tblPrEx>
          <w:tblCellMar>
            <w:top w:w="0" w:type="dxa"/>
            <w:left w:w="108" w:type="dxa"/>
            <w:bottom w:w="0" w:type="dxa"/>
            <w:right w:w="108" w:type="dxa"/>
          </w:tblCellMar>
        </w:tblPrEx>
        <w:trPr>
          <w:trHeight w:val="914" w:hRule="atLeast"/>
        </w:trPr>
        <w:tc>
          <w:tcPr>
            <w:tcW w:w="320" w:type="pct"/>
            <w:tcBorders>
              <w:top w:val="nil"/>
              <w:left w:val="single" w:color="auto" w:sz="4" w:space="0"/>
              <w:bottom w:val="single" w:color="auto" w:sz="4" w:space="0"/>
              <w:right w:val="single" w:color="auto" w:sz="4" w:space="0"/>
            </w:tcBorders>
            <w:shd w:val="clear" w:color="auto" w:fill="auto"/>
            <w:vAlign w:val="center"/>
          </w:tcPr>
          <w:p w14:paraId="3EFF0986">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w:t>
            </w:r>
          </w:p>
        </w:tc>
        <w:tc>
          <w:tcPr>
            <w:tcW w:w="447" w:type="pct"/>
            <w:tcBorders>
              <w:top w:val="single" w:color="auto" w:sz="4" w:space="0"/>
              <w:left w:val="nil"/>
              <w:bottom w:val="single" w:color="auto" w:sz="4" w:space="0"/>
              <w:right w:val="single" w:color="auto" w:sz="4" w:space="0"/>
            </w:tcBorders>
            <w:shd w:val="clear" w:color="auto" w:fill="auto"/>
            <w:vAlign w:val="center"/>
          </w:tcPr>
          <w:p w14:paraId="591D280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报名系统平台服务</w:t>
            </w:r>
          </w:p>
        </w:tc>
        <w:tc>
          <w:tcPr>
            <w:tcW w:w="1378" w:type="pct"/>
            <w:gridSpan w:val="2"/>
            <w:tcBorders>
              <w:top w:val="nil"/>
              <w:left w:val="nil"/>
              <w:bottom w:val="single" w:color="auto" w:sz="4" w:space="0"/>
              <w:right w:val="single" w:color="auto" w:sz="4" w:space="0"/>
            </w:tcBorders>
            <w:shd w:val="clear" w:color="auto" w:fill="auto"/>
            <w:vAlign w:val="center"/>
          </w:tcPr>
          <w:p w14:paraId="4E967AC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5000</w:t>
            </w:r>
          </w:p>
        </w:tc>
        <w:tc>
          <w:tcPr>
            <w:tcW w:w="329" w:type="pct"/>
            <w:tcBorders>
              <w:top w:val="nil"/>
              <w:left w:val="nil"/>
              <w:bottom w:val="single" w:color="auto" w:sz="4" w:space="0"/>
              <w:right w:val="single" w:color="auto" w:sz="4" w:space="0"/>
            </w:tcBorders>
            <w:shd w:val="clear" w:color="auto" w:fill="auto"/>
            <w:vAlign w:val="center"/>
          </w:tcPr>
          <w:p w14:paraId="7DF0E80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471" w:type="pct"/>
            <w:tcBorders>
              <w:top w:val="nil"/>
              <w:left w:val="nil"/>
              <w:bottom w:val="single" w:color="auto" w:sz="4" w:space="0"/>
              <w:right w:val="single" w:color="auto" w:sz="4" w:space="0"/>
            </w:tcBorders>
            <w:shd w:val="clear" w:color="auto" w:fill="auto"/>
            <w:vAlign w:val="center"/>
          </w:tcPr>
          <w:p w14:paraId="1E02362D">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场</w:t>
            </w:r>
          </w:p>
        </w:tc>
        <w:tc>
          <w:tcPr>
            <w:tcW w:w="683" w:type="pct"/>
            <w:tcBorders>
              <w:top w:val="nil"/>
              <w:left w:val="nil"/>
              <w:bottom w:val="single" w:color="auto" w:sz="4" w:space="0"/>
              <w:right w:val="single" w:color="auto" w:sz="4" w:space="0"/>
            </w:tcBorders>
            <w:shd w:val="clear" w:color="auto" w:fill="auto"/>
            <w:vAlign w:val="center"/>
          </w:tcPr>
          <w:p w14:paraId="55E529E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5000</w:t>
            </w:r>
          </w:p>
        </w:tc>
        <w:tc>
          <w:tcPr>
            <w:tcW w:w="683" w:type="pct"/>
            <w:tcBorders>
              <w:top w:val="nil"/>
              <w:left w:val="nil"/>
              <w:bottom w:val="single" w:color="auto" w:sz="4" w:space="0"/>
              <w:right w:val="single" w:color="auto" w:sz="4" w:space="0"/>
            </w:tcBorders>
            <w:shd w:val="clear" w:color="auto" w:fill="auto"/>
            <w:vAlign w:val="center"/>
          </w:tcPr>
          <w:p w14:paraId="7ACF0D59">
            <w:pPr>
              <w:widowControl/>
              <w:jc w:val="center"/>
              <w:rPr>
                <w:rFonts w:hint="eastAsia" w:ascii="仿宋" w:hAnsi="仿宋" w:eastAsia="仿宋" w:cs="宋体"/>
                <w:kern w:val="0"/>
                <w:sz w:val="24"/>
                <w:szCs w:val="24"/>
              </w:rPr>
            </w:pPr>
          </w:p>
        </w:tc>
        <w:tc>
          <w:tcPr>
            <w:tcW w:w="683" w:type="pct"/>
            <w:tcBorders>
              <w:top w:val="nil"/>
              <w:left w:val="nil"/>
              <w:bottom w:val="single" w:color="auto" w:sz="4" w:space="0"/>
              <w:right w:val="single" w:color="auto" w:sz="4" w:space="0"/>
            </w:tcBorders>
            <w:shd w:val="clear" w:color="auto" w:fill="auto"/>
            <w:vAlign w:val="center"/>
          </w:tcPr>
          <w:p w14:paraId="30DC2EA9">
            <w:pPr>
              <w:widowControl/>
              <w:jc w:val="center"/>
              <w:rPr>
                <w:rFonts w:hint="eastAsia" w:ascii="仿宋" w:hAnsi="仿宋" w:eastAsia="仿宋" w:cs="宋体"/>
                <w:kern w:val="0"/>
                <w:sz w:val="24"/>
                <w:szCs w:val="24"/>
              </w:rPr>
            </w:pPr>
          </w:p>
        </w:tc>
      </w:tr>
      <w:tr w14:paraId="1834F6CF">
        <w:tblPrEx>
          <w:tblCellMar>
            <w:top w:w="0" w:type="dxa"/>
            <w:left w:w="108" w:type="dxa"/>
            <w:bottom w:w="0" w:type="dxa"/>
            <w:right w:w="108" w:type="dxa"/>
          </w:tblCellMar>
        </w:tblPrEx>
        <w:trPr>
          <w:trHeight w:val="679" w:hRule="atLeast"/>
        </w:trPr>
        <w:tc>
          <w:tcPr>
            <w:tcW w:w="320" w:type="pct"/>
            <w:vMerge w:val="restart"/>
            <w:tcBorders>
              <w:top w:val="nil"/>
              <w:left w:val="single" w:color="auto" w:sz="4" w:space="0"/>
              <w:bottom w:val="single" w:color="000000" w:sz="4" w:space="0"/>
              <w:right w:val="single" w:color="auto" w:sz="4" w:space="0"/>
            </w:tcBorders>
            <w:shd w:val="clear" w:color="auto" w:fill="auto"/>
            <w:vAlign w:val="center"/>
          </w:tcPr>
          <w:p w14:paraId="3881B27E">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62A96948">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笔试</w:t>
            </w:r>
          </w:p>
        </w:tc>
        <w:tc>
          <w:tcPr>
            <w:tcW w:w="929" w:type="pct"/>
            <w:tcBorders>
              <w:top w:val="nil"/>
              <w:left w:val="single" w:color="auto" w:sz="4" w:space="0"/>
              <w:bottom w:val="single" w:color="auto" w:sz="4" w:space="0"/>
              <w:right w:val="single" w:color="auto" w:sz="4" w:space="0"/>
            </w:tcBorders>
            <w:shd w:val="clear" w:color="auto" w:fill="auto"/>
            <w:vAlign w:val="center"/>
          </w:tcPr>
          <w:p w14:paraId="1838E35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命题费</w:t>
            </w:r>
            <w:r>
              <w:rPr>
                <w:rFonts w:hint="eastAsia" w:ascii="仿宋" w:hAnsi="仿宋" w:eastAsia="仿宋" w:cs="宋体"/>
                <w:kern w:val="0"/>
                <w:sz w:val="24"/>
                <w:szCs w:val="24"/>
              </w:rPr>
              <w:br w:type="textWrapping"/>
            </w:r>
            <w:r>
              <w:rPr>
                <w:rFonts w:hint="eastAsia" w:ascii="仿宋" w:hAnsi="仿宋" w:eastAsia="仿宋" w:cs="宋体"/>
                <w:kern w:val="0"/>
                <w:sz w:val="24"/>
                <w:szCs w:val="24"/>
              </w:rPr>
              <w:t>（专业题4套）</w:t>
            </w:r>
          </w:p>
        </w:tc>
        <w:tc>
          <w:tcPr>
            <w:tcW w:w="448" w:type="pct"/>
            <w:tcBorders>
              <w:top w:val="nil"/>
              <w:left w:val="nil"/>
              <w:bottom w:val="single" w:color="auto" w:sz="4" w:space="0"/>
              <w:right w:val="single" w:color="auto" w:sz="4" w:space="0"/>
            </w:tcBorders>
            <w:shd w:val="clear" w:color="auto" w:fill="auto"/>
            <w:vAlign w:val="center"/>
          </w:tcPr>
          <w:p w14:paraId="597782C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12000</w:t>
            </w:r>
          </w:p>
        </w:tc>
        <w:tc>
          <w:tcPr>
            <w:tcW w:w="329" w:type="pct"/>
            <w:tcBorders>
              <w:top w:val="nil"/>
              <w:left w:val="nil"/>
              <w:bottom w:val="single" w:color="auto" w:sz="4" w:space="0"/>
              <w:right w:val="single" w:color="auto" w:sz="4" w:space="0"/>
            </w:tcBorders>
            <w:shd w:val="clear" w:color="auto" w:fill="auto"/>
            <w:vAlign w:val="center"/>
          </w:tcPr>
          <w:p w14:paraId="58E1399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471" w:type="pct"/>
            <w:tcBorders>
              <w:top w:val="nil"/>
              <w:left w:val="nil"/>
              <w:bottom w:val="single" w:color="auto" w:sz="4" w:space="0"/>
              <w:right w:val="single" w:color="auto" w:sz="4" w:space="0"/>
            </w:tcBorders>
            <w:shd w:val="clear" w:color="auto" w:fill="auto"/>
            <w:vAlign w:val="center"/>
          </w:tcPr>
          <w:p w14:paraId="536BA7F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套</w:t>
            </w:r>
          </w:p>
        </w:tc>
        <w:tc>
          <w:tcPr>
            <w:tcW w:w="683" w:type="pct"/>
            <w:tcBorders>
              <w:top w:val="nil"/>
              <w:left w:val="nil"/>
              <w:bottom w:val="single" w:color="auto" w:sz="4" w:space="0"/>
              <w:right w:val="single" w:color="auto" w:sz="4" w:space="0"/>
            </w:tcBorders>
            <w:shd w:val="clear" w:color="auto" w:fill="auto"/>
            <w:vAlign w:val="center"/>
          </w:tcPr>
          <w:p w14:paraId="641721C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48000</w:t>
            </w:r>
          </w:p>
        </w:tc>
        <w:tc>
          <w:tcPr>
            <w:tcW w:w="683" w:type="pct"/>
            <w:tcBorders>
              <w:top w:val="nil"/>
              <w:left w:val="nil"/>
              <w:bottom w:val="single" w:color="auto" w:sz="4" w:space="0"/>
              <w:right w:val="single" w:color="auto" w:sz="4" w:space="0"/>
            </w:tcBorders>
            <w:shd w:val="clear" w:color="auto" w:fill="auto"/>
            <w:vAlign w:val="center"/>
          </w:tcPr>
          <w:p w14:paraId="0C456CEB">
            <w:pPr>
              <w:widowControl/>
              <w:jc w:val="center"/>
              <w:rPr>
                <w:rFonts w:hint="eastAsia" w:ascii="仿宋" w:hAnsi="仿宋" w:eastAsia="仿宋" w:cs="宋体"/>
                <w:kern w:val="0"/>
                <w:sz w:val="24"/>
                <w:szCs w:val="24"/>
              </w:rPr>
            </w:pPr>
          </w:p>
        </w:tc>
        <w:tc>
          <w:tcPr>
            <w:tcW w:w="683" w:type="pct"/>
            <w:tcBorders>
              <w:top w:val="nil"/>
              <w:left w:val="nil"/>
              <w:bottom w:val="single" w:color="auto" w:sz="4" w:space="0"/>
              <w:right w:val="single" w:color="auto" w:sz="4" w:space="0"/>
            </w:tcBorders>
            <w:shd w:val="clear" w:color="auto" w:fill="auto"/>
            <w:vAlign w:val="center"/>
          </w:tcPr>
          <w:p w14:paraId="31694A8B">
            <w:pPr>
              <w:widowControl/>
              <w:jc w:val="center"/>
              <w:rPr>
                <w:rFonts w:hint="eastAsia" w:ascii="仿宋" w:hAnsi="仿宋" w:eastAsia="仿宋" w:cs="宋体"/>
                <w:kern w:val="0"/>
                <w:sz w:val="24"/>
                <w:szCs w:val="24"/>
              </w:rPr>
            </w:pPr>
          </w:p>
        </w:tc>
      </w:tr>
      <w:tr w14:paraId="2F9AD004">
        <w:tblPrEx>
          <w:tblCellMar>
            <w:top w:w="0" w:type="dxa"/>
            <w:left w:w="108" w:type="dxa"/>
            <w:bottom w:w="0" w:type="dxa"/>
            <w:right w:w="108" w:type="dxa"/>
          </w:tblCellMar>
        </w:tblPrEx>
        <w:trPr>
          <w:trHeight w:val="679" w:hRule="atLeast"/>
        </w:trPr>
        <w:tc>
          <w:tcPr>
            <w:tcW w:w="320" w:type="pct"/>
            <w:vMerge w:val="continue"/>
            <w:tcBorders>
              <w:top w:val="nil"/>
              <w:left w:val="single" w:color="auto" w:sz="4" w:space="0"/>
              <w:bottom w:val="single" w:color="000000" w:sz="4" w:space="0"/>
              <w:right w:val="single" w:color="auto" w:sz="4" w:space="0"/>
            </w:tcBorders>
            <w:vAlign w:val="center"/>
          </w:tcPr>
          <w:p w14:paraId="09B10F85">
            <w:pPr>
              <w:widowControl/>
              <w:jc w:val="left"/>
              <w:rPr>
                <w:rFonts w:hint="eastAsia" w:ascii="宋体" w:hAnsi="宋体" w:eastAsia="宋体" w:cs="宋体"/>
                <w:b/>
                <w:bCs/>
                <w:kern w:val="0"/>
                <w:sz w:val="24"/>
                <w:szCs w:val="24"/>
              </w:rPr>
            </w:pPr>
          </w:p>
        </w:tc>
        <w:tc>
          <w:tcPr>
            <w:tcW w:w="447" w:type="pct"/>
            <w:vMerge w:val="continue"/>
            <w:tcBorders>
              <w:top w:val="nil"/>
              <w:left w:val="single" w:color="auto" w:sz="4" w:space="0"/>
              <w:bottom w:val="single" w:color="auto" w:sz="4" w:space="0"/>
              <w:right w:val="single" w:color="auto" w:sz="4" w:space="0"/>
            </w:tcBorders>
            <w:vAlign w:val="center"/>
          </w:tcPr>
          <w:p w14:paraId="68AD2041">
            <w:pPr>
              <w:widowControl/>
              <w:jc w:val="left"/>
              <w:rPr>
                <w:rFonts w:hint="eastAsia" w:ascii="仿宋" w:hAnsi="仿宋" w:eastAsia="仿宋" w:cs="宋体"/>
                <w:b/>
                <w:bCs/>
                <w:kern w:val="0"/>
                <w:sz w:val="24"/>
                <w:szCs w:val="24"/>
              </w:rPr>
            </w:pPr>
          </w:p>
        </w:tc>
        <w:tc>
          <w:tcPr>
            <w:tcW w:w="929" w:type="pct"/>
            <w:tcBorders>
              <w:top w:val="nil"/>
              <w:left w:val="single" w:color="auto" w:sz="4" w:space="0"/>
              <w:bottom w:val="single" w:color="auto" w:sz="4" w:space="0"/>
              <w:right w:val="single" w:color="auto" w:sz="4" w:space="0"/>
            </w:tcBorders>
            <w:shd w:val="clear" w:color="auto" w:fill="auto"/>
            <w:vAlign w:val="center"/>
          </w:tcPr>
          <w:p w14:paraId="54BB4DA1">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命题费（公共基础题1套）</w:t>
            </w:r>
          </w:p>
        </w:tc>
        <w:tc>
          <w:tcPr>
            <w:tcW w:w="448" w:type="pct"/>
            <w:tcBorders>
              <w:top w:val="nil"/>
              <w:left w:val="nil"/>
              <w:bottom w:val="single" w:color="auto" w:sz="4" w:space="0"/>
              <w:right w:val="single" w:color="auto" w:sz="4" w:space="0"/>
            </w:tcBorders>
            <w:shd w:val="clear" w:color="auto" w:fill="auto"/>
            <w:vAlign w:val="center"/>
          </w:tcPr>
          <w:p w14:paraId="309E088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8000</w:t>
            </w:r>
          </w:p>
        </w:tc>
        <w:tc>
          <w:tcPr>
            <w:tcW w:w="329" w:type="pct"/>
            <w:tcBorders>
              <w:top w:val="nil"/>
              <w:left w:val="nil"/>
              <w:bottom w:val="single" w:color="auto" w:sz="4" w:space="0"/>
              <w:right w:val="single" w:color="auto" w:sz="4" w:space="0"/>
            </w:tcBorders>
            <w:shd w:val="clear" w:color="auto" w:fill="auto"/>
            <w:vAlign w:val="center"/>
          </w:tcPr>
          <w:p w14:paraId="39BA2A9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471" w:type="pct"/>
            <w:tcBorders>
              <w:top w:val="nil"/>
              <w:left w:val="nil"/>
              <w:bottom w:val="single" w:color="auto" w:sz="4" w:space="0"/>
              <w:right w:val="single" w:color="auto" w:sz="4" w:space="0"/>
            </w:tcBorders>
            <w:shd w:val="clear" w:color="auto" w:fill="auto"/>
            <w:vAlign w:val="center"/>
          </w:tcPr>
          <w:p w14:paraId="3600ACE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套</w:t>
            </w:r>
          </w:p>
        </w:tc>
        <w:tc>
          <w:tcPr>
            <w:tcW w:w="683" w:type="pct"/>
            <w:tcBorders>
              <w:top w:val="nil"/>
              <w:left w:val="nil"/>
              <w:bottom w:val="single" w:color="auto" w:sz="4" w:space="0"/>
              <w:right w:val="single" w:color="auto" w:sz="4" w:space="0"/>
            </w:tcBorders>
            <w:shd w:val="clear" w:color="auto" w:fill="auto"/>
            <w:vAlign w:val="center"/>
          </w:tcPr>
          <w:p w14:paraId="52F5459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8000</w:t>
            </w:r>
          </w:p>
        </w:tc>
        <w:tc>
          <w:tcPr>
            <w:tcW w:w="683" w:type="pct"/>
            <w:tcBorders>
              <w:top w:val="nil"/>
              <w:left w:val="nil"/>
              <w:bottom w:val="single" w:color="auto" w:sz="4" w:space="0"/>
              <w:right w:val="single" w:color="auto" w:sz="4" w:space="0"/>
            </w:tcBorders>
            <w:shd w:val="clear" w:color="auto" w:fill="auto"/>
            <w:vAlign w:val="center"/>
          </w:tcPr>
          <w:p w14:paraId="0CE5AF3C">
            <w:pPr>
              <w:widowControl/>
              <w:jc w:val="center"/>
              <w:rPr>
                <w:rFonts w:hint="eastAsia" w:ascii="仿宋" w:hAnsi="仿宋" w:eastAsia="仿宋" w:cs="宋体"/>
                <w:kern w:val="0"/>
                <w:sz w:val="24"/>
                <w:szCs w:val="24"/>
              </w:rPr>
            </w:pPr>
          </w:p>
        </w:tc>
        <w:tc>
          <w:tcPr>
            <w:tcW w:w="683" w:type="pct"/>
            <w:tcBorders>
              <w:top w:val="nil"/>
              <w:left w:val="nil"/>
              <w:bottom w:val="single" w:color="auto" w:sz="4" w:space="0"/>
              <w:right w:val="single" w:color="auto" w:sz="4" w:space="0"/>
            </w:tcBorders>
            <w:shd w:val="clear" w:color="auto" w:fill="auto"/>
            <w:vAlign w:val="center"/>
          </w:tcPr>
          <w:p w14:paraId="7B3A6ABC">
            <w:pPr>
              <w:widowControl/>
              <w:jc w:val="center"/>
              <w:rPr>
                <w:rFonts w:hint="eastAsia" w:ascii="仿宋" w:hAnsi="仿宋" w:eastAsia="仿宋" w:cs="宋体"/>
                <w:kern w:val="0"/>
                <w:sz w:val="24"/>
                <w:szCs w:val="24"/>
              </w:rPr>
            </w:pPr>
          </w:p>
        </w:tc>
      </w:tr>
      <w:tr w14:paraId="095FE8E4">
        <w:tblPrEx>
          <w:tblCellMar>
            <w:top w:w="0" w:type="dxa"/>
            <w:left w:w="108" w:type="dxa"/>
            <w:bottom w:w="0" w:type="dxa"/>
            <w:right w:w="108" w:type="dxa"/>
          </w:tblCellMar>
        </w:tblPrEx>
        <w:trPr>
          <w:trHeight w:val="679" w:hRule="atLeast"/>
        </w:trPr>
        <w:tc>
          <w:tcPr>
            <w:tcW w:w="320" w:type="pct"/>
            <w:vMerge w:val="continue"/>
            <w:tcBorders>
              <w:top w:val="nil"/>
              <w:left w:val="single" w:color="auto" w:sz="4" w:space="0"/>
              <w:bottom w:val="single" w:color="000000" w:sz="4" w:space="0"/>
              <w:right w:val="single" w:color="auto" w:sz="4" w:space="0"/>
            </w:tcBorders>
            <w:vAlign w:val="center"/>
          </w:tcPr>
          <w:p w14:paraId="1E6BE04C">
            <w:pPr>
              <w:widowControl/>
              <w:jc w:val="left"/>
              <w:rPr>
                <w:rFonts w:hint="eastAsia" w:ascii="宋体" w:hAnsi="宋体" w:eastAsia="宋体" w:cs="宋体"/>
                <w:b/>
                <w:bCs/>
                <w:kern w:val="0"/>
                <w:sz w:val="24"/>
                <w:szCs w:val="24"/>
              </w:rPr>
            </w:pPr>
          </w:p>
        </w:tc>
        <w:tc>
          <w:tcPr>
            <w:tcW w:w="447" w:type="pct"/>
            <w:vMerge w:val="continue"/>
            <w:tcBorders>
              <w:top w:val="nil"/>
              <w:left w:val="single" w:color="auto" w:sz="4" w:space="0"/>
              <w:bottom w:val="single" w:color="auto" w:sz="4" w:space="0"/>
              <w:right w:val="single" w:color="auto" w:sz="4" w:space="0"/>
            </w:tcBorders>
            <w:vAlign w:val="center"/>
          </w:tcPr>
          <w:p w14:paraId="2B887729">
            <w:pPr>
              <w:widowControl/>
              <w:jc w:val="left"/>
              <w:rPr>
                <w:rFonts w:hint="eastAsia" w:ascii="仿宋" w:hAnsi="仿宋" w:eastAsia="仿宋" w:cs="宋体"/>
                <w:b/>
                <w:bCs/>
                <w:kern w:val="0"/>
                <w:sz w:val="24"/>
                <w:szCs w:val="24"/>
              </w:rPr>
            </w:pPr>
          </w:p>
        </w:tc>
        <w:tc>
          <w:tcPr>
            <w:tcW w:w="929" w:type="pct"/>
            <w:tcBorders>
              <w:top w:val="nil"/>
              <w:left w:val="nil"/>
              <w:bottom w:val="single" w:color="auto" w:sz="4" w:space="0"/>
              <w:right w:val="single" w:color="auto" w:sz="4" w:space="0"/>
            </w:tcBorders>
            <w:shd w:val="clear" w:color="auto" w:fill="auto"/>
            <w:vAlign w:val="center"/>
          </w:tcPr>
          <w:p w14:paraId="2D50388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试卷押运服务费</w:t>
            </w:r>
          </w:p>
        </w:tc>
        <w:tc>
          <w:tcPr>
            <w:tcW w:w="448" w:type="pct"/>
            <w:tcBorders>
              <w:top w:val="nil"/>
              <w:left w:val="nil"/>
              <w:bottom w:val="single" w:color="auto" w:sz="4" w:space="0"/>
              <w:right w:val="single" w:color="auto" w:sz="4" w:space="0"/>
            </w:tcBorders>
            <w:shd w:val="clear" w:color="auto" w:fill="auto"/>
            <w:vAlign w:val="center"/>
          </w:tcPr>
          <w:p w14:paraId="7995B50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2000</w:t>
            </w:r>
          </w:p>
        </w:tc>
        <w:tc>
          <w:tcPr>
            <w:tcW w:w="329" w:type="pct"/>
            <w:tcBorders>
              <w:top w:val="nil"/>
              <w:left w:val="nil"/>
              <w:bottom w:val="single" w:color="auto" w:sz="4" w:space="0"/>
              <w:right w:val="single" w:color="auto" w:sz="4" w:space="0"/>
            </w:tcBorders>
            <w:shd w:val="clear" w:color="auto" w:fill="auto"/>
            <w:vAlign w:val="center"/>
          </w:tcPr>
          <w:p w14:paraId="7F4F0F3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471" w:type="pct"/>
            <w:tcBorders>
              <w:top w:val="nil"/>
              <w:left w:val="nil"/>
              <w:bottom w:val="single" w:color="auto" w:sz="4" w:space="0"/>
              <w:right w:val="single" w:color="auto" w:sz="4" w:space="0"/>
            </w:tcBorders>
            <w:shd w:val="clear" w:color="auto" w:fill="auto"/>
            <w:vAlign w:val="center"/>
          </w:tcPr>
          <w:p w14:paraId="1708391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次</w:t>
            </w:r>
          </w:p>
        </w:tc>
        <w:tc>
          <w:tcPr>
            <w:tcW w:w="683" w:type="pct"/>
            <w:tcBorders>
              <w:top w:val="nil"/>
              <w:left w:val="nil"/>
              <w:bottom w:val="single" w:color="auto" w:sz="4" w:space="0"/>
              <w:right w:val="single" w:color="auto" w:sz="4" w:space="0"/>
            </w:tcBorders>
            <w:shd w:val="clear" w:color="auto" w:fill="auto"/>
            <w:vAlign w:val="center"/>
          </w:tcPr>
          <w:p w14:paraId="31837F3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2000</w:t>
            </w:r>
          </w:p>
        </w:tc>
        <w:tc>
          <w:tcPr>
            <w:tcW w:w="683" w:type="pct"/>
            <w:tcBorders>
              <w:top w:val="nil"/>
              <w:left w:val="nil"/>
              <w:bottom w:val="single" w:color="auto" w:sz="4" w:space="0"/>
              <w:right w:val="single" w:color="auto" w:sz="4" w:space="0"/>
            </w:tcBorders>
            <w:shd w:val="clear" w:color="auto" w:fill="auto"/>
            <w:vAlign w:val="center"/>
          </w:tcPr>
          <w:p w14:paraId="3867FA71">
            <w:pPr>
              <w:widowControl/>
              <w:jc w:val="center"/>
              <w:rPr>
                <w:rFonts w:hint="eastAsia" w:ascii="仿宋" w:hAnsi="仿宋" w:eastAsia="仿宋" w:cs="宋体"/>
                <w:kern w:val="0"/>
                <w:sz w:val="24"/>
                <w:szCs w:val="24"/>
              </w:rPr>
            </w:pPr>
          </w:p>
        </w:tc>
        <w:tc>
          <w:tcPr>
            <w:tcW w:w="683" w:type="pct"/>
            <w:tcBorders>
              <w:top w:val="nil"/>
              <w:left w:val="nil"/>
              <w:bottom w:val="single" w:color="auto" w:sz="4" w:space="0"/>
              <w:right w:val="single" w:color="auto" w:sz="4" w:space="0"/>
            </w:tcBorders>
            <w:shd w:val="clear" w:color="auto" w:fill="auto"/>
            <w:vAlign w:val="center"/>
          </w:tcPr>
          <w:p w14:paraId="1960A4B2">
            <w:pPr>
              <w:widowControl/>
              <w:jc w:val="center"/>
              <w:rPr>
                <w:rFonts w:hint="eastAsia" w:ascii="仿宋" w:hAnsi="仿宋" w:eastAsia="仿宋" w:cs="宋体"/>
                <w:kern w:val="0"/>
                <w:sz w:val="24"/>
                <w:szCs w:val="24"/>
              </w:rPr>
            </w:pPr>
          </w:p>
        </w:tc>
      </w:tr>
      <w:tr w14:paraId="0FB3F82F">
        <w:tblPrEx>
          <w:tblCellMar>
            <w:top w:w="0" w:type="dxa"/>
            <w:left w:w="108" w:type="dxa"/>
            <w:bottom w:w="0" w:type="dxa"/>
            <w:right w:w="108" w:type="dxa"/>
          </w:tblCellMar>
        </w:tblPrEx>
        <w:trPr>
          <w:trHeight w:val="679" w:hRule="atLeast"/>
        </w:trPr>
        <w:tc>
          <w:tcPr>
            <w:tcW w:w="320" w:type="pct"/>
            <w:vMerge w:val="continue"/>
            <w:tcBorders>
              <w:top w:val="nil"/>
              <w:left w:val="single" w:color="auto" w:sz="4" w:space="0"/>
              <w:bottom w:val="single" w:color="000000" w:sz="4" w:space="0"/>
              <w:right w:val="single" w:color="auto" w:sz="4" w:space="0"/>
            </w:tcBorders>
            <w:vAlign w:val="center"/>
          </w:tcPr>
          <w:p w14:paraId="5684233A">
            <w:pPr>
              <w:widowControl/>
              <w:jc w:val="left"/>
              <w:rPr>
                <w:rFonts w:hint="eastAsia" w:ascii="宋体" w:hAnsi="宋体" w:eastAsia="宋体" w:cs="宋体"/>
                <w:b/>
                <w:bCs/>
                <w:kern w:val="0"/>
                <w:sz w:val="24"/>
                <w:szCs w:val="24"/>
              </w:rPr>
            </w:pPr>
          </w:p>
        </w:tc>
        <w:tc>
          <w:tcPr>
            <w:tcW w:w="447" w:type="pct"/>
            <w:vMerge w:val="continue"/>
            <w:tcBorders>
              <w:top w:val="nil"/>
              <w:left w:val="single" w:color="auto" w:sz="4" w:space="0"/>
              <w:bottom w:val="single" w:color="auto" w:sz="4" w:space="0"/>
              <w:right w:val="single" w:color="auto" w:sz="4" w:space="0"/>
            </w:tcBorders>
            <w:vAlign w:val="center"/>
          </w:tcPr>
          <w:p w14:paraId="264846A2">
            <w:pPr>
              <w:widowControl/>
              <w:jc w:val="left"/>
              <w:rPr>
                <w:rFonts w:hint="eastAsia" w:ascii="仿宋" w:hAnsi="仿宋" w:eastAsia="仿宋" w:cs="宋体"/>
                <w:b/>
                <w:bCs/>
                <w:kern w:val="0"/>
                <w:sz w:val="24"/>
                <w:szCs w:val="24"/>
              </w:rPr>
            </w:pPr>
          </w:p>
        </w:tc>
        <w:tc>
          <w:tcPr>
            <w:tcW w:w="929" w:type="pct"/>
            <w:tcBorders>
              <w:top w:val="nil"/>
              <w:left w:val="nil"/>
              <w:bottom w:val="single" w:color="auto" w:sz="4" w:space="0"/>
              <w:right w:val="single" w:color="auto" w:sz="4" w:space="0"/>
            </w:tcBorders>
            <w:shd w:val="clear" w:color="auto" w:fill="auto"/>
            <w:vAlign w:val="center"/>
          </w:tcPr>
          <w:p w14:paraId="3DCA712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考场（预估300人）</w:t>
            </w:r>
          </w:p>
        </w:tc>
        <w:tc>
          <w:tcPr>
            <w:tcW w:w="448" w:type="pct"/>
            <w:tcBorders>
              <w:top w:val="nil"/>
              <w:left w:val="nil"/>
              <w:bottom w:val="single" w:color="auto" w:sz="4" w:space="0"/>
              <w:right w:val="single" w:color="auto" w:sz="4" w:space="0"/>
            </w:tcBorders>
            <w:shd w:val="clear" w:color="auto" w:fill="auto"/>
            <w:vAlign w:val="center"/>
          </w:tcPr>
          <w:p w14:paraId="1A6460E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1000</w:t>
            </w:r>
          </w:p>
        </w:tc>
        <w:tc>
          <w:tcPr>
            <w:tcW w:w="329" w:type="pct"/>
            <w:tcBorders>
              <w:top w:val="nil"/>
              <w:left w:val="nil"/>
              <w:bottom w:val="single" w:color="auto" w:sz="4" w:space="0"/>
              <w:right w:val="single" w:color="auto" w:sz="4" w:space="0"/>
            </w:tcBorders>
            <w:shd w:val="clear" w:color="auto" w:fill="auto"/>
            <w:vAlign w:val="center"/>
          </w:tcPr>
          <w:p w14:paraId="17E749E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11</w:t>
            </w:r>
          </w:p>
        </w:tc>
        <w:tc>
          <w:tcPr>
            <w:tcW w:w="471" w:type="pct"/>
            <w:tcBorders>
              <w:top w:val="nil"/>
              <w:left w:val="nil"/>
              <w:bottom w:val="single" w:color="auto" w:sz="4" w:space="0"/>
              <w:right w:val="single" w:color="auto" w:sz="4" w:space="0"/>
            </w:tcBorders>
            <w:shd w:val="clear" w:color="auto" w:fill="auto"/>
            <w:vAlign w:val="center"/>
          </w:tcPr>
          <w:p w14:paraId="1F0BDD2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个</w:t>
            </w:r>
          </w:p>
        </w:tc>
        <w:tc>
          <w:tcPr>
            <w:tcW w:w="683" w:type="pct"/>
            <w:tcBorders>
              <w:top w:val="nil"/>
              <w:left w:val="nil"/>
              <w:bottom w:val="single" w:color="auto" w:sz="4" w:space="0"/>
              <w:right w:val="single" w:color="auto" w:sz="4" w:space="0"/>
            </w:tcBorders>
            <w:shd w:val="clear" w:color="auto" w:fill="auto"/>
            <w:vAlign w:val="center"/>
          </w:tcPr>
          <w:p w14:paraId="25308CD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11000</w:t>
            </w:r>
          </w:p>
        </w:tc>
        <w:tc>
          <w:tcPr>
            <w:tcW w:w="683" w:type="pct"/>
            <w:tcBorders>
              <w:top w:val="nil"/>
              <w:left w:val="nil"/>
              <w:bottom w:val="single" w:color="auto" w:sz="4" w:space="0"/>
              <w:right w:val="single" w:color="auto" w:sz="4" w:space="0"/>
            </w:tcBorders>
            <w:shd w:val="clear" w:color="auto" w:fill="auto"/>
            <w:vAlign w:val="center"/>
          </w:tcPr>
          <w:p w14:paraId="03C43CCE">
            <w:pPr>
              <w:widowControl/>
              <w:jc w:val="center"/>
              <w:rPr>
                <w:rFonts w:hint="eastAsia" w:ascii="仿宋" w:hAnsi="仿宋" w:eastAsia="仿宋" w:cs="宋体"/>
                <w:kern w:val="0"/>
                <w:sz w:val="24"/>
                <w:szCs w:val="24"/>
              </w:rPr>
            </w:pPr>
          </w:p>
        </w:tc>
        <w:tc>
          <w:tcPr>
            <w:tcW w:w="683" w:type="pct"/>
            <w:tcBorders>
              <w:top w:val="nil"/>
              <w:left w:val="nil"/>
              <w:bottom w:val="single" w:color="auto" w:sz="4" w:space="0"/>
              <w:right w:val="single" w:color="auto" w:sz="4" w:space="0"/>
            </w:tcBorders>
            <w:shd w:val="clear" w:color="auto" w:fill="auto"/>
            <w:vAlign w:val="center"/>
          </w:tcPr>
          <w:p w14:paraId="53B9E97B">
            <w:pPr>
              <w:widowControl/>
              <w:jc w:val="center"/>
              <w:rPr>
                <w:rFonts w:hint="eastAsia" w:ascii="仿宋" w:hAnsi="仿宋" w:eastAsia="仿宋" w:cs="宋体"/>
                <w:kern w:val="0"/>
                <w:sz w:val="24"/>
                <w:szCs w:val="24"/>
              </w:rPr>
            </w:pPr>
          </w:p>
        </w:tc>
      </w:tr>
      <w:tr w14:paraId="46BC53A0">
        <w:tblPrEx>
          <w:tblCellMar>
            <w:top w:w="0" w:type="dxa"/>
            <w:left w:w="108" w:type="dxa"/>
            <w:bottom w:w="0" w:type="dxa"/>
            <w:right w:w="108" w:type="dxa"/>
          </w:tblCellMar>
        </w:tblPrEx>
        <w:trPr>
          <w:trHeight w:val="679" w:hRule="atLeast"/>
        </w:trPr>
        <w:tc>
          <w:tcPr>
            <w:tcW w:w="320" w:type="pct"/>
            <w:vMerge w:val="continue"/>
            <w:tcBorders>
              <w:top w:val="nil"/>
              <w:left w:val="single" w:color="auto" w:sz="4" w:space="0"/>
              <w:bottom w:val="single" w:color="000000" w:sz="4" w:space="0"/>
              <w:right w:val="single" w:color="auto" w:sz="4" w:space="0"/>
            </w:tcBorders>
            <w:vAlign w:val="center"/>
          </w:tcPr>
          <w:p w14:paraId="08900AAE">
            <w:pPr>
              <w:widowControl/>
              <w:jc w:val="left"/>
              <w:rPr>
                <w:rFonts w:hint="eastAsia" w:ascii="宋体" w:hAnsi="宋体" w:eastAsia="宋体" w:cs="宋体"/>
                <w:b/>
                <w:bCs/>
                <w:kern w:val="0"/>
                <w:sz w:val="24"/>
                <w:szCs w:val="24"/>
              </w:rPr>
            </w:pPr>
          </w:p>
        </w:tc>
        <w:tc>
          <w:tcPr>
            <w:tcW w:w="447" w:type="pct"/>
            <w:vMerge w:val="continue"/>
            <w:tcBorders>
              <w:top w:val="nil"/>
              <w:left w:val="single" w:color="auto" w:sz="4" w:space="0"/>
              <w:bottom w:val="single" w:color="auto" w:sz="4" w:space="0"/>
              <w:right w:val="single" w:color="auto" w:sz="4" w:space="0"/>
            </w:tcBorders>
            <w:vAlign w:val="center"/>
          </w:tcPr>
          <w:p w14:paraId="18F65D3A">
            <w:pPr>
              <w:widowControl/>
              <w:jc w:val="left"/>
              <w:rPr>
                <w:rFonts w:hint="eastAsia" w:ascii="仿宋" w:hAnsi="仿宋" w:eastAsia="仿宋" w:cs="宋体"/>
                <w:b/>
                <w:bCs/>
                <w:kern w:val="0"/>
                <w:sz w:val="24"/>
                <w:szCs w:val="24"/>
              </w:rPr>
            </w:pPr>
          </w:p>
        </w:tc>
        <w:tc>
          <w:tcPr>
            <w:tcW w:w="929" w:type="pct"/>
            <w:tcBorders>
              <w:top w:val="nil"/>
              <w:left w:val="nil"/>
              <w:bottom w:val="single" w:color="auto" w:sz="4" w:space="0"/>
              <w:right w:val="single" w:color="auto" w:sz="4" w:space="0"/>
            </w:tcBorders>
            <w:shd w:val="clear" w:color="auto" w:fill="auto"/>
            <w:vAlign w:val="center"/>
          </w:tcPr>
          <w:p w14:paraId="3E632D6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考试管理费用</w:t>
            </w:r>
          </w:p>
        </w:tc>
        <w:tc>
          <w:tcPr>
            <w:tcW w:w="448" w:type="pct"/>
            <w:tcBorders>
              <w:top w:val="nil"/>
              <w:left w:val="nil"/>
              <w:bottom w:val="single" w:color="auto" w:sz="4" w:space="0"/>
              <w:right w:val="single" w:color="auto" w:sz="4" w:space="0"/>
            </w:tcBorders>
            <w:shd w:val="clear" w:color="auto" w:fill="auto"/>
            <w:vAlign w:val="center"/>
          </w:tcPr>
          <w:p w14:paraId="7DD165C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4000</w:t>
            </w:r>
          </w:p>
        </w:tc>
        <w:tc>
          <w:tcPr>
            <w:tcW w:w="329" w:type="pct"/>
            <w:tcBorders>
              <w:top w:val="nil"/>
              <w:left w:val="nil"/>
              <w:bottom w:val="single" w:color="auto" w:sz="4" w:space="0"/>
              <w:right w:val="single" w:color="auto" w:sz="4" w:space="0"/>
            </w:tcBorders>
            <w:shd w:val="clear" w:color="auto" w:fill="auto"/>
            <w:vAlign w:val="center"/>
          </w:tcPr>
          <w:p w14:paraId="653AD803">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471" w:type="pct"/>
            <w:tcBorders>
              <w:top w:val="nil"/>
              <w:left w:val="nil"/>
              <w:bottom w:val="single" w:color="auto" w:sz="4" w:space="0"/>
              <w:right w:val="single" w:color="auto" w:sz="4" w:space="0"/>
            </w:tcBorders>
            <w:shd w:val="clear" w:color="auto" w:fill="auto"/>
            <w:vAlign w:val="center"/>
          </w:tcPr>
          <w:p w14:paraId="1D7DDF0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场</w:t>
            </w:r>
          </w:p>
        </w:tc>
        <w:tc>
          <w:tcPr>
            <w:tcW w:w="683" w:type="pct"/>
            <w:tcBorders>
              <w:top w:val="nil"/>
              <w:left w:val="nil"/>
              <w:bottom w:val="single" w:color="auto" w:sz="4" w:space="0"/>
              <w:right w:val="single" w:color="auto" w:sz="4" w:space="0"/>
            </w:tcBorders>
            <w:shd w:val="clear" w:color="auto" w:fill="auto"/>
            <w:vAlign w:val="center"/>
          </w:tcPr>
          <w:p w14:paraId="00E1032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4000</w:t>
            </w:r>
          </w:p>
        </w:tc>
        <w:tc>
          <w:tcPr>
            <w:tcW w:w="683" w:type="pct"/>
            <w:tcBorders>
              <w:top w:val="nil"/>
              <w:left w:val="nil"/>
              <w:bottom w:val="single" w:color="auto" w:sz="4" w:space="0"/>
              <w:right w:val="single" w:color="auto" w:sz="4" w:space="0"/>
            </w:tcBorders>
            <w:shd w:val="clear" w:color="auto" w:fill="auto"/>
            <w:vAlign w:val="center"/>
          </w:tcPr>
          <w:p w14:paraId="4B3CC4F6">
            <w:pPr>
              <w:widowControl/>
              <w:jc w:val="center"/>
              <w:rPr>
                <w:rFonts w:hint="eastAsia" w:ascii="仿宋" w:hAnsi="仿宋" w:eastAsia="仿宋" w:cs="宋体"/>
                <w:kern w:val="0"/>
                <w:sz w:val="24"/>
                <w:szCs w:val="24"/>
              </w:rPr>
            </w:pPr>
          </w:p>
        </w:tc>
        <w:tc>
          <w:tcPr>
            <w:tcW w:w="683" w:type="pct"/>
            <w:tcBorders>
              <w:top w:val="nil"/>
              <w:left w:val="nil"/>
              <w:bottom w:val="single" w:color="auto" w:sz="4" w:space="0"/>
              <w:right w:val="single" w:color="auto" w:sz="4" w:space="0"/>
            </w:tcBorders>
            <w:shd w:val="clear" w:color="auto" w:fill="auto"/>
            <w:vAlign w:val="center"/>
          </w:tcPr>
          <w:p w14:paraId="33530C20">
            <w:pPr>
              <w:widowControl/>
              <w:jc w:val="center"/>
              <w:rPr>
                <w:rFonts w:hint="eastAsia" w:ascii="仿宋" w:hAnsi="仿宋" w:eastAsia="仿宋" w:cs="宋体"/>
                <w:kern w:val="0"/>
                <w:sz w:val="24"/>
                <w:szCs w:val="24"/>
              </w:rPr>
            </w:pPr>
          </w:p>
        </w:tc>
      </w:tr>
      <w:tr w14:paraId="010CD312">
        <w:tblPrEx>
          <w:tblCellMar>
            <w:top w:w="0" w:type="dxa"/>
            <w:left w:w="108" w:type="dxa"/>
            <w:bottom w:w="0" w:type="dxa"/>
            <w:right w:w="108" w:type="dxa"/>
          </w:tblCellMar>
        </w:tblPrEx>
        <w:trPr>
          <w:trHeight w:val="679" w:hRule="atLeast"/>
        </w:trPr>
        <w:tc>
          <w:tcPr>
            <w:tcW w:w="320" w:type="pct"/>
            <w:vMerge w:val="continue"/>
            <w:tcBorders>
              <w:top w:val="nil"/>
              <w:left w:val="single" w:color="auto" w:sz="4" w:space="0"/>
              <w:bottom w:val="single" w:color="000000" w:sz="4" w:space="0"/>
              <w:right w:val="single" w:color="auto" w:sz="4" w:space="0"/>
            </w:tcBorders>
            <w:vAlign w:val="center"/>
          </w:tcPr>
          <w:p w14:paraId="1F630AD1">
            <w:pPr>
              <w:widowControl/>
              <w:jc w:val="left"/>
              <w:rPr>
                <w:rFonts w:hint="eastAsia" w:ascii="宋体" w:hAnsi="宋体" w:eastAsia="宋体" w:cs="宋体"/>
                <w:b/>
                <w:bCs/>
                <w:kern w:val="0"/>
                <w:sz w:val="24"/>
                <w:szCs w:val="24"/>
              </w:rPr>
            </w:pPr>
          </w:p>
        </w:tc>
        <w:tc>
          <w:tcPr>
            <w:tcW w:w="447" w:type="pct"/>
            <w:vMerge w:val="continue"/>
            <w:tcBorders>
              <w:top w:val="nil"/>
              <w:left w:val="single" w:color="auto" w:sz="4" w:space="0"/>
              <w:bottom w:val="single" w:color="auto" w:sz="4" w:space="0"/>
              <w:right w:val="single" w:color="auto" w:sz="4" w:space="0"/>
            </w:tcBorders>
            <w:vAlign w:val="center"/>
          </w:tcPr>
          <w:p w14:paraId="35A2A6E1">
            <w:pPr>
              <w:widowControl/>
              <w:jc w:val="left"/>
              <w:rPr>
                <w:rFonts w:hint="eastAsia" w:ascii="仿宋" w:hAnsi="仿宋" w:eastAsia="仿宋" w:cs="宋体"/>
                <w:b/>
                <w:bCs/>
                <w:kern w:val="0"/>
                <w:sz w:val="24"/>
                <w:szCs w:val="24"/>
              </w:rPr>
            </w:pPr>
          </w:p>
        </w:tc>
        <w:tc>
          <w:tcPr>
            <w:tcW w:w="929" w:type="pct"/>
            <w:tcBorders>
              <w:top w:val="nil"/>
              <w:left w:val="nil"/>
              <w:bottom w:val="single" w:color="auto" w:sz="4" w:space="0"/>
              <w:right w:val="single" w:color="auto" w:sz="4" w:space="0"/>
            </w:tcBorders>
            <w:shd w:val="clear" w:color="auto" w:fill="auto"/>
            <w:vAlign w:val="center"/>
          </w:tcPr>
          <w:p w14:paraId="3BE8CCF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阅卷费（预估300份）</w:t>
            </w:r>
          </w:p>
        </w:tc>
        <w:tc>
          <w:tcPr>
            <w:tcW w:w="448" w:type="pct"/>
            <w:tcBorders>
              <w:top w:val="nil"/>
              <w:left w:val="nil"/>
              <w:bottom w:val="single" w:color="auto" w:sz="4" w:space="0"/>
              <w:right w:val="single" w:color="auto" w:sz="4" w:space="0"/>
            </w:tcBorders>
            <w:shd w:val="clear" w:color="auto" w:fill="auto"/>
            <w:vAlign w:val="center"/>
          </w:tcPr>
          <w:p w14:paraId="6D0D228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329" w:type="pct"/>
            <w:tcBorders>
              <w:top w:val="nil"/>
              <w:left w:val="nil"/>
              <w:bottom w:val="single" w:color="auto" w:sz="4" w:space="0"/>
              <w:right w:val="single" w:color="auto" w:sz="4" w:space="0"/>
            </w:tcBorders>
            <w:shd w:val="clear" w:color="auto" w:fill="auto"/>
            <w:vAlign w:val="center"/>
          </w:tcPr>
          <w:p w14:paraId="2BF1C73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300</w:t>
            </w:r>
          </w:p>
        </w:tc>
        <w:tc>
          <w:tcPr>
            <w:tcW w:w="471" w:type="pct"/>
            <w:tcBorders>
              <w:top w:val="nil"/>
              <w:left w:val="nil"/>
              <w:bottom w:val="single" w:color="auto" w:sz="4" w:space="0"/>
              <w:right w:val="single" w:color="auto" w:sz="4" w:space="0"/>
            </w:tcBorders>
            <w:shd w:val="clear" w:color="auto" w:fill="auto"/>
            <w:vAlign w:val="center"/>
          </w:tcPr>
          <w:p w14:paraId="7573874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份</w:t>
            </w:r>
          </w:p>
        </w:tc>
        <w:tc>
          <w:tcPr>
            <w:tcW w:w="683" w:type="pct"/>
            <w:tcBorders>
              <w:top w:val="nil"/>
              <w:left w:val="nil"/>
              <w:bottom w:val="single" w:color="auto" w:sz="4" w:space="0"/>
              <w:right w:val="single" w:color="auto" w:sz="4" w:space="0"/>
            </w:tcBorders>
            <w:shd w:val="clear" w:color="auto" w:fill="auto"/>
            <w:vAlign w:val="center"/>
          </w:tcPr>
          <w:p w14:paraId="6C199EE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3000</w:t>
            </w:r>
          </w:p>
        </w:tc>
        <w:tc>
          <w:tcPr>
            <w:tcW w:w="683" w:type="pct"/>
            <w:tcBorders>
              <w:top w:val="nil"/>
              <w:left w:val="nil"/>
              <w:bottom w:val="single" w:color="auto" w:sz="4" w:space="0"/>
              <w:right w:val="single" w:color="auto" w:sz="4" w:space="0"/>
            </w:tcBorders>
            <w:shd w:val="clear" w:color="auto" w:fill="auto"/>
            <w:vAlign w:val="center"/>
          </w:tcPr>
          <w:p w14:paraId="79FA854E">
            <w:pPr>
              <w:widowControl/>
              <w:jc w:val="center"/>
              <w:rPr>
                <w:rFonts w:hint="eastAsia" w:ascii="仿宋" w:hAnsi="仿宋" w:eastAsia="仿宋" w:cs="宋体"/>
                <w:kern w:val="0"/>
                <w:sz w:val="24"/>
                <w:szCs w:val="24"/>
              </w:rPr>
            </w:pPr>
          </w:p>
        </w:tc>
        <w:tc>
          <w:tcPr>
            <w:tcW w:w="683" w:type="pct"/>
            <w:tcBorders>
              <w:top w:val="nil"/>
              <w:left w:val="nil"/>
              <w:bottom w:val="single" w:color="auto" w:sz="4" w:space="0"/>
              <w:right w:val="single" w:color="auto" w:sz="4" w:space="0"/>
            </w:tcBorders>
            <w:shd w:val="clear" w:color="auto" w:fill="auto"/>
            <w:vAlign w:val="center"/>
          </w:tcPr>
          <w:p w14:paraId="2F3B6E2D">
            <w:pPr>
              <w:widowControl/>
              <w:jc w:val="center"/>
              <w:rPr>
                <w:rFonts w:hint="eastAsia" w:ascii="仿宋" w:hAnsi="仿宋" w:eastAsia="仿宋" w:cs="宋体"/>
                <w:kern w:val="0"/>
                <w:sz w:val="24"/>
                <w:szCs w:val="24"/>
              </w:rPr>
            </w:pPr>
          </w:p>
        </w:tc>
      </w:tr>
      <w:tr w14:paraId="58649F45">
        <w:tblPrEx>
          <w:tblCellMar>
            <w:top w:w="0" w:type="dxa"/>
            <w:left w:w="108" w:type="dxa"/>
            <w:bottom w:w="0" w:type="dxa"/>
            <w:right w:w="108" w:type="dxa"/>
          </w:tblCellMar>
        </w:tblPrEx>
        <w:trPr>
          <w:trHeight w:val="600" w:hRule="atLeast"/>
        </w:trPr>
        <w:tc>
          <w:tcPr>
            <w:tcW w:w="320" w:type="pct"/>
            <w:vMerge w:val="restart"/>
            <w:tcBorders>
              <w:top w:val="nil"/>
              <w:left w:val="single" w:color="auto" w:sz="4" w:space="0"/>
              <w:right w:val="single" w:color="auto" w:sz="4" w:space="0"/>
            </w:tcBorders>
            <w:shd w:val="clear" w:color="auto" w:fill="auto"/>
            <w:noWrap/>
            <w:vAlign w:val="center"/>
          </w:tcPr>
          <w:p w14:paraId="1A4F47AC">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3</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6E7D62DB">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面试</w:t>
            </w:r>
            <w:r>
              <w:rPr>
                <w:rFonts w:hint="eastAsia" w:ascii="仿宋" w:hAnsi="仿宋" w:eastAsia="仿宋" w:cs="宋体"/>
                <w:b/>
                <w:bCs/>
                <w:kern w:val="0"/>
                <w:sz w:val="24"/>
                <w:szCs w:val="24"/>
              </w:rPr>
              <w:br w:type="textWrapping"/>
            </w:r>
            <w:r>
              <w:rPr>
                <w:rFonts w:hint="eastAsia" w:ascii="仿宋" w:hAnsi="仿宋" w:eastAsia="仿宋" w:cs="宋体"/>
                <w:b/>
                <w:bCs/>
                <w:kern w:val="0"/>
                <w:sz w:val="24"/>
                <w:szCs w:val="24"/>
              </w:rPr>
              <w:t>（预估500人、8套面试间）</w:t>
            </w:r>
          </w:p>
        </w:tc>
        <w:tc>
          <w:tcPr>
            <w:tcW w:w="929" w:type="pct"/>
            <w:tcBorders>
              <w:top w:val="nil"/>
              <w:left w:val="nil"/>
              <w:bottom w:val="single" w:color="auto" w:sz="4" w:space="0"/>
              <w:right w:val="single" w:color="auto" w:sz="4" w:space="0"/>
            </w:tcBorders>
            <w:shd w:val="clear" w:color="auto" w:fill="auto"/>
            <w:vAlign w:val="center"/>
          </w:tcPr>
          <w:p w14:paraId="5B464F7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命题</w:t>
            </w:r>
          </w:p>
        </w:tc>
        <w:tc>
          <w:tcPr>
            <w:tcW w:w="448" w:type="pct"/>
            <w:tcBorders>
              <w:top w:val="nil"/>
              <w:left w:val="nil"/>
              <w:bottom w:val="single" w:color="auto" w:sz="4" w:space="0"/>
              <w:right w:val="single" w:color="auto" w:sz="4" w:space="0"/>
            </w:tcBorders>
            <w:shd w:val="clear" w:color="auto" w:fill="auto"/>
            <w:noWrap/>
            <w:vAlign w:val="center"/>
          </w:tcPr>
          <w:p w14:paraId="33625A7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3000</w:t>
            </w:r>
          </w:p>
        </w:tc>
        <w:tc>
          <w:tcPr>
            <w:tcW w:w="329" w:type="pct"/>
            <w:tcBorders>
              <w:top w:val="nil"/>
              <w:left w:val="nil"/>
              <w:bottom w:val="single" w:color="auto" w:sz="4" w:space="0"/>
              <w:right w:val="single" w:color="auto" w:sz="4" w:space="0"/>
            </w:tcBorders>
            <w:shd w:val="clear" w:color="000000" w:fill="FFFF00"/>
            <w:noWrap/>
            <w:vAlign w:val="center"/>
          </w:tcPr>
          <w:p w14:paraId="5F35A52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471" w:type="pct"/>
            <w:tcBorders>
              <w:top w:val="nil"/>
              <w:left w:val="nil"/>
              <w:bottom w:val="single" w:color="auto" w:sz="4" w:space="0"/>
              <w:right w:val="single" w:color="auto" w:sz="4" w:space="0"/>
            </w:tcBorders>
            <w:shd w:val="clear" w:color="000000" w:fill="FFFF00"/>
            <w:noWrap/>
            <w:vAlign w:val="center"/>
          </w:tcPr>
          <w:p w14:paraId="280EABA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83" w:type="pct"/>
            <w:tcBorders>
              <w:top w:val="nil"/>
              <w:left w:val="nil"/>
              <w:bottom w:val="single" w:color="auto" w:sz="4" w:space="0"/>
              <w:right w:val="single" w:color="auto" w:sz="4" w:space="0"/>
            </w:tcBorders>
            <w:shd w:val="clear" w:color="auto" w:fill="auto"/>
            <w:noWrap/>
            <w:vAlign w:val="center"/>
          </w:tcPr>
          <w:p w14:paraId="55DC0C9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84000</w:t>
            </w:r>
          </w:p>
        </w:tc>
        <w:tc>
          <w:tcPr>
            <w:tcW w:w="683" w:type="pct"/>
            <w:tcBorders>
              <w:top w:val="nil"/>
              <w:left w:val="nil"/>
              <w:bottom w:val="single" w:color="auto" w:sz="4" w:space="0"/>
              <w:right w:val="single" w:color="auto" w:sz="4" w:space="0"/>
            </w:tcBorders>
            <w:shd w:val="clear" w:color="auto" w:fill="auto"/>
            <w:noWrap/>
            <w:vAlign w:val="center"/>
          </w:tcPr>
          <w:p w14:paraId="76DFF57C">
            <w:pPr>
              <w:widowControl/>
              <w:jc w:val="center"/>
              <w:rPr>
                <w:rFonts w:hint="eastAsia" w:ascii="宋体" w:hAnsi="宋体" w:eastAsia="宋体" w:cs="宋体"/>
                <w:kern w:val="0"/>
                <w:sz w:val="24"/>
                <w:szCs w:val="24"/>
              </w:rPr>
            </w:pPr>
          </w:p>
        </w:tc>
        <w:tc>
          <w:tcPr>
            <w:tcW w:w="683" w:type="pct"/>
            <w:tcBorders>
              <w:top w:val="nil"/>
              <w:left w:val="nil"/>
              <w:bottom w:val="single" w:color="auto" w:sz="4" w:space="0"/>
              <w:right w:val="single" w:color="auto" w:sz="4" w:space="0"/>
            </w:tcBorders>
            <w:shd w:val="clear" w:color="auto" w:fill="auto"/>
            <w:noWrap/>
            <w:vAlign w:val="center"/>
          </w:tcPr>
          <w:p w14:paraId="029C00DD">
            <w:pPr>
              <w:widowControl/>
              <w:jc w:val="center"/>
              <w:rPr>
                <w:rFonts w:hint="eastAsia" w:ascii="宋体" w:hAnsi="宋体" w:eastAsia="宋体" w:cs="宋体"/>
                <w:kern w:val="0"/>
                <w:sz w:val="24"/>
                <w:szCs w:val="24"/>
              </w:rPr>
            </w:pPr>
          </w:p>
        </w:tc>
      </w:tr>
      <w:tr w14:paraId="6C745386">
        <w:tblPrEx>
          <w:tblCellMar>
            <w:top w:w="0" w:type="dxa"/>
            <w:left w:w="108" w:type="dxa"/>
            <w:bottom w:w="0" w:type="dxa"/>
            <w:right w:w="108" w:type="dxa"/>
          </w:tblCellMar>
        </w:tblPrEx>
        <w:trPr>
          <w:trHeight w:val="600" w:hRule="atLeast"/>
        </w:trPr>
        <w:tc>
          <w:tcPr>
            <w:tcW w:w="320" w:type="pct"/>
            <w:vMerge w:val="continue"/>
            <w:tcBorders>
              <w:left w:val="single" w:color="auto" w:sz="4" w:space="0"/>
              <w:right w:val="single" w:color="auto" w:sz="4" w:space="0"/>
            </w:tcBorders>
            <w:shd w:val="clear" w:color="auto" w:fill="auto"/>
            <w:vAlign w:val="center"/>
          </w:tcPr>
          <w:p w14:paraId="395386D0">
            <w:pPr>
              <w:widowControl/>
              <w:jc w:val="left"/>
              <w:rPr>
                <w:rFonts w:hint="eastAsia" w:ascii="宋体" w:hAnsi="宋体" w:eastAsia="宋体" w:cs="宋体"/>
                <w:b/>
                <w:bCs/>
                <w:kern w:val="0"/>
                <w:sz w:val="24"/>
                <w:szCs w:val="24"/>
              </w:rPr>
            </w:pPr>
          </w:p>
        </w:tc>
        <w:tc>
          <w:tcPr>
            <w:tcW w:w="447" w:type="pct"/>
            <w:vMerge w:val="continue"/>
            <w:tcBorders>
              <w:top w:val="nil"/>
              <w:left w:val="single" w:color="auto" w:sz="4" w:space="0"/>
              <w:bottom w:val="single" w:color="auto" w:sz="4" w:space="0"/>
              <w:right w:val="single" w:color="auto" w:sz="4" w:space="0"/>
            </w:tcBorders>
            <w:vAlign w:val="center"/>
          </w:tcPr>
          <w:p w14:paraId="54679C9F">
            <w:pPr>
              <w:widowControl/>
              <w:jc w:val="left"/>
              <w:rPr>
                <w:rFonts w:hint="eastAsia" w:ascii="仿宋" w:hAnsi="仿宋" w:eastAsia="仿宋" w:cs="宋体"/>
                <w:b/>
                <w:bCs/>
                <w:kern w:val="0"/>
                <w:sz w:val="24"/>
                <w:szCs w:val="24"/>
              </w:rPr>
            </w:pPr>
          </w:p>
        </w:tc>
        <w:tc>
          <w:tcPr>
            <w:tcW w:w="929" w:type="pct"/>
            <w:tcBorders>
              <w:top w:val="nil"/>
              <w:left w:val="nil"/>
              <w:bottom w:val="single" w:color="auto" w:sz="4" w:space="0"/>
              <w:right w:val="single" w:color="auto" w:sz="4" w:space="0"/>
            </w:tcBorders>
            <w:shd w:val="clear" w:color="auto" w:fill="auto"/>
            <w:vAlign w:val="center"/>
          </w:tcPr>
          <w:p w14:paraId="25F06F6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主面试官</w:t>
            </w:r>
          </w:p>
        </w:tc>
        <w:tc>
          <w:tcPr>
            <w:tcW w:w="448" w:type="pct"/>
            <w:tcBorders>
              <w:top w:val="nil"/>
              <w:left w:val="nil"/>
              <w:bottom w:val="single" w:color="auto" w:sz="4" w:space="0"/>
              <w:right w:val="single" w:color="auto" w:sz="4" w:space="0"/>
            </w:tcBorders>
            <w:shd w:val="clear" w:color="auto" w:fill="auto"/>
            <w:noWrap/>
            <w:vAlign w:val="center"/>
          </w:tcPr>
          <w:p w14:paraId="13EEB4F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329" w:type="pct"/>
            <w:tcBorders>
              <w:top w:val="nil"/>
              <w:left w:val="nil"/>
              <w:bottom w:val="single" w:color="auto" w:sz="4" w:space="0"/>
              <w:right w:val="single" w:color="auto" w:sz="4" w:space="0"/>
            </w:tcBorders>
            <w:shd w:val="clear" w:color="auto" w:fill="auto"/>
            <w:noWrap/>
            <w:vAlign w:val="center"/>
          </w:tcPr>
          <w:p w14:paraId="47A1F6F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471" w:type="pct"/>
            <w:tcBorders>
              <w:top w:val="nil"/>
              <w:left w:val="nil"/>
              <w:bottom w:val="single" w:color="auto" w:sz="4" w:space="0"/>
              <w:right w:val="single" w:color="auto" w:sz="4" w:space="0"/>
            </w:tcBorders>
            <w:shd w:val="clear" w:color="auto" w:fill="auto"/>
            <w:noWrap/>
            <w:vAlign w:val="center"/>
          </w:tcPr>
          <w:p w14:paraId="2B8C769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683" w:type="pct"/>
            <w:tcBorders>
              <w:top w:val="nil"/>
              <w:left w:val="nil"/>
              <w:bottom w:val="single" w:color="auto" w:sz="4" w:space="0"/>
              <w:right w:val="single" w:color="auto" w:sz="4" w:space="0"/>
            </w:tcBorders>
            <w:shd w:val="clear" w:color="auto" w:fill="auto"/>
            <w:noWrap/>
            <w:vAlign w:val="center"/>
          </w:tcPr>
          <w:p w14:paraId="46AF3BC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16000</w:t>
            </w:r>
          </w:p>
        </w:tc>
        <w:tc>
          <w:tcPr>
            <w:tcW w:w="683" w:type="pct"/>
            <w:tcBorders>
              <w:top w:val="nil"/>
              <w:left w:val="nil"/>
              <w:bottom w:val="single" w:color="auto" w:sz="4" w:space="0"/>
              <w:right w:val="single" w:color="auto" w:sz="4" w:space="0"/>
            </w:tcBorders>
            <w:shd w:val="clear" w:color="auto" w:fill="auto"/>
            <w:noWrap/>
            <w:vAlign w:val="center"/>
          </w:tcPr>
          <w:p w14:paraId="50D32032">
            <w:pPr>
              <w:widowControl/>
              <w:jc w:val="center"/>
              <w:rPr>
                <w:rFonts w:hint="eastAsia" w:ascii="宋体" w:hAnsi="宋体" w:eastAsia="宋体" w:cs="宋体"/>
                <w:kern w:val="0"/>
                <w:sz w:val="24"/>
                <w:szCs w:val="24"/>
              </w:rPr>
            </w:pPr>
          </w:p>
        </w:tc>
        <w:tc>
          <w:tcPr>
            <w:tcW w:w="683" w:type="pct"/>
            <w:tcBorders>
              <w:top w:val="nil"/>
              <w:left w:val="nil"/>
              <w:bottom w:val="single" w:color="auto" w:sz="4" w:space="0"/>
              <w:right w:val="single" w:color="auto" w:sz="4" w:space="0"/>
            </w:tcBorders>
            <w:shd w:val="clear" w:color="auto" w:fill="auto"/>
            <w:noWrap/>
            <w:vAlign w:val="center"/>
          </w:tcPr>
          <w:p w14:paraId="1104881C">
            <w:pPr>
              <w:widowControl/>
              <w:jc w:val="center"/>
              <w:rPr>
                <w:rFonts w:hint="eastAsia" w:ascii="宋体" w:hAnsi="宋体" w:eastAsia="宋体" w:cs="宋体"/>
                <w:kern w:val="0"/>
                <w:sz w:val="24"/>
                <w:szCs w:val="24"/>
              </w:rPr>
            </w:pPr>
          </w:p>
        </w:tc>
      </w:tr>
      <w:tr w14:paraId="213A1B8B">
        <w:tblPrEx>
          <w:tblCellMar>
            <w:top w:w="0" w:type="dxa"/>
            <w:left w:w="108" w:type="dxa"/>
            <w:bottom w:w="0" w:type="dxa"/>
            <w:right w:w="108" w:type="dxa"/>
          </w:tblCellMar>
        </w:tblPrEx>
        <w:trPr>
          <w:trHeight w:val="600" w:hRule="atLeast"/>
        </w:trPr>
        <w:tc>
          <w:tcPr>
            <w:tcW w:w="320" w:type="pct"/>
            <w:vMerge w:val="continue"/>
            <w:tcBorders>
              <w:left w:val="single" w:color="auto" w:sz="4" w:space="0"/>
              <w:right w:val="single" w:color="auto" w:sz="4" w:space="0"/>
            </w:tcBorders>
            <w:shd w:val="clear" w:color="auto" w:fill="auto"/>
            <w:vAlign w:val="center"/>
          </w:tcPr>
          <w:p w14:paraId="56B1553B">
            <w:pPr>
              <w:widowControl/>
              <w:jc w:val="left"/>
              <w:rPr>
                <w:rFonts w:hint="eastAsia" w:ascii="宋体" w:hAnsi="宋体" w:eastAsia="宋体" w:cs="宋体"/>
                <w:b/>
                <w:bCs/>
                <w:kern w:val="0"/>
                <w:sz w:val="24"/>
                <w:szCs w:val="24"/>
              </w:rPr>
            </w:pPr>
          </w:p>
        </w:tc>
        <w:tc>
          <w:tcPr>
            <w:tcW w:w="447" w:type="pct"/>
            <w:vMerge w:val="continue"/>
            <w:tcBorders>
              <w:top w:val="nil"/>
              <w:left w:val="single" w:color="auto" w:sz="4" w:space="0"/>
              <w:bottom w:val="single" w:color="auto" w:sz="4" w:space="0"/>
              <w:right w:val="single" w:color="auto" w:sz="4" w:space="0"/>
            </w:tcBorders>
            <w:vAlign w:val="center"/>
          </w:tcPr>
          <w:p w14:paraId="6C1F9DA9">
            <w:pPr>
              <w:widowControl/>
              <w:jc w:val="left"/>
              <w:rPr>
                <w:rFonts w:hint="eastAsia" w:ascii="仿宋" w:hAnsi="仿宋" w:eastAsia="仿宋" w:cs="宋体"/>
                <w:b/>
                <w:bCs/>
                <w:kern w:val="0"/>
                <w:sz w:val="24"/>
                <w:szCs w:val="24"/>
              </w:rPr>
            </w:pPr>
          </w:p>
        </w:tc>
        <w:tc>
          <w:tcPr>
            <w:tcW w:w="929" w:type="pct"/>
            <w:tcBorders>
              <w:top w:val="nil"/>
              <w:left w:val="nil"/>
              <w:bottom w:val="single" w:color="auto" w:sz="4" w:space="0"/>
              <w:right w:val="single" w:color="auto" w:sz="4" w:space="0"/>
            </w:tcBorders>
            <w:shd w:val="clear" w:color="auto" w:fill="auto"/>
            <w:vAlign w:val="center"/>
          </w:tcPr>
          <w:p w14:paraId="13F0457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其他面试官</w:t>
            </w:r>
          </w:p>
        </w:tc>
        <w:tc>
          <w:tcPr>
            <w:tcW w:w="448" w:type="pct"/>
            <w:tcBorders>
              <w:top w:val="nil"/>
              <w:left w:val="nil"/>
              <w:bottom w:val="single" w:color="auto" w:sz="4" w:space="0"/>
              <w:right w:val="single" w:color="auto" w:sz="4" w:space="0"/>
            </w:tcBorders>
            <w:shd w:val="clear" w:color="auto" w:fill="auto"/>
            <w:noWrap/>
            <w:vAlign w:val="center"/>
          </w:tcPr>
          <w:p w14:paraId="03A4F35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1500</w:t>
            </w:r>
          </w:p>
        </w:tc>
        <w:tc>
          <w:tcPr>
            <w:tcW w:w="329" w:type="pct"/>
            <w:tcBorders>
              <w:top w:val="nil"/>
              <w:left w:val="nil"/>
              <w:bottom w:val="single" w:color="auto" w:sz="4" w:space="0"/>
              <w:right w:val="single" w:color="auto" w:sz="4" w:space="0"/>
            </w:tcBorders>
            <w:shd w:val="clear" w:color="auto" w:fill="auto"/>
            <w:noWrap/>
            <w:vAlign w:val="center"/>
          </w:tcPr>
          <w:p w14:paraId="6A19258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471" w:type="pct"/>
            <w:tcBorders>
              <w:top w:val="nil"/>
              <w:left w:val="nil"/>
              <w:bottom w:val="single" w:color="auto" w:sz="4" w:space="0"/>
              <w:right w:val="single" w:color="auto" w:sz="4" w:space="0"/>
            </w:tcBorders>
            <w:shd w:val="clear" w:color="auto" w:fill="auto"/>
            <w:noWrap/>
            <w:vAlign w:val="center"/>
          </w:tcPr>
          <w:p w14:paraId="61C197B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683" w:type="pct"/>
            <w:tcBorders>
              <w:top w:val="nil"/>
              <w:left w:val="nil"/>
              <w:bottom w:val="single" w:color="auto" w:sz="4" w:space="0"/>
              <w:right w:val="single" w:color="auto" w:sz="4" w:space="0"/>
            </w:tcBorders>
            <w:shd w:val="clear" w:color="auto" w:fill="auto"/>
            <w:noWrap/>
            <w:vAlign w:val="center"/>
          </w:tcPr>
          <w:p w14:paraId="5AE621F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72000</w:t>
            </w:r>
          </w:p>
        </w:tc>
        <w:tc>
          <w:tcPr>
            <w:tcW w:w="683" w:type="pct"/>
            <w:tcBorders>
              <w:top w:val="nil"/>
              <w:left w:val="nil"/>
              <w:bottom w:val="single" w:color="auto" w:sz="4" w:space="0"/>
              <w:right w:val="single" w:color="auto" w:sz="4" w:space="0"/>
            </w:tcBorders>
            <w:shd w:val="clear" w:color="auto" w:fill="auto"/>
            <w:noWrap/>
            <w:vAlign w:val="center"/>
          </w:tcPr>
          <w:p w14:paraId="638B3B3A">
            <w:pPr>
              <w:widowControl/>
              <w:jc w:val="center"/>
              <w:rPr>
                <w:rFonts w:hint="eastAsia" w:ascii="宋体" w:hAnsi="宋体" w:eastAsia="宋体" w:cs="宋体"/>
                <w:kern w:val="0"/>
                <w:sz w:val="24"/>
                <w:szCs w:val="24"/>
              </w:rPr>
            </w:pPr>
          </w:p>
        </w:tc>
        <w:tc>
          <w:tcPr>
            <w:tcW w:w="683" w:type="pct"/>
            <w:tcBorders>
              <w:top w:val="nil"/>
              <w:left w:val="nil"/>
              <w:bottom w:val="single" w:color="auto" w:sz="4" w:space="0"/>
              <w:right w:val="single" w:color="auto" w:sz="4" w:space="0"/>
            </w:tcBorders>
            <w:shd w:val="clear" w:color="auto" w:fill="auto"/>
            <w:noWrap/>
            <w:vAlign w:val="center"/>
          </w:tcPr>
          <w:p w14:paraId="5EF64098">
            <w:pPr>
              <w:widowControl/>
              <w:jc w:val="center"/>
              <w:rPr>
                <w:rFonts w:hint="eastAsia" w:ascii="宋体" w:hAnsi="宋体" w:eastAsia="宋体" w:cs="宋体"/>
                <w:kern w:val="0"/>
                <w:sz w:val="24"/>
                <w:szCs w:val="24"/>
              </w:rPr>
            </w:pPr>
          </w:p>
        </w:tc>
      </w:tr>
      <w:tr w14:paraId="02A56B3E">
        <w:tblPrEx>
          <w:tblCellMar>
            <w:top w:w="0" w:type="dxa"/>
            <w:left w:w="108" w:type="dxa"/>
            <w:bottom w:w="0" w:type="dxa"/>
            <w:right w:w="108" w:type="dxa"/>
          </w:tblCellMar>
        </w:tblPrEx>
        <w:trPr>
          <w:trHeight w:val="600" w:hRule="atLeast"/>
        </w:trPr>
        <w:tc>
          <w:tcPr>
            <w:tcW w:w="320" w:type="pct"/>
            <w:vMerge w:val="continue"/>
            <w:tcBorders>
              <w:left w:val="single" w:color="auto" w:sz="4" w:space="0"/>
              <w:right w:val="single" w:color="auto" w:sz="4" w:space="0"/>
            </w:tcBorders>
            <w:shd w:val="clear" w:color="auto" w:fill="auto"/>
            <w:vAlign w:val="center"/>
          </w:tcPr>
          <w:p w14:paraId="71C5F945">
            <w:pPr>
              <w:widowControl/>
              <w:jc w:val="left"/>
              <w:rPr>
                <w:rFonts w:hint="eastAsia" w:ascii="宋体" w:hAnsi="宋体" w:eastAsia="宋体" w:cs="宋体"/>
                <w:b/>
                <w:bCs/>
                <w:kern w:val="0"/>
                <w:sz w:val="24"/>
                <w:szCs w:val="24"/>
              </w:rPr>
            </w:pPr>
          </w:p>
        </w:tc>
        <w:tc>
          <w:tcPr>
            <w:tcW w:w="447" w:type="pct"/>
            <w:vMerge w:val="continue"/>
            <w:tcBorders>
              <w:top w:val="nil"/>
              <w:left w:val="single" w:color="auto" w:sz="4" w:space="0"/>
              <w:bottom w:val="single" w:color="auto" w:sz="4" w:space="0"/>
              <w:right w:val="single" w:color="auto" w:sz="4" w:space="0"/>
            </w:tcBorders>
            <w:vAlign w:val="center"/>
          </w:tcPr>
          <w:p w14:paraId="52F8C407">
            <w:pPr>
              <w:widowControl/>
              <w:jc w:val="left"/>
              <w:rPr>
                <w:rFonts w:hint="eastAsia" w:ascii="仿宋" w:hAnsi="仿宋" w:eastAsia="仿宋" w:cs="宋体"/>
                <w:b/>
                <w:bCs/>
                <w:kern w:val="0"/>
                <w:sz w:val="24"/>
                <w:szCs w:val="24"/>
              </w:rPr>
            </w:pPr>
          </w:p>
        </w:tc>
        <w:tc>
          <w:tcPr>
            <w:tcW w:w="929" w:type="pct"/>
            <w:tcBorders>
              <w:top w:val="nil"/>
              <w:left w:val="nil"/>
              <w:bottom w:val="single" w:color="auto" w:sz="4" w:space="0"/>
              <w:right w:val="single" w:color="auto" w:sz="4" w:space="0"/>
            </w:tcBorders>
            <w:shd w:val="clear" w:color="auto" w:fill="auto"/>
            <w:vAlign w:val="center"/>
          </w:tcPr>
          <w:p w14:paraId="2C85130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工作人员</w:t>
            </w:r>
          </w:p>
        </w:tc>
        <w:tc>
          <w:tcPr>
            <w:tcW w:w="448" w:type="pct"/>
            <w:tcBorders>
              <w:top w:val="nil"/>
              <w:left w:val="nil"/>
              <w:bottom w:val="single" w:color="auto" w:sz="4" w:space="0"/>
              <w:right w:val="single" w:color="auto" w:sz="4" w:space="0"/>
            </w:tcBorders>
            <w:shd w:val="clear" w:color="auto" w:fill="auto"/>
            <w:noWrap/>
            <w:vAlign w:val="center"/>
          </w:tcPr>
          <w:p w14:paraId="08383FF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329" w:type="pct"/>
            <w:tcBorders>
              <w:top w:val="nil"/>
              <w:left w:val="nil"/>
              <w:bottom w:val="single" w:color="auto" w:sz="4" w:space="0"/>
              <w:right w:val="single" w:color="auto" w:sz="4" w:space="0"/>
            </w:tcBorders>
            <w:shd w:val="clear" w:color="auto" w:fill="auto"/>
            <w:noWrap/>
            <w:vAlign w:val="center"/>
          </w:tcPr>
          <w:p w14:paraId="70FA148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86</w:t>
            </w:r>
          </w:p>
        </w:tc>
        <w:tc>
          <w:tcPr>
            <w:tcW w:w="471" w:type="pct"/>
            <w:tcBorders>
              <w:top w:val="nil"/>
              <w:left w:val="nil"/>
              <w:bottom w:val="single" w:color="auto" w:sz="4" w:space="0"/>
              <w:right w:val="single" w:color="auto" w:sz="4" w:space="0"/>
            </w:tcBorders>
            <w:shd w:val="clear" w:color="auto" w:fill="auto"/>
            <w:noWrap/>
            <w:vAlign w:val="center"/>
          </w:tcPr>
          <w:p w14:paraId="44F29BA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683" w:type="pct"/>
            <w:tcBorders>
              <w:top w:val="nil"/>
              <w:left w:val="nil"/>
              <w:bottom w:val="single" w:color="auto" w:sz="4" w:space="0"/>
              <w:right w:val="single" w:color="auto" w:sz="4" w:space="0"/>
            </w:tcBorders>
            <w:shd w:val="clear" w:color="auto" w:fill="auto"/>
            <w:noWrap/>
            <w:vAlign w:val="center"/>
          </w:tcPr>
          <w:p w14:paraId="2A49D4B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25800</w:t>
            </w:r>
          </w:p>
        </w:tc>
        <w:tc>
          <w:tcPr>
            <w:tcW w:w="683" w:type="pct"/>
            <w:tcBorders>
              <w:top w:val="nil"/>
              <w:left w:val="nil"/>
              <w:bottom w:val="single" w:color="auto" w:sz="4" w:space="0"/>
              <w:right w:val="single" w:color="auto" w:sz="4" w:space="0"/>
            </w:tcBorders>
            <w:shd w:val="clear" w:color="auto" w:fill="auto"/>
            <w:noWrap/>
            <w:vAlign w:val="center"/>
          </w:tcPr>
          <w:p w14:paraId="6BAEEBA7">
            <w:pPr>
              <w:widowControl/>
              <w:jc w:val="center"/>
              <w:rPr>
                <w:rFonts w:hint="eastAsia" w:ascii="宋体" w:hAnsi="宋体" w:eastAsia="宋体" w:cs="宋体"/>
                <w:kern w:val="0"/>
                <w:sz w:val="24"/>
                <w:szCs w:val="24"/>
              </w:rPr>
            </w:pPr>
          </w:p>
        </w:tc>
        <w:tc>
          <w:tcPr>
            <w:tcW w:w="683" w:type="pct"/>
            <w:tcBorders>
              <w:top w:val="nil"/>
              <w:left w:val="nil"/>
              <w:bottom w:val="single" w:color="auto" w:sz="4" w:space="0"/>
              <w:right w:val="single" w:color="auto" w:sz="4" w:space="0"/>
            </w:tcBorders>
            <w:shd w:val="clear" w:color="auto" w:fill="auto"/>
            <w:noWrap/>
            <w:vAlign w:val="center"/>
          </w:tcPr>
          <w:p w14:paraId="27CFF9D4">
            <w:pPr>
              <w:widowControl/>
              <w:jc w:val="center"/>
              <w:rPr>
                <w:rFonts w:hint="eastAsia" w:ascii="宋体" w:hAnsi="宋体" w:eastAsia="宋体" w:cs="宋体"/>
                <w:kern w:val="0"/>
                <w:sz w:val="24"/>
                <w:szCs w:val="24"/>
              </w:rPr>
            </w:pPr>
          </w:p>
        </w:tc>
      </w:tr>
      <w:tr w14:paraId="127806DE">
        <w:tblPrEx>
          <w:tblCellMar>
            <w:top w:w="0" w:type="dxa"/>
            <w:left w:w="108" w:type="dxa"/>
            <w:bottom w:w="0" w:type="dxa"/>
            <w:right w:w="108" w:type="dxa"/>
          </w:tblCellMar>
        </w:tblPrEx>
        <w:trPr>
          <w:trHeight w:val="799" w:hRule="atLeast"/>
        </w:trPr>
        <w:tc>
          <w:tcPr>
            <w:tcW w:w="320" w:type="pct"/>
            <w:vMerge w:val="continue"/>
            <w:tcBorders>
              <w:left w:val="single" w:color="auto" w:sz="4" w:space="0"/>
              <w:right w:val="single" w:color="auto" w:sz="4" w:space="0"/>
            </w:tcBorders>
            <w:shd w:val="clear" w:color="auto" w:fill="auto"/>
            <w:vAlign w:val="center"/>
          </w:tcPr>
          <w:p w14:paraId="35C78076">
            <w:pPr>
              <w:widowControl/>
              <w:jc w:val="left"/>
              <w:rPr>
                <w:rFonts w:hint="eastAsia" w:ascii="宋体" w:hAnsi="宋体" w:eastAsia="宋体" w:cs="宋体"/>
                <w:b/>
                <w:bCs/>
                <w:kern w:val="0"/>
                <w:sz w:val="24"/>
                <w:szCs w:val="24"/>
              </w:rPr>
            </w:pPr>
          </w:p>
        </w:tc>
        <w:tc>
          <w:tcPr>
            <w:tcW w:w="447" w:type="pct"/>
            <w:vMerge w:val="continue"/>
            <w:tcBorders>
              <w:top w:val="nil"/>
              <w:left w:val="single" w:color="auto" w:sz="4" w:space="0"/>
              <w:bottom w:val="single" w:color="auto" w:sz="4" w:space="0"/>
              <w:right w:val="single" w:color="auto" w:sz="4" w:space="0"/>
            </w:tcBorders>
            <w:vAlign w:val="center"/>
          </w:tcPr>
          <w:p w14:paraId="41980376">
            <w:pPr>
              <w:widowControl/>
              <w:jc w:val="left"/>
              <w:rPr>
                <w:rFonts w:hint="eastAsia" w:ascii="仿宋" w:hAnsi="仿宋" w:eastAsia="仿宋" w:cs="宋体"/>
                <w:b/>
                <w:bCs/>
                <w:kern w:val="0"/>
                <w:sz w:val="24"/>
                <w:szCs w:val="24"/>
              </w:rPr>
            </w:pPr>
          </w:p>
        </w:tc>
        <w:tc>
          <w:tcPr>
            <w:tcW w:w="929" w:type="pct"/>
            <w:tcBorders>
              <w:top w:val="nil"/>
              <w:left w:val="nil"/>
              <w:bottom w:val="single" w:color="auto" w:sz="4" w:space="0"/>
              <w:right w:val="single" w:color="auto" w:sz="4" w:space="0"/>
            </w:tcBorders>
            <w:shd w:val="clear" w:color="auto" w:fill="auto"/>
            <w:vAlign w:val="center"/>
          </w:tcPr>
          <w:p w14:paraId="7FC9A27A">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面试官差旅</w:t>
            </w:r>
          </w:p>
        </w:tc>
        <w:tc>
          <w:tcPr>
            <w:tcW w:w="448" w:type="pct"/>
            <w:tcBorders>
              <w:top w:val="nil"/>
              <w:left w:val="nil"/>
              <w:bottom w:val="single" w:color="auto" w:sz="4" w:space="0"/>
              <w:right w:val="single" w:color="auto" w:sz="4" w:space="0"/>
            </w:tcBorders>
            <w:shd w:val="clear" w:color="auto" w:fill="auto"/>
            <w:noWrap/>
            <w:vAlign w:val="center"/>
          </w:tcPr>
          <w:p w14:paraId="756B0FA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450</w:t>
            </w:r>
          </w:p>
        </w:tc>
        <w:tc>
          <w:tcPr>
            <w:tcW w:w="329" w:type="pct"/>
            <w:tcBorders>
              <w:top w:val="nil"/>
              <w:left w:val="nil"/>
              <w:bottom w:val="single" w:color="auto" w:sz="4" w:space="0"/>
              <w:right w:val="single" w:color="auto" w:sz="4" w:space="0"/>
            </w:tcBorders>
            <w:shd w:val="clear" w:color="auto" w:fill="auto"/>
            <w:noWrap/>
            <w:vAlign w:val="center"/>
          </w:tcPr>
          <w:p w14:paraId="2743E10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471" w:type="pct"/>
            <w:tcBorders>
              <w:top w:val="nil"/>
              <w:left w:val="nil"/>
              <w:bottom w:val="single" w:color="auto" w:sz="4" w:space="0"/>
              <w:right w:val="single" w:color="auto" w:sz="4" w:space="0"/>
            </w:tcBorders>
            <w:shd w:val="clear" w:color="auto" w:fill="auto"/>
            <w:noWrap/>
            <w:vAlign w:val="center"/>
          </w:tcPr>
          <w:p w14:paraId="721C399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683" w:type="pct"/>
            <w:tcBorders>
              <w:top w:val="nil"/>
              <w:left w:val="nil"/>
              <w:bottom w:val="single" w:color="auto" w:sz="4" w:space="0"/>
              <w:right w:val="single" w:color="auto" w:sz="4" w:space="0"/>
            </w:tcBorders>
            <w:shd w:val="clear" w:color="auto" w:fill="auto"/>
            <w:noWrap/>
            <w:vAlign w:val="center"/>
          </w:tcPr>
          <w:p w14:paraId="3FD9EEE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25200</w:t>
            </w:r>
          </w:p>
        </w:tc>
        <w:tc>
          <w:tcPr>
            <w:tcW w:w="683" w:type="pct"/>
            <w:tcBorders>
              <w:top w:val="nil"/>
              <w:left w:val="nil"/>
              <w:bottom w:val="single" w:color="auto" w:sz="4" w:space="0"/>
              <w:right w:val="single" w:color="auto" w:sz="4" w:space="0"/>
            </w:tcBorders>
            <w:shd w:val="clear" w:color="auto" w:fill="auto"/>
            <w:noWrap/>
            <w:vAlign w:val="center"/>
          </w:tcPr>
          <w:p w14:paraId="4BCA1A8E">
            <w:pPr>
              <w:widowControl/>
              <w:jc w:val="center"/>
              <w:rPr>
                <w:rFonts w:hint="eastAsia" w:ascii="宋体" w:hAnsi="宋体" w:eastAsia="宋体" w:cs="宋体"/>
                <w:kern w:val="0"/>
                <w:sz w:val="24"/>
                <w:szCs w:val="24"/>
              </w:rPr>
            </w:pPr>
          </w:p>
        </w:tc>
        <w:tc>
          <w:tcPr>
            <w:tcW w:w="683" w:type="pct"/>
            <w:tcBorders>
              <w:top w:val="nil"/>
              <w:left w:val="nil"/>
              <w:bottom w:val="single" w:color="auto" w:sz="4" w:space="0"/>
              <w:right w:val="single" w:color="auto" w:sz="4" w:space="0"/>
            </w:tcBorders>
            <w:shd w:val="clear" w:color="auto" w:fill="auto"/>
            <w:noWrap/>
            <w:vAlign w:val="center"/>
          </w:tcPr>
          <w:p w14:paraId="4A1C0C40">
            <w:pPr>
              <w:widowControl/>
              <w:jc w:val="center"/>
              <w:rPr>
                <w:rFonts w:hint="eastAsia" w:ascii="宋体" w:hAnsi="宋体" w:eastAsia="宋体" w:cs="宋体"/>
                <w:kern w:val="0"/>
                <w:sz w:val="24"/>
                <w:szCs w:val="24"/>
              </w:rPr>
            </w:pPr>
          </w:p>
        </w:tc>
      </w:tr>
      <w:tr w14:paraId="3B664A09">
        <w:tblPrEx>
          <w:tblCellMar>
            <w:top w:w="0" w:type="dxa"/>
            <w:left w:w="108" w:type="dxa"/>
            <w:bottom w:w="0" w:type="dxa"/>
            <w:right w:w="108" w:type="dxa"/>
          </w:tblCellMar>
        </w:tblPrEx>
        <w:trPr>
          <w:trHeight w:val="799" w:hRule="atLeast"/>
        </w:trPr>
        <w:tc>
          <w:tcPr>
            <w:tcW w:w="320" w:type="pct"/>
            <w:vMerge w:val="continue"/>
            <w:tcBorders>
              <w:left w:val="single" w:color="auto" w:sz="4" w:space="0"/>
              <w:bottom w:val="single" w:color="000000" w:sz="4" w:space="0"/>
              <w:right w:val="single" w:color="auto" w:sz="4" w:space="0"/>
            </w:tcBorders>
            <w:shd w:val="clear" w:color="auto" w:fill="auto"/>
            <w:vAlign w:val="center"/>
          </w:tcPr>
          <w:p w14:paraId="01425DF4">
            <w:pPr>
              <w:widowControl/>
              <w:jc w:val="left"/>
              <w:rPr>
                <w:rFonts w:hint="eastAsia" w:ascii="宋体" w:hAnsi="宋体" w:eastAsia="宋体" w:cs="宋体"/>
                <w:b/>
                <w:bCs/>
                <w:kern w:val="0"/>
                <w:sz w:val="24"/>
                <w:szCs w:val="24"/>
              </w:rPr>
            </w:pPr>
          </w:p>
        </w:tc>
        <w:tc>
          <w:tcPr>
            <w:tcW w:w="447" w:type="pct"/>
            <w:vMerge w:val="continue"/>
            <w:tcBorders>
              <w:top w:val="nil"/>
              <w:left w:val="single" w:color="auto" w:sz="4" w:space="0"/>
              <w:bottom w:val="single" w:color="auto" w:sz="4" w:space="0"/>
              <w:right w:val="single" w:color="auto" w:sz="4" w:space="0"/>
            </w:tcBorders>
            <w:vAlign w:val="center"/>
          </w:tcPr>
          <w:p w14:paraId="6A1B0E76">
            <w:pPr>
              <w:widowControl/>
              <w:jc w:val="left"/>
              <w:rPr>
                <w:rFonts w:hint="eastAsia" w:ascii="仿宋" w:hAnsi="仿宋" w:eastAsia="仿宋" w:cs="宋体"/>
                <w:b/>
                <w:bCs/>
                <w:kern w:val="0"/>
                <w:sz w:val="24"/>
                <w:szCs w:val="24"/>
              </w:rPr>
            </w:pPr>
          </w:p>
        </w:tc>
        <w:tc>
          <w:tcPr>
            <w:tcW w:w="929" w:type="pct"/>
            <w:tcBorders>
              <w:top w:val="nil"/>
              <w:left w:val="nil"/>
              <w:bottom w:val="single" w:color="auto" w:sz="4" w:space="0"/>
              <w:right w:val="single" w:color="auto" w:sz="4" w:space="0"/>
            </w:tcBorders>
            <w:shd w:val="clear" w:color="auto" w:fill="auto"/>
            <w:vAlign w:val="center"/>
          </w:tcPr>
          <w:p w14:paraId="2B06C73F">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午餐</w:t>
            </w:r>
          </w:p>
        </w:tc>
        <w:tc>
          <w:tcPr>
            <w:tcW w:w="448" w:type="pct"/>
            <w:tcBorders>
              <w:top w:val="nil"/>
              <w:left w:val="nil"/>
              <w:bottom w:val="single" w:color="auto" w:sz="4" w:space="0"/>
              <w:right w:val="single" w:color="auto" w:sz="4" w:space="0"/>
            </w:tcBorders>
            <w:shd w:val="clear" w:color="auto" w:fill="auto"/>
            <w:noWrap/>
            <w:vAlign w:val="center"/>
          </w:tcPr>
          <w:p w14:paraId="3E167CE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329" w:type="pct"/>
            <w:tcBorders>
              <w:top w:val="nil"/>
              <w:left w:val="nil"/>
              <w:bottom w:val="single" w:color="auto" w:sz="4" w:space="0"/>
              <w:right w:val="single" w:color="auto" w:sz="4" w:space="0"/>
            </w:tcBorders>
            <w:shd w:val="clear" w:color="auto" w:fill="auto"/>
            <w:noWrap/>
            <w:vAlign w:val="center"/>
          </w:tcPr>
          <w:p w14:paraId="7FC35D0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350</w:t>
            </w:r>
          </w:p>
        </w:tc>
        <w:tc>
          <w:tcPr>
            <w:tcW w:w="471" w:type="pct"/>
            <w:tcBorders>
              <w:top w:val="nil"/>
              <w:left w:val="nil"/>
              <w:bottom w:val="single" w:color="auto" w:sz="4" w:space="0"/>
              <w:right w:val="single" w:color="auto" w:sz="4" w:space="0"/>
            </w:tcBorders>
            <w:shd w:val="clear" w:color="auto" w:fill="auto"/>
            <w:noWrap/>
            <w:vAlign w:val="center"/>
          </w:tcPr>
          <w:p w14:paraId="04D5841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份</w:t>
            </w:r>
          </w:p>
        </w:tc>
        <w:tc>
          <w:tcPr>
            <w:tcW w:w="683" w:type="pct"/>
            <w:tcBorders>
              <w:top w:val="nil"/>
              <w:left w:val="nil"/>
              <w:bottom w:val="single" w:color="auto" w:sz="4" w:space="0"/>
              <w:right w:val="single" w:color="auto" w:sz="4" w:space="0"/>
            </w:tcBorders>
            <w:shd w:val="clear" w:color="auto" w:fill="auto"/>
            <w:noWrap/>
            <w:vAlign w:val="center"/>
          </w:tcPr>
          <w:p w14:paraId="0E39C54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7000</w:t>
            </w:r>
          </w:p>
        </w:tc>
        <w:tc>
          <w:tcPr>
            <w:tcW w:w="683" w:type="pct"/>
            <w:tcBorders>
              <w:top w:val="nil"/>
              <w:left w:val="nil"/>
              <w:bottom w:val="single" w:color="auto" w:sz="4" w:space="0"/>
              <w:right w:val="single" w:color="auto" w:sz="4" w:space="0"/>
            </w:tcBorders>
            <w:shd w:val="clear" w:color="auto" w:fill="auto"/>
            <w:noWrap/>
            <w:vAlign w:val="center"/>
          </w:tcPr>
          <w:p w14:paraId="6A3118BA">
            <w:pPr>
              <w:widowControl/>
              <w:jc w:val="center"/>
              <w:rPr>
                <w:rFonts w:hint="eastAsia" w:ascii="宋体" w:hAnsi="宋体" w:eastAsia="宋体" w:cs="宋体"/>
                <w:kern w:val="0"/>
                <w:sz w:val="24"/>
                <w:szCs w:val="24"/>
              </w:rPr>
            </w:pPr>
          </w:p>
        </w:tc>
        <w:tc>
          <w:tcPr>
            <w:tcW w:w="683" w:type="pct"/>
            <w:tcBorders>
              <w:top w:val="nil"/>
              <w:left w:val="nil"/>
              <w:bottom w:val="single" w:color="auto" w:sz="4" w:space="0"/>
              <w:right w:val="single" w:color="auto" w:sz="4" w:space="0"/>
            </w:tcBorders>
            <w:shd w:val="clear" w:color="auto" w:fill="auto"/>
            <w:noWrap/>
            <w:vAlign w:val="center"/>
          </w:tcPr>
          <w:p w14:paraId="70F8D5E7">
            <w:pPr>
              <w:widowControl/>
              <w:jc w:val="center"/>
              <w:rPr>
                <w:rFonts w:hint="eastAsia" w:ascii="宋体" w:hAnsi="宋体" w:eastAsia="宋体" w:cs="宋体"/>
                <w:kern w:val="0"/>
                <w:sz w:val="24"/>
                <w:szCs w:val="24"/>
              </w:rPr>
            </w:pPr>
          </w:p>
        </w:tc>
      </w:tr>
      <w:tr w14:paraId="2C76609D">
        <w:tblPrEx>
          <w:tblCellMar>
            <w:top w:w="0" w:type="dxa"/>
            <w:left w:w="108" w:type="dxa"/>
            <w:bottom w:w="0" w:type="dxa"/>
            <w:right w:w="108" w:type="dxa"/>
          </w:tblCellMar>
        </w:tblPrEx>
        <w:trPr>
          <w:trHeight w:val="600" w:hRule="atLeast"/>
        </w:trPr>
        <w:tc>
          <w:tcPr>
            <w:tcW w:w="1698" w:type="pct"/>
            <w:gridSpan w:val="3"/>
            <w:tcBorders>
              <w:top w:val="nil"/>
              <w:left w:val="single" w:color="auto" w:sz="4" w:space="0"/>
              <w:bottom w:val="single" w:color="000000" w:sz="4" w:space="0"/>
              <w:right w:val="single" w:color="auto" w:sz="4" w:space="0"/>
            </w:tcBorders>
            <w:shd w:val="clear" w:color="auto" w:fill="auto"/>
            <w:vAlign w:val="center"/>
          </w:tcPr>
          <w:p w14:paraId="7A14F4B0">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投标总价合计</w:t>
            </w:r>
            <w:r>
              <w:rPr>
                <w:rFonts w:hint="eastAsia" w:ascii="宋体" w:hAnsi="宋体" w:eastAsia="宋体" w:cs="宋体"/>
                <w:b/>
                <w:bCs/>
                <w:kern w:val="0"/>
                <w:sz w:val="24"/>
                <w:szCs w:val="24"/>
              </w:rPr>
              <w:t>（元）</w:t>
            </w:r>
          </w:p>
          <w:p w14:paraId="10FBF4D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301" w:type="pct"/>
            <w:gridSpan w:val="6"/>
            <w:tcBorders>
              <w:top w:val="nil"/>
              <w:left w:val="nil"/>
              <w:bottom w:val="single" w:color="auto" w:sz="4" w:space="0"/>
              <w:right w:val="single" w:color="auto" w:sz="4" w:space="0"/>
            </w:tcBorders>
            <w:shd w:val="clear" w:color="auto" w:fill="auto"/>
            <w:noWrap/>
            <w:vAlign w:val="center"/>
          </w:tcPr>
          <w:p w14:paraId="2CED453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p w14:paraId="2584DF5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p w14:paraId="4F83AEE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bl>
    <w:p w14:paraId="3562A0CC">
      <w:pPr>
        <w:rPr>
          <w:rFonts w:ascii="宋体" w:hAnsi="宋体" w:eastAsia="宋体"/>
          <w:sz w:val="24"/>
          <w:szCs w:val="24"/>
          <w:lang w:val="zh-CN"/>
        </w:rPr>
      </w:pPr>
    </w:p>
    <w:p w14:paraId="30778C18">
      <w:pPr>
        <w:rPr>
          <w:rFonts w:ascii="宋体" w:hAnsi="宋体" w:eastAsia="宋体"/>
          <w:sz w:val="24"/>
          <w:szCs w:val="24"/>
          <w:lang w:val="zh-CN"/>
        </w:rPr>
      </w:pPr>
    </w:p>
    <w:p w14:paraId="0F35083A">
      <w:pPr>
        <w:rPr>
          <w:rFonts w:ascii="宋体" w:hAnsi="宋体" w:eastAsia="宋体"/>
          <w:sz w:val="24"/>
          <w:szCs w:val="24"/>
          <w:lang w:val="zh-CN"/>
        </w:rPr>
      </w:pPr>
    </w:p>
    <w:p w14:paraId="2B2E1F18">
      <w:pPr>
        <w:rPr>
          <w:rFonts w:ascii="宋体" w:hAnsi="宋体" w:eastAsia="宋体"/>
          <w:sz w:val="24"/>
          <w:szCs w:val="24"/>
          <w:lang w:val="zh-CN"/>
        </w:rPr>
      </w:pPr>
    </w:p>
    <w:p w14:paraId="61107E89">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eastAsia="宋体"/>
          <w:b/>
          <w:color w:val="000000"/>
          <w:sz w:val="28"/>
          <w:szCs w:val="28"/>
          <w:lang w:val="en-US"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5"/>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V2qSxk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AFdqk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k/EhXG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CHlGim&#10;cOA3P69vfv25+f2D5JGe1vo5oi4t4kL3znQQze26x2Lsuqucin/0Q+AHuVd7ckUXCMdiPsnH+XRK&#10;CYdvPJnNJpNEf3a33Tof3gujSDQK6nB6iVS2O/MBpSD0NiRm80Y25aqRMk3cZn0qHdkxnPQqfbFK&#10;bHkQJjVp0ev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T8SFc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383C1D3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业绩证明材料（如有）</w:t>
      </w:r>
    </w:p>
    <w:p w14:paraId="30D37C4B">
      <w:pPr>
        <w:pStyle w:val="4"/>
        <w:keepNext w:val="0"/>
        <w:keepLines w:val="0"/>
        <w:pageBreakBefore w:val="0"/>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1A01063A">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服务方案</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53AD613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其他（投标人认为应该提供的其他内容）</w:t>
      </w:r>
    </w:p>
    <w:p w14:paraId="7E457A4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9"/>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D2AEF"/>
    <w:multiLevelType w:val="singleLevel"/>
    <w:tmpl w:val="1F6D2AEF"/>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B5E7C1"/>
    <w:multiLevelType w:val="singleLevel"/>
    <w:tmpl w:val="43B5E7C1"/>
    <w:lvl w:ilvl="0" w:tentative="0">
      <w:start w:val="14"/>
      <w:numFmt w:val="chineseCounting"/>
      <w:suff w:val="nothing"/>
      <w:lvlText w:val="%1、"/>
      <w:lvlJc w:val="left"/>
      <w:rPr>
        <w:rFonts w:hint="eastAsia"/>
      </w:rPr>
    </w:lvl>
  </w:abstractNum>
  <w:abstractNum w:abstractNumId="4">
    <w:nsid w:val="5C6A04CC"/>
    <w:multiLevelType w:val="singleLevel"/>
    <w:tmpl w:val="5C6A04CC"/>
    <w:lvl w:ilvl="0" w:tentative="0">
      <w:start w:val="1"/>
      <w:numFmt w:val="chineseCounting"/>
      <w:suff w:val="space"/>
      <w:lvlText w:val="第%1章"/>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0F3E2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CCF15F2"/>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B843DB"/>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BB3FB2"/>
    <w:rsid w:val="6EC6456A"/>
    <w:rsid w:val="6F6367E4"/>
    <w:rsid w:val="6F6F075E"/>
    <w:rsid w:val="70C87808"/>
    <w:rsid w:val="72103AF2"/>
    <w:rsid w:val="7225688E"/>
    <w:rsid w:val="731E024A"/>
    <w:rsid w:val="73A73F6C"/>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6">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autoRedefine/>
    <w:qFormat/>
    <w:uiPriority w:val="0"/>
    <w:rPr>
      <w:rFonts w:ascii="宋体" w:hAnsi="Courier New"/>
    </w:rPr>
  </w:style>
  <w:style w:type="paragraph" w:customStyle="1" w:styleId="8">
    <w:name w:val="Normal_6"/>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2"/>
    <w:autoRedefine/>
    <w:qFormat/>
    <w:uiPriority w:val="28"/>
  </w:style>
  <w:style w:type="paragraph" w:styleId="12">
    <w:name w:val="Subtitle"/>
    <w:basedOn w:val="1"/>
    <w:next w:val="1"/>
    <w:autoRedefine/>
    <w:qFormat/>
    <w:uiPriority w:val="0"/>
    <w:pPr>
      <w:autoSpaceDE/>
      <w:autoSpaceDN/>
      <w:spacing w:before="240" w:after="60" w:line="312" w:lineRule="auto"/>
      <w:ind w:firstLine="14"/>
      <w:jc w:val="center"/>
      <w:outlineLvl w:val="1"/>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First Indent 21"/>
    <w:basedOn w:val="6"/>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9">
    <w:name w:val="font12"/>
    <w:basedOn w:val="17"/>
    <w:autoRedefine/>
    <w:qFormat/>
    <w:uiPriority w:val="0"/>
    <w:rPr>
      <w:rFonts w:hint="eastAsia" w:ascii="宋体" w:hAnsi="宋体" w:eastAsia="宋体" w:cs="宋体"/>
      <w:b/>
      <w:color w:val="000000"/>
      <w:sz w:val="24"/>
      <w:szCs w:val="24"/>
      <w:u w:val="none"/>
    </w:rPr>
  </w:style>
  <w:style w:type="character" w:customStyle="1" w:styleId="20">
    <w:name w:val="font81"/>
    <w:basedOn w:val="17"/>
    <w:autoRedefine/>
    <w:qFormat/>
    <w:uiPriority w:val="0"/>
    <w:rPr>
      <w:rFonts w:hint="eastAsia" w:ascii="宋体" w:hAnsi="宋体" w:eastAsia="宋体" w:cs="宋体"/>
      <w:color w:val="000000"/>
      <w:sz w:val="20"/>
      <w:szCs w:val="20"/>
      <w:u w:val="none"/>
    </w:rPr>
  </w:style>
  <w:style w:type="character" w:customStyle="1" w:styleId="21">
    <w:name w:val="font101"/>
    <w:basedOn w:val="17"/>
    <w:autoRedefine/>
    <w:qFormat/>
    <w:uiPriority w:val="0"/>
    <w:rPr>
      <w:rFonts w:hint="eastAsia" w:ascii="宋体" w:hAnsi="宋体" w:eastAsia="宋体" w:cs="宋体"/>
      <w:b/>
      <w:color w:val="000000"/>
      <w:sz w:val="24"/>
      <w:szCs w:val="24"/>
      <w:u w:val="none"/>
    </w:rPr>
  </w:style>
  <w:style w:type="character" w:customStyle="1" w:styleId="22">
    <w:name w:val="font141"/>
    <w:basedOn w:val="17"/>
    <w:autoRedefine/>
    <w:qFormat/>
    <w:uiPriority w:val="0"/>
    <w:rPr>
      <w:rFonts w:hint="eastAsia" w:ascii="宋体" w:hAnsi="宋体" w:eastAsia="宋体" w:cs="宋体"/>
      <w:color w:val="000000"/>
      <w:sz w:val="20"/>
      <w:szCs w:val="20"/>
      <w:u w:val="none"/>
    </w:rPr>
  </w:style>
  <w:style w:type="paragraph" w:customStyle="1" w:styleId="23">
    <w:name w:val="Table Paragraph"/>
    <w:basedOn w:val="1"/>
    <w:autoRedefine/>
    <w:qFormat/>
    <w:uiPriority w:val="1"/>
    <w:rPr>
      <w:rFonts w:ascii="宋体" w:hAnsi="宋体" w:eastAsia="宋体" w:cs="宋体"/>
      <w:lang w:val="zh-CN" w:eastAsia="zh-CN" w:bidi="zh-CN"/>
    </w:rPr>
  </w:style>
  <w:style w:type="character" w:customStyle="1" w:styleId="24">
    <w:name w:val="font11"/>
    <w:basedOn w:val="17"/>
    <w:autoRedefine/>
    <w:qFormat/>
    <w:uiPriority w:val="0"/>
    <w:rPr>
      <w:rFonts w:hint="eastAsia" w:ascii="宋体" w:hAnsi="宋体" w:eastAsia="宋体" w:cs="宋体"/>
      <w:color w:val="000000"/>
      <w:sz w:val="21"/>
      <w:szCs w:val="21"/>
      <w:u w:val="none"/>
    </w:rPr>
  </w:style>
  <w:style w:type="character" w:customStyle="1" w:styleId="25">
    <w:name w:val="font21"/>
    <w:basedOn w:val="17"/>
    <w:autoRedefine/>
    <w:qFormat/>
    <w:uiPriority w:val="0"/>
    <w:rPr>
      <w:rFonts w:hint="eastAsia" w:ascii="宋体" w:hAnsi="宋体" w:eastAsia="宋体" w:cs="宋体"/>
      <w:color w:val="000000"/>
      <w:sz w:val="21"/>
      <w:szCs w:val="21"/>
      <w:u w:val="none"/>
    </w:rPr>
  </w:style>
  <w:style w:type="paragraph" w:customStyle="1" w:styleId="26">
    <w:name w:val="列出段落1"/>
    <w:basedOn w:val="1"/>
    <w:autoRedefine/>
    <w:qFormat/>
    <w:uiPriority w:val="34"/>
    <w:pPr>
      <w:ind w:firstLine="420" w:firstLineChars="200"/>
    </w:pPr>
    <w:rPr>
      <w:rFonts w:ascii="Calibri" w:hAnsi="Calibri"/>
    </w:rPr>
  </w:style>
  <w:style w:type="character" w:customStyle="1" w:styleId="27">
    <w:name w:val="font41"/>
    <w:basedOn w:val="17"/>
    <w:autoRedefine/>
    <w:qFormat/>
    <w:uiPriority w:val="0"/>
    <w:rPr>
      <w:rFonts w:hint="default" w:ascii="Times New Roman" w:hAnsi="Times New Roman" w:cs="Times New Roman"/>
      <w:color w:val="000000"/>
      <w:sz w:val="24"/>
      <w:szCs w:val="24"/>
      <w:u w:val="none"/>
    </w:rPr>
  </w:style>
  <w:style w:type="character" w:customStyle="1" w:styleId="28">
    <w:name w:val="font31"/>
    <w:basedOn w:val="17"/>
    <w:autoRedefine/>
    <w:qFormat/>
    <w:uiPriority w:val="0"/>
    <w:rPr>
      <w:rFonts w:ascii="等线" w:hAnsi="等线" w:eastAsia="等线" w:cs="等线"/>
      <w:color w:val="000000"/>
      <w:sz w:val="24"/>
      <w:szCs w:val="24"/>
      <w:u w:val="none"/>
    </w:rPr>
  </w:style>
  <w:style w:type="character" w:customStyle="1" w:styleId="29">
    <w:name w:val="font61"/>
    <w:basedOn w:val="17"/>
    <w:autoRedefine/>
    <w:qFormat/>
    <w:uiPriority w:val="0"/>
    <w:rPr>
      <w:rFonts w:hint="default" w:ascii="Times New Roman" w:hAnsi="Times New Roman" w:cs="Times New Roman"/>
      <w:color w:val="000000"/>
      <w:sz w:val="24"/>
      <w:szCs w:val="24"/>
      <w:u w:val="none"/>
    </w:rPr>
  </w:style>
  <w:style w:type="paragraph" w:styleId="30">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1">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7231</Words>
  <Characters>8071</Characters>
  <Lines>1</Lines>
  <Paragraphs>1</Paragraphs>
  <TotalTime>0</TotalTime>
  <ScaleCrop>false</ScaleCrop>
  <LinksUpToDate>false</LinksUpToDate>
  <CharactersWithSpaces>8548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2025-04-11T07:22:56Z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D494AC1EE14C47EFBB9CD0CCAF9DB101_13</vt:lpwstr>
  </property>
  <property fmtid="{D5CDD505-2E9C-101B-9397-08002B2CF9AE}" pid="4" name="KSOTemplateDocerSaveRecord">
    <vt:lpwstr>eyJoZGlkIjoiM2I5YmQyM2VlMzIyNzg3MTM0MjMzMjczYWU0N2U3MTciLCJ1c2VySWQiOiI3ODA0NjkwMjMifQ==</vt:lpwstr>
  </property>
</Properties>
</file>