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63B651">
      <w:pPr>
        <w:numPr>
          <w:ilvl w:val="0"/>
          <w:numId w:val="0"/>
        </w:numPr>
        <w:jc w:val="center"/>
        <w:rPr>
          <w:rFonts w:hint="eastAsia"/>
          <w:b/>
          <w:bCs/>
          <w:sz w:val="44"/>
          <w:szCs w:val="44"/>
          <w:lang w:val="en-US" w:eastAsia="zh-CN"/>
        </w:rPr>
      </w:pPr>
      <w:r>
        <w:rPr>
          <w:rFonts w:hint="eastAsia"/>
          <w:b/>
          <w:bCs/>
          <w:sz w:val="44"/>
          <w:szCs w:val="44"/>
          <w:lang w:val="en-US" w:eastAsia="zh-CN"/>
        </w:rPr>
        <w:t>鄂尔多斯市中心医院</w:t>
      </w:r>
    </w:p>
    <w:p w14:paraId="4460EAC3">
      <w:pPr>
        <w:numPr>
          <w:ilvl w:val="0"/>
          <w:numId w:val="0"/>
        </w:numPr>
        <w:jc w:val="center"/>
        <w:rPr>
          <w:rFonts w:hint="eastAsia"/>
          <w:b/>
          <w:bCs/>
          <w:sz w:val="44"/>
          <w:szCs w:val="44"/>
          <w:lang w:val="en-US" w:eastAsia="zh-CN"/>
        </w:rPr>
      </w:pPr>
    </w:p>
    <w:p w14:paraId="7855E913">
      <w:pPr>
        <w:numPr>
          <w:ilvl w:val="0"/>
          <w:numId w:val="0"/>
        </w:numPr>
        <w:jc w:val="center"/>
        <w:rPr>
          <w:rFonts w:hint="eastAsia"/>
          <w:b/>
          <w:bCs/>
          <w:sz w:val="44"/>
          <w:szCs w:val="44"/>
          <w:lang w:val="en-US" w:eastAsia="zh-CN"/>
        </w:rPr>
      </w:pPr>
    </w:p>
    <w:p w14:paraId="24BCF1D6">
      <w:pPr>
        <w:numPr>
          <w:ilvl w:val="0"/>
          <w:numId w:val="0"/>
        </w:numPr>
        <w:ind w:firstLine="2641" w:firstLineChars="600"/>
        <w:jc w:val="both"/>
        <w:rPr>
          <w:rFonts w:hint="default"/>
          <w:b/>
          <w:bCs/>
          <w:sz w:val="44"/>
          <w:szCs w:val="44"/>
          <w:lang w:val="en-US" w:eastAsia="zh-CN"/>
        </w:rPr>
      </w:pPr>
      <w:r>
        <w:rPr>
          <w:rFonts w:hint="eastAsia"/>
          <w:b/>
          <w:bCs/>
          <w:sz w:val="44"/>
          <w:szCs w:val="44"/>
          <w:lang w:val="en-US" w:eastAsia="zh-CN"/>
        </w:rPr>
        <w:t>院内招采文件</w:t>
      </w:r>
    </w:p>
    <w:p w14:paraId="1A2146B2">
      <w:pPr>
        <w:numPr>
          <w:ilvl w:val="0"/>
          <w:numId w:val="0"/>
        </w:numPr>
        <w:jc w:val="center"/>
        <w:rPr>
          <w:rFonts w:hint="eastAsia"/>
          <w:b/>
          <w:bCs/>
          <w:sz w:val="28"/>
          <w:szCs w:val="28"/>
          <w:lang w:val="en-US" w:eastAsia="zh-CN"/>
        </w:rPr>
      </w:pPr>
      <w:r>
        <w:rPr>
          <w:rFonts w:hint="eastAsia"/>
          <w:b/>
          <w:bCs/>
          <w:sz w:val="28"/>
          <w:szCs w:val="28"/>
          <w:lang w:val="en-US" w:eastAsia="zh-CN"/>
        </w:rPr>
        <w:drawing>
          <wp:inline distT="0" distB="0" distL="114300" distR="114300">
            <wp:extent cx="2570480" cy="2570480"/>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570480" cy="2570480"/>
                    </a:xfrm>
                    <a:prstGeom prst="rect">
                      <a:avLst/>
                    </a:prstGeom>
                  </pic:spPr>
                </pic:pic>
              </a:graphicData>
            </a:graphic>
          </wp:inline>
        </w:drawing>
      </w:r>
    </w:p>
    <w:p w14:paraId="0909C157">
      <w:pPr>
        <w:numPr>
          <w:ilvl w:val="0"/>
          <w:numId w:val="0"/>
        </w:numPr>
        <w:rPr>
          <w:rFonts w:hint="eastAsia"/>
          <w:lang w:val="en-US" w:eastAsia="zh-CN"/>
        </w:rPr>
      </w:pPr>
      <w:r>
        <w:rPr>
          <w:rFonts w:hint="eastAsia"/>
          <w:lang w:val="en-US" w:eastAsia="zh-CN"/>
        </w:rPr>
        <w:t xml:space="preserve">                          </w:t>
      </w:r>
    </w:p>
    <w:p w14:paraId="4765CAF4">
      <w:pPr>
        <w:numPr>
          <w:ilvl w:val="0"/>
          <w:numId w:val="0"/>
        </w:numPr>
        <w:rPr>
          <w:rFonts w:hint="eastAsia"/>
          <w:lang w:val="en-US" w:eastAsia="zh-CN"/>
        </w:rPr>
      </w:pPr>
    </w:p>
    <w:p w14:paraId="1EA16BF7">
      <w:pPr>
        <w:numPr>
          <w:ilvl w:val="0"/>
          <w:numId w:val="0"/>
        </w:numPr>
        <w:rPr>
          <w:rFonts w:hint="eastAsia"/>
          <w:lang w:val="en-US" w:eastAsia="zh-CN"/>
        </w:rPr>
      </w:pPr>
    </w:p>
    <w:p w14:paraId="594118B3">
      <w:pPr>
        <w:numPr>
          <w:ilvl w:val="0"/>
          <w:numId w:val="0"/>
        </w:numPr>
        <w:rPr>
          <w:rFonts w:hint="eastAsia"/>
          <w:lang w:val="en-US" w:eastAsia="zh-CN"/>
        </w:rPr>
      </w:pPr>
    </w:p>
    <w:p w14:paraId="15ACEF2E">
      <w:pPr>
        <w:numPr>
          <w:ilvl w:val="0"/>
          <w:numId w:val="0"/>
        </w:numPr>
        <w:rPr>
          <w:rFonts w:hint="eastAsia"/>
          <w:lang w:val="en-US" w:eastAsia="zh-CN"/>
        </w:rPr>
      </w:pPr>
    </w:p>
    <w:p w14:paraId="3A088841">
      <w:pPr>
        <w:numPr>
          <w:ilvl w:val="0"/>
          <w:numId w:val="0"/>
        </w:numPr>
        <w:rPr>
          <w:rFonts w:hint="eastAsia"/>
          <w:lang w:val="en-US" w:eastAsia="zh-CN"/>
        </w:rPr>
      </w:pPr>
    </w:p>
    <w:p w14:paraId="7725592C">
      <w:pPr>
        <w:numPr>
          <w:ilvl w:val="0"/>
          <w:numId w:val="0"/>
        </w:numPr>
        <w:rPr>
          <w:rFonts w:hint="eastAsia"/>
          <w:lang w:val="en-US" w:eastAsia="zh-CN"/>
        </w:rPr>
      </w:pPr>
    </w:p>
    <w:p w14:paraId="40D4F4C5">
      <w:pPr>
        <w:numPr>
          <w:ilvl w:val="0"/>
          <w:numId w:val="0"/>
        </w:numPr>
        <w:rPr>
          <w:rFonts w:hint="eastAsia"/>
          <w:lang w:val="en-US" w:eastAsia="zh-CN"/>
        </w:rPr>
      </w:pPr>
    </w:p>
    <w:p w14:paraId="1B580E17">
      <w:pPr>
        <w:numPr>
          <w:ilvl w:val="0"/>
          <w:numId w:val="0"/>
        </w:numPr>
        <w:rPr>
          <w:rFonts w:hint="eastAsia"/>
          <w:lang w:val="en-US" w:eastAsia="zh-CN"/>
        </w:rPr>
      </w:pPr>
    </w:p>
    <w:p w14:paraId="3753AF03">
      <w:pPr>
        <w:numPr>
          <w:ilvl w:val="0"/>
          <w:numId w:val="0"/>
        </w:numPr>
        <w:ind w:firstLine="4200" w:firstLineChars="1500"/>
        <w:rPr>
          <w:rFonts w:hint="eastAsia"/>
          <w:b w:val="0"/>
          <w:bCs w:val="0"/>
          <w:sz w:val="28"/>
          <w:szCs w:val="28"/>
          <w:lang w:val="en-US" w:eastAsia="zh-CN"/>
        </w:rPr>
      </w:pPr>
    </w:p>
    <w:p w14:paraId="7892F9D3">
      <w:pPr>
        <w:numPr>
          <w:ilvl w:val="0"/>
          <w:numId w:val="0"/>
        </w:numPr>
        <w:jc w:val="center"/>
        <w:rPr>
          <w:rFonts w:hint="eastAsia"/>
          <w:b/>
          <w:bCs/>
          <w:sz w:val="36"/>
          <w:szCs w:val="36"/>
          <w:lang w:val="en-US" w:eastAsia="zh-CN"/>
        </w:rPr>
      </w:pPr>
      <w:bookmarkStart w:id="1" w:name="_GoBack"/>
      <w:r>
        <w:rPr>
          <w:rFonts w:hint="eastAsia"/>
          <w:b/>
          <w:bCs/>
          <w:sz w:val="36"/>
          <w:szCs w:val="36"/>
          <w:lang w:val="en-US" w:eastAsia="zh-CN"/>
        </w:rPr>
        <w:t>冷冻干燥机等设备项目</w:t>
      </w:r>
    </w:p>
    <w:bookmarkEnd w:id="1"/>
    <w:p w14:paraId="13F46CBC">
      <w:pPr>
        <w:numPr>
          <w:ilvl w:val="0"/>
          <w:numId w:val="0"/>
        </w:numPr>
        <w:jc w:val="center"/>
        <w:rPr>
          <w:rFonts w:hint="default"/>
          <w:b/>
          <w:bCs/>
          <w:sz w:val="36"/>
          <w:szCs w:val="36"/>
          <w:lang w:val="en-US" w:eastAsia="zh-CN"/>
        </w:rPr>
      </w:pPr>
      <w:r>
        <w:rPr>
          <w:rFonts w:hint="eastAsia"/>
          <w:b/>
          <w:bCs/>
          <w:sz w:val="36"/>
          <w:szCs w:val="36"/>
          <w:lang w:val="en-US" w:eastAsia="zh-CN"/>
        </w:rPr>
        <w:t>2025年6月24日</w:t>
      </w:r>
    </w:p>
    <w:p w14:paraId="3DED3793">
      <w:pPr>
        <w:numPr>
          <w:ilvl w:val="0"/>
          <w:numId w:val="0"/>
        </w:numPr>
        <w:rPr>
          <w:rFonts w:hint="default"/>
          <w:b/>
          <w:bCs/>
          <w:sz w:val="28"/>
          <w:szCs w:val="28"/>
          <w:lang w:val="en-US" w:eastAsia="zh-CN"/>
        </w:rPr>
      </w:pPr>
      <w:r>
        <w:rPr>
          <w:rFonts w:hint="eastAsia"/>
          <w:b/>
          <w:bCs/>
          <w:sz w:val="28"/>
          <w:szCs w:val="28"/>
          <w:lang w:val="en-US" w:eastAsia="zh-CN"/>
        </w:rPr>
        <w:t xml:space="preserve">  </w:t>
      </w:r>
    </w:p>
    <w:p w14:paraId="7C4971ED">
      <w:pPr>
        <w:numPr>
          <w:ilvl w:val="0"/>
          <w:numId w:val="0"/>
        </w:numPr>
        <w:spacing w:line="360" w:lineRule="auto"/>
        <w:jc w:val="left"/>
        <w:rPr>
          <w:rFonts w:hint="eastAsia" w:hAnsi="宋体"/>
          <w:sz w:val="24"/>
          <w:szCs w:val="24"/>
          <w:lang w:val="en-US" w:eastAsia="zh-CN"/>
        </w:rPr>
      </w:pPr>
    </w:p>
    <w:p w14:paraId="7F07E20D">
      <w:pPr>
        <w:numPr>
          <w:ilvl w:val="0"/>
          <w:numId w:val="0"/>
        </w:numPr>
        <w:spacing w:line="360" w:lineRule="auto"/>
        <w:jc w:val="left"/>
        <w:rPr>
          <w:rFonts w:hint="eastAsia" w:hAnsi="宋体"/>
          <w:sz w:val="24"/>
          <w:szCs w:val="24"/>
          <w:lang w:val="en-US" w:eastAsia="zh-CN"/>
        </w:rPr>
      </w:pPr>
    </w:p>
    <w:p w14:paraId="1680CABB">
      <w:pPr>
        <w:numPr>
          <w:ilvl w:val="0"/>
          <w:numId w:val="0"/>
        </w:numPr>
        <w:spacing w:line="360" w:lineRule="auto"/>
        <w:jc w:val="left"/>
        <w:rPr>
          <w:rFonts w:hint="eastAsia" w:hAnsi="宋体"/>
          <w:sz w:val="24"/>
          <w:szCs w:val="24"/>
          <w:lang w:val="en-US" w:eastAsia="zh-CN"/>
        </w:rPr>
      </w:pPr>
    </w:p>
    <w:p w14:paraId="2A493FEE">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项目信息</w:t>
      </w:r>
    </w:p>
    <w:p w14:paraId="45BBB40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32"/>
          <w:szCs w:val="32"/>
          <w:lang w:val="en-US" w:eastAsia="zh-CN"/>
        </w:rPr>
      </w:pPr>
    </w:p>
    <w:p w14:paraId="1D1B03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一、商务条款                                       货币单位：元</w:t>
      </w:r>
    </w:p>
    <w:tbl>
      <w:tblPr>
        <w:tblStyle w:val="12"/>
        <w:tblW w:w="8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865"/>
        <w:gridCol w:w="903"/>
        <w:gridCol w:w="826"/>
        <w:gridCol w:w="1338"/>
        <w:gridCol w:w="1596"/>
      </w:tblGrid>
      <w:tr w14:paraId="5B450F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jc w:val="center"/>
        </w:trPr>
        <w:tc>
          <w:tcPr>
            <w:tcW w:w="939" w:type="dxa"/>
            <w:vAlign w:val="center"/>
          </w:tcPr>
          <w:p w14:paraId="28DA6F41">
            <w:pPr>
              <w:rPr>
                <w:rFonts w:hint="eastAsia" w:ascii="宋体" w:hAnsi="宋体" w:eastAsia="宋体" w:cs="宋体"/>
                <w:sz w:val="24"/>
                <w:szCs w:val="24"/>
              </w:rPr>
            </w:pPr>
            <w:r>
              <w:rPr>
                <w:rFonts w:hint="eastAsia" w:ascii="宋体" w:hAnsi="宋体" w:eastAsia="宋体" w:cs="宋体"/>
                <w:sz w:val="24"/>
                <w:szCs w:val="24"/>
              </w:rPr>
              <w:t>序号</w:t>
            </w:r>
          </w:p>
        </w:tc>
        <w:tc>
          <w:tcPr>
            <w:tcW w:w="2865" w:type="dxa"/>
            <w:vAlign w:val="center"/>
          </w:tcPr>
          <w:p w14:paraId="11809CCC">
            <w:pPr>
              <w:ind w:firstLine="960" w:firstLineChars="400"/>
              <w:rPr>
                <w:rFonts w:hint="eastAsia" w:ascii="宋体" w:hAnsi="宋体" w:eastAsia="宋体" w:cs="宋体"/>
                <w:sz w:val="24"/>
                <w:szCs w:val="24"/>
              </w:rPr>
            </w:pPr>
            <w:r>
              <w:rPr>
                <w:rFonts w:hint="eastAsia" w:ascii="宋体" w:hAnsi="宋体" w:eastAsia="宋体" w:cs="宋体"/>
                <w:sz w:val="24"/>
                <w:szCs w:val="24"/>
              </w:rPr>
              <w:t>名称</w:t>
            </w:r>
          </w:p>
        </w:tc>
        <w:tc>
          <w:tcPr>
            <w:tcW w:w="903" w:type="dxa"/>
            <w:vAlign w:val="center"/>
          </w:tcPr>
          <w:p w14:paraId="4E68BF72">
            <w:pPr>
              <w:rPr>
                <w:rFonts w:hint="eastAsia" w:ascii="宋体" w:hAnsi="宋体" w:eastAsia="宋体" w:cs="宋体"/>
                <w:sz w:val="24"/>
                <w:szCs w:val="24"/>
              </w:rPr>
            </w:pPr>
            <w:r>
              <w:rPr>
                <w:rFonts w:hint="eastAsia" w:ascii="宋体" w:hAnsi="宋体" w:eastAsia="宋体" w:cs="宋体"/>
                <w:sz w:val="24"/>
                <w:szCs w:val="24"/>
              </w:rPr>
              <w:t>单位</w:t>
            </w:r>
          </w:p>
        </w:tc>
        <w:tc>
          <w:tcPr>
            <w:tcW w:w="826" w:type="dxa"/>
            <w:vAlign w:val="center"/>
          </w:tcPr>
          <w:p w14:paraId="23193CC4">
            <w:pPr>
              <w:rPr>
                <w:rFonts w:hint="eastAsia" w:ascii="宋体" w:hAnsi="宋体" w:eastAsia="宋体" w:cs="宋体"/>
                <w:sz w:val="24"/>
                <w:szCs w:val="24"/>
              </w:rPr>
            </w:pPr>
            <w:r>
              <w:rPr>
                <w:rFonts w:hint="eastAsia" w:ascii="宋体" w:hAnsi="宋体" w:eastAsia="宋体" w:cs="宋体"/>
                <w:sz w:val="24"/>
                <w:szCs w:val="24"/>
              </w:rPr>
              <w:t>数量</w:t>
            </w:r>
          </w:p>
        </w:tc>
        <w:tc>
          <w:tcPr>
            <w:tcW w:w="1338" w:type="dxa"/>
            <w:vAlign w:val="center"/>
          </w:tcPr>
          <w:p w14:paraId="4701A559">
            <w:pPr>
              <w:rPr>
                <w:rFonts w:hint="eastAsia" w:ascii="宋体" w:hAnsi="宋体" w:eastAsia="宋体" w:cs="宋体"/>
                <w:sz w:val="24"/>
                <w:szCs w:val="24"/>
              </w:rPr>
            </w:pPr>
            <w:r>
              <w:rPr>
                <w:rFonts w:hint="eastAsia" w:ascii="宋体" w:hAnsi="宋体" w:eastAsia="宋体" w:cs="宋体"/>
                <w:sz w:val="24"/>
                <w:szCs w:val="24"/>
              </w:rPr>
              <w:t>预算单价</w:t>
            </w:r>
          </w:p>
        </w:tc>
        <w:tc>
          <w:tcPr>
            <w:tcW w:w="1596" w:type="dxa"/>
            <w:vAlign w:val="center"/>
          </w:tcPr>
          <w:p w14:paraId="66ED6452">
            <w:pPr>
              <w:rPr>
                <w:rFonts w:hint="eastAsia" w:ascii="宋体" w:hAnsi="宋体" w:eastAsia="宋体" w:cs="宋体"/>
                <w:sz w:val="24"/>
                <w:szCs w:val="24"/>
              </w:rPr>
            </w:pPr>
            <w:r>
              <w:rPr>
                <w:rFonts w:hint="eastAsia" w:ascii="宋体" w:hAnsi="宋体" w:eastAsia="宋体" w:cs="宋体"/>
                <w:sz w:val="24"/>
                <w:szCs w:val="24"/>
              </w:rPr>
              <w:t>预算总价</w:t>
            </w:r>
          </w:p>
        </w:tc>
      </w:tr>
      <w:tr w14:paraId="5BEE46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40E9C223">
            <w:pPr>
              <w:rPr>
                <w:rFonts w:hint="eastAsia" w:ascii="宋体" w:hAnsi="宋体" w:eastAsia="宋体" w:cs="宋体"/>
                <w:sz w:val="24"/>
                <w:szCs w:val="24"/>
              </w:rPr>
            </w:pPr>
            <w:r>
              <w:rPr>
                <w:rFonts w:hint="eastAsia" w:ascii="宋体" w:hAnsi="宋体" w:eastAsia="宋体" w:cs="宋体"/>
                <w:sz w:val="24"/>
                <w:szCs w:val="24"/>
              </w:rPr>
              <w:t>1</w:t>
            </w:r>
          </w:p>
        </w:tc>
        <w:tc>
          <w:tcPr>
            <w:tcW w:w="2865" w:type="dxa"/>
            <w:vAlign w:val="center"/>
          </w:tcPr>
          <w:p w14:paraId="0051286C">
            <w:pPr>
              <w:widowControl/>
              <w:jc w:val="center"/>
              <w:textAlignment w:val="center"/>
              <w:rPr>
                <w:rFonts w:hint="default" w:ascii="宋体" w:hAnsi="宋体" w:eastAsia="宋体" w:cs="宋体"/>
                <w:sz w:val="20"/>
                <w:szCs w:val="20"/>
                <w:lang w:val="en-US" w:eastAsia="zh-CN"/>
              </w:rPr>
            </w:pPr>
            <w:r>
              <w:rPr>
                <w:rFonts w:hint="eastAsia" w:ascii="宋体" w:hAnsi="宋体" w:eastAsia="宋体" w:cs="宋体"/>
                <w:kern w:val="0"/>
                <w:sz w:val="24"/>
                <w:szCs w:val="24"/>
                <w:lang w:val="en-US" w:eastAsia="zh-CN"/>
              </w:rPr>
              <w:t>冷冻干燥机</w:t>
            </w:r>
          </w:p>
        </w:tc>
        <w:tc>
          <w:tcPr>
            <w:tcW w:w="903" w:type="dxa"/>
            <w:vAlign w:val="center"/>
          </w:tcPr>
          <w:p w14:paraId="21601D1C">
            <w:pPr>
              <w:widowControl/>
              <w:jc w:val="center"/>
              <w:textAlignment w:val="center"/>
              <w:rPr>
                <w:rFonts w:hint="default" w:ascii="宋体" w:hAnsi="宋体" w:eastAsia="宋体" w:cs="宋体"/>
                <w:sz w:val="18"/>
                <w:szCs w:val="18"/>
                <w:lang w:val="en-US" w:eastAsia="zh-CN"/>
              </w:rPr>
            </w:pPr>
            <w:r>
              <w:rPr>
                <w:rFonts w:hint="eastAsia" w:ascii="宋体" w:hAnsi="宋体" w:eastAsia="宋体" w:cs="宋体"/>
                <w:kern w:val="0"/>
                <w:sz w:val="24"/>
                <w:szCs w:val="24"/>
                <w:lang w:val="en-US" w:eastAsia="zh-CN"/>
              </w:rPr>
              <w:t>台</w:t>
            </w:r>
          </w:p>
        </w:tc>
        <w:tc>
          <w:tcPr>
            <w:tcW w:w="826" w:type="dxa"/>
            <w:vAlign w:val="center"/>
          </w:tcPr>
          <w:p w14:paraId="2B2340CB">
            <w:pPr>
              <w:widowControl/>
              <w:jc w:val="center"/>
              <w:textAlignment w:val="center"/>
              <w:rPr>
                <w:rFonts w:hint="default" w:ascii="宋体" w:hAnsi="宋体" w:eastAsia="宋体" w:cs="宋体"/>
                <w:sz w:val="18"/>
                <w:szCs w:val="18"/>
                <w:lang w:val="en-US" w:eastAsia="zh-CN"/>
              </w:rPr>
            </w:pPr>
            <w:r>
              <w:rPr>
                <w:rFonts w:hint="eastAsia" w:ascii="宋体" w:hAnsi="宋体" w:eastAsia="宋体" w:cs="宋体"/>
                <w:kern w:val="0"/>
                <w:sz w:val="24"/>
                <w:szCs w:val="24"/>
                <w:lang w:val="en-US" w:eastAsia="zh-CN"/>
              </w:rPr>
              <w:t>1</w:t>
            </w:r>
          </w:p>
        </w:tc>
        <w:tc>
          <w:tcPr>
            <w:tcW w:w="1338" w:type="dxa"/>
            <w:vAlign w:val="center"/>
          </w:tcPr>
          <w:p w14:paraId="66E710D3">
            <w:pPr>
              <w:widowControl/>
              <w:jc w:val="center"/>
              <w:textAlignment w:val="center"/>
              <w:rPr>
                <w:rFonts w:hint="default" w:ascii="宋体" w:hAnsi="宋体" w:eastAsia="宋体" w:cs="宋体"/>
                <w:sz w:val="18"/>
                <w:szCs w:val="18"/>
                <w:lang w:val="en-US" w:eastAsia="zh-CN"/>
              </w:rPr>
            </w:pPr>
            <w:r>
              <w:rPr>
                <w:rFonts w:hint="eastAsia" w:ascii="宋体" w:hAnsi="宋体" w:eastAsia="宋体" w:cs="宋体"/>
                <w:kern w:val="0"/>
                <w:sz w:val="24"/>
                <w:szCs w:val="24"/>
                <w:lang w:val="en-US" w:eastAsia="zh-CN"/>
              </w:rPr>
              <w:t>430000</w:t>
            </w:r>
          </w:p>
        </w:tc>
        <w:tc>
          <w:tcPr>
            <w:tcW w:w="1596" w:type="dxa"/>
            <w:vAlign w:val="center"/>
          </w:tcPr>
          <w:p w14:paraId="0F4783AE">
            <w:pPr>
              <w:widowControl/>
              <w:jc w:val="center"/>
              <w:textAlignment w:val="center"/>
              <w:rPr>
                <w:rFonts w:hint="default" w:ascii="宋体" w:hAnsi="宋体" w:eastAsia="宋体" w:cs="宋体"/>
                <w:sz w:val="18"/>
                <w:szCs w:val="18"/>
                <w:lang w:val="en-US"/>
              </w:rPr>
            </w:pPr>
            <w:r>
              <w:rPr>
                <w:rFonts w:hint="eastAsia" w:ascii="宋体" w:hAnsi="宋体" w:eastAsia="宋体" w:cs="宋体"/>
                <w:kern w:val="0"/>
                <w:sz w:val="24"/>
                <w:szCs w:val="24"/>
                <w:lang w:val="en-US" w:eastAsia="zh-CN"/>
              </w:rPr>
              <w:t>430000</w:t>
            </w:r>
          </w:p>
        </w:tc>
      </w:tr>
      <w:tr w14:paraId="7AECCB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5D53B301">
            <w:pPr>
              <w:rPr>
                <w:rFonts w:hint="eastAsia" w:ascii="宋体" w:hAnsi="宋体" w:eastAsia="宋体" w:cs="宋体"/>
                <w:sz w:val="24"/>
                <w:szCs w:val="24"/>
              </w:rPr>
            </w:pPr>
          </w:p>
        </w:tc>
        <w:tc>
          <w:tcPr>
            <w:tcW w:w="2865" w:type="dxa"/>
            <w:vAlign w:val="top"/>
          </w:tcPr>
          <w:p w14:paraId="73E8C538">
            <w:pPr>
              <w:widowControl/>
              <w:jc w:val="center"/>
              <w:textAlignment w:val="center"/>
              <w:rPr>
                <w:rFonts w:hint="default" w:ascii="宋体" w:hAnsi="宋体" w:eastAsia="宋体" w:cs="宋体"/>
                <w:sz w:val="20"/>
                <w:szCs w:val="20"/>
                <w:lang w:val="en-US" w:eastAsia="zh-CN"/>
              </w:rPr>
            </w:pPr>
            <w:r>
              <w:rPr>
                <w:rFonts w:hint="eastAsia" w:ascii="宋体" w:hAnsi="宋体" w:eastAsia="宋体" w:cs="宋体"/>
                <w:kern w:val="0"/>
                <w:sz w:val="24"/>
                <w:szCs w:val="24"/>
                <w:lang w:val="en-US" w:eastAsia="zh-CN"/>
              </w:rPr>
              <w:t>冷冻研磨仪</w:t>
            </w:r>
          </w:p>
        </w:tc>
        <w:tc>
          <w:tcPr>
            <w:tcW w:w="903" w:type="dxa"/>
            <w:vAlign w:val="center"/>
          </w:tcPr>
          <w:p w14:paraId="673DD2A1">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kern w:val="0"/>
                <w:sz w:val="24"/>
                <w:szCs w:val="24"/>
                <w:lang w:val="en-US" w:eastAsia="zh-CN"/>
              </w:rPr>
              <w:t>台</w:t>
            </w:r>
          </w:p>
        </w:tc>
        <w:tc>
          <w:tcPr>
            <w:tcW w:w="826" w:type="dxa"/>
            <w:vAlign w:val="center"/>
          </w:tcPr>
          <w:p w14:paraId="6CF5A2C0">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kern w:val="0"/>
                <w:sz w:val="24"/>
                <w:szCs w:val="24"/>
                <w:lang w:val="en-US" w:eastAsia="zh-CN"/>
              </w:rPr>
              <w:t>1</w:t>
            </w:r>
          </w:p>
        </w:tc>
        <w:tc>
          <w:tcPr>
            <w:tcW w:w="1338" w:type="dxa"/>
            <w:vAlign w:val="center"/>
          </w:tcPr>
          <w:p w14:paraId="2C8556BC">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kern w:val="0"/>
                <w:sz w:val="24"/>
                <w:szCs w:val="24"/>
                <w:lang w:val="en-US" w:eastAsia="zh-CN"/>
              </w:rPr>
              <w:t>45000</w:t>
            </w:r>
          </w:p>
        </w:tc>
        <w:tc>
          <w:tcPr>
            <w:tcW w:w="1596" w:type="dxa"/>
            <w:vAlign w:val="center"/>
          </w:tcPr>
          <w:p w14:paraId="329E833C">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kern w:val="0"/>
                <w:sz w:val="24"/>
                <w:szCs w:val="24"/>
                <w:lang w:val="en-US" w:eastAsia="zh-CN"/>
              </w:rPr>
              <w:t>45000</w:t>
            </w:r>
          </w:p>
        </w:tc>
      </w:tr>
      <w:tr w14:paraId="7E938E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6420F6AF">
            <w:pPr>
              <w:rPr>
                <w:rFonts w:hint="eastAsia" w:ascii="宋体" w:hAnsi="宋体" w:eastAsia="宋体" w:cs="宋体"/>
                <w:sz w:val="24"/>
                <w:szCs w:val="24"/>
              </w:rPr>
            </w:pPr>
          </w:p>
        </w:tc>
        <w:tc>
          <w:tcPr>
            <w:tcW w:w="2865" w:type="dxa"/>
            <w:vAlign w:val="top"/>
          </w:tcPr>
          <w:p w14:paraId="23DF17FA">
            <w:pPr>
              <w:widowControl/>
              <w:jc w:val="center"/>
              <w:textAlignment w:val="center"/>
              <w:rPr>
                <w:rFonts w:hint="default" w:ascii="宋体" w:hAnsi="宋体" w:eastAsia="宋体" w:cs="宋体"/>
                <w:sz w:val="20"/>
                <w:szCs w:val="20"/>
                <w:lang w:val="en-US" w:eastAsia="zh-CN"/>
              </w:rPr>
            </w:pPr>
            <w:r>
              <w:rPr>
                <w:rFonts w:hint="eastAsia" w:ascii="宋体" w:hAnsi="宋体" w:eastAsia="宋体" w:cs="宋体"/>
                <w:kern w:val="0"/>
                <w:sz w:val="24"/>
                <w:szCs w:val="24"/>
                <w:lang w:val="en-US" w:eastAsia="zh-CN"/>
              </w:rPr>
              <w:t>超声波细胞粉碎机</w:t>
            </w:r>
          </w:p>
        </w:tc>
        <w:tc>
          <w:tcPr>
            <w:tcW w:w="903" w:type="dxa"/>
            <w:vAlign w:val="center"/>
          </w:tcPr>
          <w:p w14:paraId="179A9649">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kern w:val="0"/>
                <w:sz w:val="24"/>
                <w:szCs w:val="24"/>
                <w:lang w:val="en-US" w:eastAsia="zh-CN"/>
              </w:rPr>
              <w:t>台</w:t>
            </w:r>
          </w:p>
        </w:tc>
        <w:tc>
          <w:tcPr>
            <w:tcW w:w="826" w:type="dxa"/>
            <w:vAlign w:val="center"/>
          </w:tcPr>
          <w:p w14:paraId="53AAA8AF">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kern w:val="0"/>
                <w:sz w:val="24"/>
                <w:szCs w:val="24"/>
                <w:lang w:val="en-US" w:eastAsia="zh-CN"/>
              </w:rPr>
              <w:t>1</w:t>
            </w:r>
          </w:p>
        </w:tc>
        <w:tc>
          <w:tcPr>
            <w:tcW w:w="1338" w:type="dxa"/>
            <w:vAlign w:val="center"/>
          </w:tcPr>
          <w:p w14:paraId="7CFC6061">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kern w:val="0"/>
                <w:sz w:val="24"/>
                <w:szCs w:val="24"/>
                <w:lang w:val="en-US" w:eastAsia="zh-CN"/>
              </w:rPr>
              <w:t>25000</w:t>
            </w:r>
          </w:p>
        </w:tc>
        <w:tc>
          <w:tcPr>
            <w:tcW w:w="1596" w:type="dxa"/>
            <w:vAlign w:val="center"/>
          </w:tcPr>
          <w:p w14:paraId="24199AA2">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kern w:val="0"/>
                <w:sz w:val="24"/>
                <w:szCs w:val="24"/>
                <w:lang w:val="en-US" w:eastAsia="zh-CN"/>
              </w:rPr>
              <w:t>25000</w:t>
            </w:r>
          </w:p>
        </w:tc>
      </w:tr>
      <w:tr w14:paraId="0FFE5A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6296ADAC">
            <w:pPr>
              <w:rPr>
                <w:rFonts w:hint="eastAsia" w:ascii="宋体" w:hAnsi="宋体" w:eastAsia="宋体" w:cs="宋体"/>
                <w:sz w:val="24"/>
                <w:szCs w:val="24"/>
              </w:rPr>
            </w:pPr>
          </w:p>
        </w:tc>
        <w:tc>
          <w:tcPr>
            <w:tcW w:w="2865" w:type="dxa"/>
            <w:vAlign w:val="top"/>
          </w:tcPr>
          <w:p w14:paraId="24CC0EDA">
            <w:pPr>
              <w:widowControl/>
              <w:jc w:val="center"/>
              <w:textAlignment w:val="center"/>
              <w:rPr>
                <w:rFonts w:hint="default" w:ascii="宋体" w:hAnsi="宋体" w:eastAsia="宋体" w:cs="宋体"/>
                <w:sz w:val="20"/>
                <w:szCs w:val="20"/>
                <w:lang w:val="en-US" w:eastAsia="zh-CN"/>
              </w:rPr>
            </w:pPr>
            <w:r>
              <w:rPr>
                <w:rFonts w:hint="eastAsia" w:ascii="宋体" w:hAnsi="宋体" w:eastAsia="宋体" w:cs="宋体"/>
                <w:kern w:val="0"/>
                <w:sz w:val="24"/>
                <w:szCs w:val="24"/>
                <w:lang w:val="en-US" w:eastAsia="zh-CN"/>
              </w:rPr>
              <w:t>气浴震荡机</w:t>
            </w:r>
          </w:p>
        </w:tc>
        <w:tc>
          <w:tcPr>
            <w:tcW w:w="903" w:type="dxa"/>
            <w:vAlign w:val="center"/>
          </w:tcPr>
          <w:p w14:paraId="2644F09F">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kern w:val="0"/>
                <w:sz w:val="24"/>
                <w:szCs w:val="24"/>
                <w:lang w:val="en-US" w:eastAsia="zh-CN"/>
              </w:rPr>
              <w:t>台</w:t>
            </w:r>
          </w:p>
        </w:tc>
        <w:tc>
          <w:tcPr>
            <w:tcW w:w="826" w:type="dxa"/>
            <w:vAlign w:val="center"/>
          </w:tcPr>
          <w:p w14:paraId="25A776CE">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kern w:val="0"/>
                <w:sz w:val="24"/>
                <w:szCs w:val="24"/>
                <w:lang w:val="en-US" w:eastAsia="zh-CN"/>
              </w:rPr>
              <w:t>1</w:t>
            </w:r>
          </w:p>
        </w:tc>
        <w:tc>
          <w:tcPr>
            <w:tcW w:w="1338" w:type="dxa"/>
            <w:vAlign w:val="center"/>
          </w:tcPr>
          <w:p w14:paraId="58468EAC">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kern w:val="0"/>
                <w:sz w:val="24"/>
                <w:szCs w:val="24"/>
                <w:lang w:val="en-US" w:eastAsia="zh-CN"/>
              </w:rPr>
              <w:t>4500</w:t>
            </w:r>
          </w:p>
        </w:tc>
        <w:tc>
          <w:tcPr>
            <w:tcW w:w="1596" w:type="dxa"/>
            <w:vAlign w:val="center"/>
          </w:tcPr>
          <w:p w14:paraId="5276FAEF">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kern w:val="0"/>
                <w:sz w:val="24"/>
                <w:szCs w:val="24"/>
                <w:lang w:val="en-US" w:eastAsia="zh-CN"/>
              </w:rPr>
              <w:t>4500</w:t>
            </w:r>
          </w:p>
        </w:tc>
      </w:tr>
      <w:tr w14:paraId="1D0705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344204DD">
            <w:pPr>
              <w:rPr>
                <w:rFonts w:hint="eastAsia" w:ascii="宋体" w:hAnsi="宋体" w:eastAsia="宋体" w:cs="宋体"/>
                <w:sz w:val="24"/>
                <w:szCs w:val="24"/>
              </w:rPr>
            </w:pPr>
          </w:p>
        </w:tc>
        <w:tc>
          <w:tcPr>
            <w:tcW w:w="2865" w:type="dxa"/>
            <w:vAlign w:val="top"/>
          </w:tcPr>
          <w:p w14:paraId="1BFE4B05">
            <w:pPr>
              <w:widowControl/>
              <w:jc w:val="center"/>
              <w:textAlignment w:val="center"/>
              <w:rPr>
                <w:rFonts w:hint="eastAsia" w:ascii="宋体" w:hAnsi="宋体" w:eastAsia="宋体" w:cs="宋体"/>
                <w:sz w:val="20"/>
                <w:szCs w:val="20"/>
                <w:lang w:val="en-US" w:eastAsia="zh-CN"/>
              </w:rPr>
            </w:pPr>
            <w:r>
              <w:rPr>
                <w:rFonts w:hint="eastAsia" w:ascii="宋体" w:hAnsi="宋体" w:eastAsia="宋体" w:cs="宋体"/>
                <w:kern w:val="0"/>
                <w:sz w:val="24"/>
                <w:szCs w:val="24"/>
                <w:lang w:val="en-US" w:eastAsia="zh-CN"/>
              </w:rPr>
              <w:t>微量分光光度计</w:t>
            </w:r>
          </w:p>
        </w:tc>
        <w:tc>
          <w:tcPr>
            <w:tcW w:w="903" w:type="dxa"/>
            <w:vAlign w:val="center"/>
          </w:tcPr>
          <w:p w14:paraId="13A4130C">
            <w:pPr>
              <w:widowControl/>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4"/>
                <w:szCs w:val="24"/>
                <w:lang w:val="en-US" w:eastAsia="zh-CN"/>
              </w:rPr>
              <w:t>台</w:t>
            </w:r>
          </w:p>
        </w:tc>
        <w:tc>
          <w:tcPr>
            <w:tcW w:w="826" w:type="dxa"/>
            <w:vAlign w:val="center"/>
          </w:tcPr>
          <w:p w14:paraId="44BB700E">
            <w:pPr>
              <w:widowControl/>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4"/>
                <w:szCs w:val="24"/>
                <w:lang w:val="en-US" w:eastAsia="zh-CN"/>
              </w:rPr>
              <w:t>1</w:t>
            </w:r>
          </w:p>
        </w:tc>
        <w:tc>
          <w:tcPr>
            <w:tcW w:w="1338" w:type="dxa"/>
            <w:vAlign w:val="center"/>
          </w:tcPr>
          <w:p w14:paraId="00C3DE3D">
            <w:pPr>
              <w:widowControl/>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4"/>
                <w:szCs w:val="24"/>
                <w:lang w:val="en-US" w:eastAsia="zh-CN"/>
              </w:rPr>
              <w:t>116000</w:t>
            </w:r>
          </w:p>
        </w:tc>
        <w:tc>
          <w:tcPr>
            <w:tcW w:w="1596" w:type="dxa"/>
            <w:vAlign w:val="center"/>
          </w:tcPr>
          <w:p w14:paraId="2E988158">
            <w:pPr>
              <w:widowControl/>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4"/>
                <w:szCs w:val="24"/>
                <w:lang w:val="en-US" w:eastAsia="zh-CN"/>
              </w:rPr>
              <w:t>116000</w:t>
            </w:r>
          </w:p>
        </w:tc>
      </w:tr>
      <w:tr w14:paraId="22FD49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77580408">
            <w:pPr>
              <w:rPr>
                <w:rFonts w:hint="eastAsia" w:ascii="宋体" w:hAnsi="宋体" w:eastAsia="宋体" w:cs="宋体"/>
                <w:sz w:val="24"/>
                <w:szCs w:val="24"/>
              </w:rPr>
            </w:pPr>
          </w:p>
        </w:tc>
        <w:tc>
          <w:tcPr>
            <w:tcW w:w="2865" w:type="dxa"/>
            <w:vAlign w:val="top"/>
          </w:tcPr>
          <w:p w14:paraId="4A979590">
            <w:pPr>
              <w:widowControl/>
              <w:jc w:val="center"/>
              <w:textAlignment w:val="center"/>
              <w:rPr>
                <w:rFonts w:hint="eastAsia" w:ascii="宋体" w:hAnsi="宋体" w:eastAsia="宋体" w:cs="宋体"/>
                <w:sz w:val="20"/>
                <w:szCs w:val="20"/>
                <w:lang w:val="en-US" w:eastAsia="zh-CN"/>
              </w:rPr>
            </w:pPr>
            <w:r>
              <w:rPr>
                <w:rFonts w:hint="eastAsia" w:ascii="宋体" w:hAnsi="宋体" w:eastAsia="宋体" w:cs="宋体"/>
                <w:kern w:val="0"/>
                <w:sz w:val="24"/>
                <w:szCs w:val="24"/>
                <w:lang w:val="en-US" w:eastAsia="zh-CN"/>
              </w:rPr>
              <w:t>医用超低温冰箱</w:t>
            </w:r>
          </w:p>
        </w:tc>
        <w:tc>
          <w:tcPr>
            <w:tcW w:w="903" w:type="dxa"/>
            <w:vAlign w:val="center"/>
          </w:tcPr>
          <w:p w14:paraId="3BB13AC8">
            <w:pPr>
              <w:widowControl/>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4"/>
                <w:szCs w:val="24"/>
                <w:lang w:val="en-US" w:eastAsia="zh-CN"/>
              </w:rPr>
              <w:t>台</w:t>
            </w:r>
          </w:p>
        </w:tc>
        <w:tc>
          <w:tcPr>
            <w:tcW w:w="826" w:type="dxa"/>
            <w:vAlign w:val="center"/>
          </w:tcPr>
          <w:p w14:paraId="32D10DEC">
            <w:pPr>
              <w:widowControl/>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4"/>
                <w:szCs w:val="24"/>
                <w:lang w:val="en-US" w:eastAsia="zh-CN"/>
              </w:rPr>
              <w:t>1</w:t>
            </w:r>
          </w:p>
        </w:tc>
        <w:tc>
          <w:tcPr>
            <w:tcW w:w="1338" w:type="dxa"/>
            <w:vAlign w:val="center"/>
          </w:tcPr>
          <w:p w14:paraId="4898BB1E">
            <w:pPr>
              <w:widowControl/>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4"/>
                <w:szCs w:val="24"/>
                <w:lang w:val="en-US" w:eastAsia="zh-CN"/>
              </w:rPr>
              <w:t>38500</w:t>
            </w:r>
          </w:p>
        </w:tc>
        <w:tc>
          <w:tcPr>
            <w:tcW w:w="1596" w:type="dxa"/>
            <w:vAlign w:val="center"/>
          </w:tcPr>
          <w:p w14:paraId="57AD8539">
            <w:pPr>
              <w:widowControl/>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4"/>
                <w:szCs w:val="24"/>
                <w:lang w:val="en-US" w:eastAsia="zh-CN"/>
              </w:rPr>
              <w:t>38500</w:t>
            </w:r>
          </w:p>
        </w:tc>
      </w:tr>
      <w:tr w14:paraId="4317D2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55287BEA">
            <w:pPr>
              <w:rPr>
                <w:rFonts w:hint="eastAsia" w:ascii="宋体" w:hAnsi="宋体" w:eastAsia="宋体" w:cs="宋体"/>
                <w:sz w:val="24"/>
                <w:szCs w:val="24"/>
              </w:rPr>
            </w:pPr>
          </w:p>
        </w:tc>
        <w:tc>
          <w:tcPr>
            <w:tcW w:w="2865" w:type="dxa"/>
            <w:vAlign w:val="top"/>
          </w:tcPr>
          <w:p w14:paraId="32F442B6">
            <w:pPr>
              <w:widowControl/>
              <w:jc w:val="center"/>
              <w:textAlignment w:val="center"/>
              <w:rPr>
                <w:rFonts w:hint="eastAsia" w:ascii="宋体" w:hAnsi="宋体" w:eastAsia="宋体" w:cs="宋体"/>
                <w:sz w:val="20"/>
                <w:szCs w:val="20"/>
                <w:lang w:val="en-US" w:eastAsia="zh-CN"/>
              </w:rPr>
            </w:pPr>
            <w:r>
              <w:rPr>
                <w:rFonts w:hint="eastAsia" w:ascii="宋体" w:hAnsi="宋体" w:eastAsia="宋体" w:cs="宋体"/>
                <w:kern w:val="0"/>
                <w:sz w:val="24"/>
                <w:szCs w:val="24"/>
                <w:lang w:val="en-US" w:eastAsia="zh-CN"/>
              </w:rPr>
              <w:t>小鼠代谢笼</w:t>
            </w:r>
          </w:p>
        </w:tc>
        <w:tc>
          <w:tcPr>
            <w:tcW w:w="903" w:type="dxa"/>
            <w:vAlign w:val="center"/>
          </w:tcPr>
          <w:p w14:paraId="44EBD066">
            <w:pPr>
              <w:widowControl/>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4"/>
                <w:szCs w:val="24"/>
                <w:lang w:val="en-US" w:eastAsia="zh-CN"/>
              </w:rPr>
              <w:t>台</w:t>
            </w:r>
          </w:p>
        </w:tc>
        <w:tc>
          <w:tcPr>
            <w:tcW w:w="826" w:type="dxa"/>
            <w:vAlign w:val="center"/>
          </w:tcPr>
          <w:p w14:paraId="0B60FC36">
            <w:pPr>
              <w:widowControl/>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4"/>
                <w:szCs w:val="24"/>
                <w:lang w:val="en-US" w:eastAsia="zh-CN"/>
              </w:rPr>
              <w:t>3</w:t>
            </w:r>
          </w:p>
        </w:tc>
        <w:tc>
          <w:tcPr>
            <w:tcW w:w="1338" w:type="dxa"/>
            <w:vAlign w:val="center"/>
          </w:tcPr>
          <w:p w14:paraId="1372E4A1">
            <w:pPr>
              <w:widowControl/>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4"/>
                <w:szCs w:val="24"/>
                <w:lang w:val="en-US" w:eastAsia="zh-CN"/>
              </w:rPr>
              <w:t>15000</w:t>
            </w:r>
          </w:p>
        </w:tc>
        <w:tc>
          <w:tcPr>
            <w:tcW w:w="1596" w:type="dxa"/>
            <w:vAlign w:val="center"/>
          </w:tcPr>
          <w:p w14:paraId="129793B2">
            <w:pPr>
              <w:widowControl/>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4"/>
                <w:szCs w:val="24"/>
                <w:lang w:val="en-US" w:eastAsia="zh-CN"/>
              </w:rPr>
              <w:t>45000</w:t>
            </w:r>
          </w:p>
        </w:tc>
      </w:tr>
      <w:tr w14:paraId="7403BD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0DFF89D6">
            <w:pPr>
              <w:rPr>
                <w:rFonts w:hint="eastAsia" w:ascii="宋体" w:hAnsi="宋体" w:eastAsia="宋体" w:cs="宋体"/>
                <w:sz w:val="24"/>
                <w:szCs w:val="24"/>
              </w:rPr>
            </w:pPr>
          </w:p>
        </w:tc>
        <w:tc>
          <w:tcPr>
            <w:tcW w:w="5932" w:type="dxa"/>
            <w:gridSpan w:val="4"/>
            <w:vAlign w:val="center"/>
          </w:tcPr>
          <w:p w14:paraId="53B47533">
            <w:pPr>
              <w:ind w:firstLine="2400" w:firstLineChars="10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总价合计</w:t>
            </w:r>
          </w:p>
        </w:tc>
        <w:tc>
          <w:tcPr>
            <w:tcW w:w="1596" w:type="dxa"/>
            <w:vAlign w:val="center"/>
          </w:tcPr>
          <w:p w14:paraId="24F46572">
            <w:pPr>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704000</w:t>
            </w:r>
          </w:p>
        </w:tc>
      </w:tr>
      <w:tr w14:paraId="63B3DD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939" w:type="dxa"/>
            <w:vAlign w:val="center"/>
          </w:tcPr>
          <w:p w14:paraId="67855AEE">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2865" w:type="dxa"/>
            <w:vAlign w:val="center"/>
          </w:tcPr>
          <w:p w14:paraId="65BBC824">
            <w:pPr>
              <w:rPr>
                <w:rFonts w:hint="eastAsia" w:ascii="宋体" w:hAnsi="宋体" w:eastAsia="宋体" w:cs="宋体"/>
                <w:sz w:val="24"/>
                <w:szCs w:val="24"/>
              </w:rPr>
            </w:pPr>
            <w:r>
              <w:rPr>
                <w:rFonts w:hint="eastAsia" w:ascii="宋体" w:hAnsi="宋体" w:eastAsia="宋体" w:cs="宋体"/>
                <w:sz w:val="24"/>
                <w:szCs w:val="24"/>
              </w:rPr>
              <w:t>交付使用时间</w:t>
            </w:r>
          </w:p>
        </w:tc>
        <w:tc>
          <w:tcPr>
            <w:tcW w:w="4663" w:type="dxa"/>
            <w:gridSpan w:val="4"/>
            <w:vAlign w:val="center"/>
          </w:tcPr>
          <w:p w14:paraId="404A0532">
            <w:pPr>
              <w:rPr>
                <w:rFonts w:hint="eastAsia" w:ascii="宋体" w:hAnsi="宋体" w:eastAsia="宋体" w:cs="宋体"/>
                <w:sz w:val="24"/>
                <w:szCs w:val="24"/>
              </w:rPr>
            </w:pPr>
            <w:r>
              <w:rPr>
                <w:rFonts w:hint="eastAsia" w:ascii="宋体" w:hAnsi="宋体" w:eastAsia="宋体" w:cs="宋体"/>
                <w:sz w:val="24"/>
                <w:szCs w:val="24"/>
              </w:rPr>
              <w:t>合同签订后</w:t>
            </w:r>
            <w:r>
              <w:rPr>
                <w:rFonts w:hint="eastAsia" w:ascii="宋体" w:hAnsi="宋体" w:eastAsia="宋体" w:cs="宋体"/>
                <w:sz w:val="24"/>
                <w:szCs w:val="24"/>
                <w:lang w:val="en-US" w:eastAsia="zh-CN"/>
              </w:rPr>
              <w:t>30日</w:t>
            </w:r>
            <w:r>
              <w:rPr>
                <w:rFonts w:hint="eastAsia" w:ascii="宋体" w:hAnsi="宋体" w:eastAsia="宋体" w:cs="宋体"/>
                <w:sz w:val="24"/>
                <w:szCs w:val="24"/>
              </w:rPr>
              <w:t>内。</w:t>
            </w:r>
          </w:p>
        </w:tc>
      </w:tr>
      <w:tr w14:paraId="44E058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939" w:type="dxa"/>
            <w:vAlign w:val="center"/>
          </w:tcPr>
          <w:p w14:paraId="2AD3011B">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2865" w:type="dxa"/>
            <w:vAlign w:val="center"/>
          </w:tcPr>
          <w:p w14:paraId="15DB1083">
            <w:pPr>
              <w:rPr>
                <w:rFonts w:hint="eastAsia" w:ascii="宋体" w:hAnsi="宋体" w:eastAsia="宋体" w:cs="宋体"/>
                <w:sz w:val="24"/>
                <w:szCs w:val="24"/>
              </w:rPr>
            </w:pPr>
            <w:r>
              <w:rPr>
                <w:rFonts w:hint="eastAsia" w:ascii="宋体" w:hAnsi="宋体" w:eastAsia="宋体" w:cs="宋体"/>
                <w:sz w:val="24"/>
                <w:szCs w:val="24"/>
              </w:rPr>
              <w:t>质保期</w:t>
            </w:r>
          </w:p>
        </w:tc>
        <w:tc>
          <w:tcPr>
            <w:tcW w:w="4663" w:type="dxa"/>
            <w:gridSpan w:val="4"/>
            <w:vAlign w:val="center"/>
          </w:tcPr>
          <w:p w14:paraId="0175FC1E">
            <w:pP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年</w:t>
            </w:r>
          </w:p>
        </w:tc>
      </w:tr>
      <w:tr w14:paraId="4A9390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39" w:type="dxa"/>
            <w:vAlign w:val="center"/>
          </w:tcPr>
          <w:p w14:paraId="2041AF73">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2865" w:type="dxa"/>
            <w:vAlign w:val="center"/>
          </w:tcPr>
          <w:p w14:paraId="6475AE47">
            <w:pPr>
              <w:rPr>
                <w:rFonts w:hint="eastAsia" w:ascii="宋体" w:hAnsi="宋体" w:eastAsia="宋体" w:cs="宋体"/>
                <w:sz w:val="24"/>
                <w:szCs w:val="24"/>
              </w:rPr>
            </w:pPr>
            <w:r>
              <w:rPr>
                <w:rFonts w:hint="eastAsia" w:ascii="宋体" w:hAnsi="宋体" w:eastAsia="宋体" w:cs="宋体"/>
                <w:sz w:val="24"/>
                <w:szCs w:val="24"/>
              </w:rPr>
              <w:t>付款方式</w:t>
            </w:r>
          </w:p>
        </w:tc>
        <w:tc>
          <w:tcPr>
            <w:tcW w:w="4663" w:type="dxa"/>
            <w:gridSpan w:val="4"/>
            <w:vAlign w:val="center"/>
          </w:tcPr>
          <w:p w14:paraId="7915DBAD">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设备验收通过后支付总货款的90%，验收通过使用1年后支付总货款的10%。</w:t>
            </w:r>
          </w:p>
        </w:tc>
      </w:tr>
      <w:tr w14:paraId="7E11C4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939" w:type="dxa"/>
            <w:vAlign w:val="center"/>
          </w:tcPr>
          <w:p w14:paraId="0B7467F3">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2865" w:type="dxa"/>
            <w:vAlign w:val="center"/>
          </w:tcPr>
          <w:p w14:paraId="7930E422">
            <w:pPr>
              <w:rPr>
                <w:rFonts w:hint="eastAsia" w:ascii="宋体" w:hAnsi="宋体" w:eastAsia="宋体" w:cs="宋体"/>
                <w:sz w:val="24"/>
                <w:szCs w:val="24"/>
              </w:rPr>
            </w:pPr>
            <w:r>
              <w:rPr>
                <w:rFonts w:hint="eastAsia" w:ascii="宋体" w:hAnsi="宋体" w:eastAsia="宋体" w:cs="宋体"/>
                <w:sz w:val="24"/>
                <w:szCs w:val="24"/>
              </w:rPr>
              <w:t>交付地点</w:t>
            </w:r>
          </w:p>
        </w:tc>
        <w:tc>
          <w:tcPr>
            <w:tcW w:w="4663" w:type="dxa"/>
            <w:gridSpan w:val="4"/>
            <w:vAlign w:val="center"/>
          </w:tcPr>
          <w:p w14:paraId="2DF40CD6">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鄂尔多斯市中心医院</w:t>
            </w:r>
          </w:p>
        </w:tc>
      </w:tr>
    </w:tbl>
    <w:p w14:paraId="6E4C0A80">
      <w:pPr>
        <w:rPr>
          <w:rFonts w:hint="eastAsia" w:hAnsi="宋体"/>
          <w:sz w:val="24"/>
          <w:szCs w:val="24"/>
          <w:lang w:val="en-US" w:eastAsia="zh-CN"/>
        </w:rPr>
      </w:pPr>
      <w:r>
        <w:rPr>
          <w:rFonts w:hint="eastAsia" w:hAnsi="宋体"/>
          <w:sz w:val="24"/>
          <w:szCs w:val="24"/>
          <w:lang w:val="en-US" w:eastAsia="zh-CN"/>
        </w:rPr>
        <w:t xml:space="preserve">  </w:t>
      </w:r>
    </w:p>
    <w:p w14:paraId="687F0533">
      <w:pPr>
        <w:rPr>
          <w:rFonts w:hint="eastAsia" w:ascii="仿宋" w:hAnsi="仿宋" w:eastAsia="仿宋" w:cs="仿宋"/>
          <w:sz w:val="32"/>
          <w:szCs w:val="32"/>
        </w:rPr>
      </w:pPr>
      <w:r>
        <w:rPr>
          <w:rFonts w:hint="eastAsia" w:hAnsi="宋体"/>
          <w:sz w:val="28"/>
          <w:szCs w:val="28"/>
          <w:lang w:val="en-US" w:eastAsia="zh-CN"/>
        </w:rPr>
        <w:t>二、项目概况</w:t>
      </w:r>
    </w:p>
    <w:p w14:paraId="5D8C5D2B">
      <w:pPr>
        <w:spacing w:line="360" w:lineRule="auto"/>
        <w:jc w:val="left"/>
        <w:rPr>
          <w:rFonts w:hint="eastAsia" w:ascii="宋体" w:hAnsi="宋体" w:eastAsia="宋体"/>
          <w:sz w:val="28"/>
          <w:szCs w:val="28"/>
          <w:u w:val="single"/>
          <w:lang w:val="en-US" w:eastAsia="zh-CN"/>
        </w:rPr>
      </w:pPr>
      <w:r>
        <w:rPr>
          <w:rFonts w:hint="eastAsia" w:ascii="宋体" w:hAnsi="宋体" w:eastAsia="宋体"/>
          <w:sz w:val="28"/>
          <w:szCs w:val="28"/>
        </w:rPr>
        <w:t>（1）项目基本情况介绍：</w:t>
      </w:r>
      <w:r>
        <w:rPr>
          <w:rFonts w:hint="eastAsia" w:ascii="宋体" w:hAnsi="宋体" w:eastAsia="宋体"/>
          <w:sz w:val="28"/>
          <w:szCs w:val="28"/>
          <w:u w:val="single"/>
        </w:rPr>
        <w:t xml:space="preserve"> </w:t>
      </w:r>
      <w:r>
        <w:rPr>
          <w:rFonts w:hint="eastAsia" w:ascii="宋体" w:hAnsi="宋体" w:eastAsia="宋体"/>
          <w:sz w:val="28"/>
          <w:szCs w:val="28"/>
          <w:u w:val="single"/>
          <w:lang w:val="en-US" w:eastAsia="zh-CN"/>
        </w:rPr>
        <w:t>本项目包含1台冷冻干燥机，</w:t>
      </w:r>
    </w:p>
    <w:p w14:paraId="4D7FB1E9">
      <w:pPr>
        <w:spacing w:line="360" w:lineRule="auto"/>
        <w:jc w:val="left"/>
        <w:rPr>
          <w:rFonts w:hint="eastAsia" w:ascii="宋体" w:hAnsi="宋体" w:eastAsia="宋体"/>
          <w:sz w:val="28"/>
          <w:szCs w:val="28"/>
          <w:u w:val="single"/>
        </w:rPr>
      </w:pPr>
      <w:r>
        <w:rPr>
          <w:rFonts w:hint="eastAsia" w:ascii="宋体" w:hAnsi="宋体" w:eastAsia="宋体"/>
          <w:sz w:val="28"/>
          <w:szCs w:val="28"/>
          <w:u w:val="single"/>
          <w:lang w:val="en-US" w:eastAsia="zh-CN"/>
        </w:rPr>
        <w:t>1台冷冻研磨仪，1台超声波细胞粉碎机，1台气浴震荡机，1台微量分光光度计，1台医用超低温冰箱，3台小鼠代谢笼，用于实验室实验以及试剂、药品的保存。</w:t>
      </w:r>
    </w:p>
    <w:p w14:paraId="146AE9A0">
      <w:pPr>
        <w:spacing w:line="360" w:lineRule="auto"/>
        <w:jc w:val="left"/>
        <w:rPr>
          <w:rFonts w:hint="eastAsia" w:ascii="宋体" w:hAnsi="宋体" w:eastAsia="宋体" w:cs="宋体"/>
          <w:sz w:val="28"/>
          <w:szCs w:val="28"/>
        </w:rPr>
      </w:pPr>
      <w:r>
        <w:rPr>
          <w:rFonts w:hint="eastAsia" w:ascii="宋体" w:hAnsi="宋体" w:eastAsia="宋体" w:cs="宋体"/>
          <w:sz w:val="28"/>
          <w:szCs w:val="28"/>
        </w:rPr>
        <w:t>（2）技术参数和要求（功能和质量）</w:t>
      </w:r>
    </w:p>
    <w:p w14:paraId="144724E3">
      <w:pPr>
        <w:spacing w:line="360" w:lineRule="auto"/>
        <w:jc w:val="left"/>
        <w:rPr>
          <w:rFonts w:hint="eastAsia" w:ascii="宋体" w:hAnsi="宋体" w:eastAsia="宋体" w:cs="宋体"/>
          <w:kern w:val="0"/>
          <w:sz w:val="28"/>
          <w:szCs w:val="28"/>
          <w:u w:val="none"/>
          <w:lang w:val="en-US" w:eastAsia="zh-CN"/>
        </w:rPr>
      </w:pPr>
      <w:r>
        <w:rPr>
          <w:rFonts w:hint="eastAsia" w:ascii="宋体" w:hAnsi="宋体" w:eastAsia="宋体" w:cs="宋体"/>
          <w:sz w:val="28"/>
          <w:szCs w:val="28"/>
          <w:lang w:val="en-US" w:eastAsia="zh-CN"/>
        </w:rPr>
        <w:t>附表1 设备名称：</w:t>
      </w:r>
      <w:r>
        <w:rPr>
          <w:rFonts w:hint="eastAsia" w:ascii="宋体" w:hAnsi="宋体" w:eastAsia="宋体" w:cs="宋体"/>
          <w:sz w:val="28"/>
          <w:szCs w:val="28"/>
          <w:u w:val="single"/>
          <w:lang w:val="en-US" w:eastAsia="zh-CN"/>
        </w:rPr>
        <w:t xml:space="preserve"> </w:t>
      </w:r>
      <w:r>
        <w:rPr>
          <w:rFonts w:hint="eastAsia" w:ascii="宋体" w:hAnsi="宋体" w:eastAsia="宋体"/>
          <w:sz w:val="28"/>
          <w:szCs w:val="28"/>
          <w:u w:val="single"/>
          <w:lang w:val="en-US" w:eastAsia="zh-CN"/>
        </w:rPr>
        <w:t>冷冻干燥机</w:t>
      </w:r>
      <w:r>
        <w:rPr>
          <w:rFonts w:hint="eastAsia" w:ascii="宋体" w:hAnsi="宋体" w:eastAsia="宋体" w:cs="宋体"/>
          <w:kern w:val="0"/>
          <w:sz w:val="28"/>
          <w:szCs w:val="28"/>
          <w:u w:val="single"/>
          <w:lang w:val="en-US" w:eastAsia="zh-CN"/>
        </w:rPr>
        <w:t xml:space="preserve"> </w:t>
      </w:r>
      <w:r>
        <w:rPr>
          <w:rFonts w:hint="eastAsia" w:ascii="宋体" w:hAnsi="宋体" w:eastAsia="宋体" w:cs="宋体"/>
          <w:kern w:val="0"/>
          <w:sz w:val="28"/>
          <w:szCs w:val="28"/>
          <w:u w:val="none"/>
          <w:lang w:val="en-US" w:eastAsia="zh-CN"/>
        </w:rPr>
        <w:t>。</w:t>
      </w:r>
    </w:p>
    <w:tbl>
      <w:tblPr>
        <w:tblStyle w:val="11"/>
        <w:tblW w:w="8503" w:type="dxa"/>
        <w:tblInd w:w="0" w:type="dxa"/>
        <w:tblLayout w:type="fixed"/>
        <w:tblCellMar>
          <w:top w:w="0" w:type="dxa"/>
          <w:left w:w="108" w:type="dxa"/>
          <w:bottom w:w="0" w:type="dxa"/>
          <w:right w:w="108" w:type="dxa"/>
        </w:tblCellMar>
      </w:tblPr>
      <w:tblGrid>
        <w:gridCol w:w="692"/>
        <w:gridCol w:w="750"/>
        <w:gridCol w:w="7061"/>
      </w:tblGrid>
      <w:tr w14:paraId="76400898">
        <w:tblPrEx>
          <w:tblCellMar>
            <w:top w:w="0" w:type="dxa"/>
            <w:left w:w="108" w:type="dxa"/>
            <w:bottom w:w="0" w:type="dxa"/>
            <w:right w:w="108" w:type="dxa"/>
          </w:tblCellMar>
        </w:tblPrEx>
        <w:trPr>
          <w:trHeight w:val="212" w:hRule="atLeast"/>
        </w:trPr>
        <w:tc>
          <w:tcPr>
            <w:tcW w:w="692" w:type="dxa"/>
            <w:tcBorders>
              <w:top w:val="single" w:color="auto" w:sz="4" w:space="0"/>
              <w:left w:val="single" w:color="auto" w:sz="4" w:space="0"/>
              <w:bottom w:val="single" w:color="auto" w:sz="4" w:space="0"/>
              <w:right w:val="single" w:color="auto" w:sz="4" w:space="0"/>
            </w:tcBorders>
            <w:vAlign w:val="center"/>
          </w:tcPr>
          <w:p w14:paraId="26656DDE">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参数性质</w:t>
            </w:r>
          </w:p>
        </w:tc>
        <w:tc>
          <w:tcPr>
            <w:tcW w:w="750" w:type="dxa"/>
            <w:tcBorders>
              <w:top w:val="single" w:color="auto" w:sz="4" w:space="0"/>
              <w:left w:val="nil"/>
              <w:bottom w:val="single" w:color="auto" w:sz="4" w:space="0"/>
              <w:right w:val="single" w:color="auto" w:sz="4" w:space="0"/>
            </w:tcBorders>
            <w:vAlign w:val="center"/>
          </w:tcPr>
          <w:p w14:paraId="169793D2">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编号</w:t>
            </w:r>
          </w:p>
        </w:tc>
        <w:tc>
          <w:tcPr>
            <w:tcW w:w="7061" w:type="dxa"/>
            <w:tcBorders>
              <w:top w:val="single" w:color="auto" w:sz="4" w:space="0"/>
              <w:left w:val="nil"/>
              <w:bottom w:val="single" w:color="auto" w:sz="4" w:space="0"/>
              <w:right w:val="single" w:color="auto" w:sz="4" w:space="0"/>
            </w:tcBorders>
            <w:vAlign w:val="center"/>
          </w:tcPr>
          <w:p w14:paraId="77B59B74">
            <w:pPr>
              <w:widowControl/>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rPr>
              <w:t>技术参数和</w:t>
            </w:r>
            <w:r>
              <w:rPr>
                <w:rFonts w:hint="eastAsia" w:ascii="宋体" w:hAnsi="宋体" w:eastAsia="宋体" w:cs="宋体"/>
                <w:sz w:val="21"/>
                <w:szCs w:val="21"/>
                <w:lang w:val="en-US" w:eastAsia="zh-CN"/>
              </w:rPr>
              <w:t>要求</w:t>
            </w:r>
          </w:p>
        </w:tc>
      </w:tr>
      <w:tr w14:paraId="4F6ABCEE">
        <w:tblPrEx>
          <w:tblCellMar>
            <w:top w:w="0" w:type="dxa"/>
            <w:left w:w="108" w:type="dxa"/>
            <w:bottom w:w="0" w:type="dxa"/>
            <w:right w:w="108" w:type="dxa"/>
          </w:tblCellMar>
        </w:tblPrEx>
        <w:trPr>
          <w:trHeight w:val="401" w:hRule="atLeast"/>
        </w:trPr>
        <w:tc>
          <w:tcPr>
            <w:tcW w:w="692" w:type="dxa"/>
            <w:tcBorders>
              <w:top w:val="single" w:color="auto" w:sz="4" w:space="0"/>
              <w:left w:val="single" w:color="auto" w:sz="4" w:space="0"/>
              <w:bottom w:val="single" w:color="auto" w:sz="4" w:space="0"/>
              <w:right w:val="single" w:color="auto" w:sz="4" w:space="0"/>
            </w:tcBorders>
            <w:vAlign w:val="center"/>
          </w:tcPr>
          <w:p w14:paraId="5005B5F0">
            <w:pPr>
              <w:widowControl/>
              <w:spacing w:line="240" w:lineRule="auto"/>
              <w:jc w:val="center"/>
              <w:rPr>
                <w:rFonts w:hint="eastAsia" w:ascii="宋体" w:hAnsi="宋体" w:eastAsia="宋体" w:cs="宋体"/>
                <w:kern w:val="0"/>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7BB47EC5">
            <w:pPr>
              <w:keepNext w:val="0"/>
              <w:keepLines w:val="0"/>
              <w:widowControl/>
              <w:suppressLineNumbers w:val="0"/>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1</w:t>
            </w:r>
          </w:p>
        </w:tc>
        <w:tc>
          <w:tcPr>
            <w:tcW w:w="7061" w:type="dxa"/>
            <w:tcBorders>
              <w:top w:val="single" w:color="auto" w:sz="4" w:space="0"/>
              <w:left w:val="nil"/>
              <w:bottom w:val="single" w:color="auto" w:sz="4" w:space="0"/>
              <w:right w:val="single" w:color="auto" w:sz="4" w:space="0"/>
            </w:tcBorders>
            <w:vAlign w:val="center"/>
          </w:tcPr>
          <w:p w14:paraId="0C086396">
            <w:pPr>
              <w:widowControl/>
              <w:spacing w:line="240" w:lineRule="auto"/>
              <w:jc w:val="left"/>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内置直立不锈钢冷阱，集冰量≥4.5L，体积≥10L，风冷式，防腐蚀涂层。</w:t>
            </w:r>
          </w:p>
        </w:tc>
      </w:tr>
      <w:tr w14:paraId="16ACA5F8">
        <w:tblPrEx>
          <w:tblCellMar>
            <w:top w:w="0" w:type="dxa"/>
            <w:left w:w="108" w:type="dxa"/>
            <w:bottom w:w="0" w:type="dxa"/>
            <w:right w:w="108" w:type="dxa"/>
          </w:tblCellMar>
        </w:tblPrEx>
        <w:trPr>
          <w:trHeight w:val="401" w:hRule="atLeast"/>
        </w:trPr>
        <w:tc>
          <w:tcPr>
            <w:tcW w:w="692" w:type="dxa"/>
            <w:tcBorders>
              <w:top w:val="single" w:color="auto" w:sz="4" w:space="0"/>
              <w:left w:val="single" w:color="auto" w:sz="4" w:space="0"/>
              <w:bottom w:val="single" w:color="auto" w:sz="4" w:space="0"/>
              <w:right w:val="single" w:color="auto" w:sz="4" w:space="0"/>
            </w:tcBorders>
            <w:vAlign w:val="center"/>
          </w:tcPr>
          <w:p w14:paraId="0780D677">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7FA51EFF">
            <w:pPr>
              <w:keepNext w:val="0"/>
              <w:keepLines w:val="0"/>
              <w:widowControl/>
              <w:suppressLineNumbers w:val="0"/>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2</w:t>
            </w:r>
          </w:p>
        </w:tc>
        <w:tc>
          <w:tcPr>
            <w:tcW w:w="7061" w:type="dxa"/>
            <w:tcBorders>
              <w:top w:val="single" w:color="auto" w:sz="4" w:space="0"/>
              <w:left w:val="nil"/>
              <w:bottom w:val="single" w:color="auto" w:sz="4" w:space="0"/>
              <w:right w:val="single" w:color="auto" w:sz="4" w:space="0"/>
            </w:tcBorders>
            <w:vAlign w:val="center"/>
          </w:tcPr>
          <w:p w14:paraId="24755E29">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温度≤-100摄氏度。无氟制冷剂。</w:t>
            </w:r>
          </w:p>
        </w:tc>
      </w:tr>
      <w:tr w14:paraId="4A5C2D9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667C6DB">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332147BE">
            <w:pPr>
              <w:keepNext w:val="0"/>
              <w:keepLines w:val="0"/>
              <w:widowControl/>
              <w:suppressLineNumbers w:val="0"/>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3</w:t>
            </w:r>
          </w:p>
        </w:tc>
        <w:tc>
          <w:tcPr>
            <w:tcW w:w="7061" w:type="dxa"/>
            <w:tcBorders>
              <w:top w:val="single" w:color="auto" w:sz="4" w:space="0"/>
              <w:left w:val="nil"/>
              <w:bottom w:val="single" w:color="auto" w:sz="4" w:space="0"/>
              <w:right w:val="single" w:color="auto" w:sz="4" w:space="0"/>
            </w:tcBorders>
            <w:vAlign w:val="center"/>
          </w:tcPr>
          <w:p w14:paraId="4C6278D8">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彩色触屏≥4英寸，显示实时监测仪器参数、冻干曲线；警报信息需包括电压偏离、制冷需清洁、温度波动，可发送电子邮件。</w:t>
            </w:r>
          </w:p>
        </w:tc>
      </w:tr>
      <w:tr w14:paraId="590E912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CC4C00E">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35D19C71">
            <w:pPr>
              <w:keepNext w:val="0"/>
              <w:keepLines w:val="0"/>
              <w:widowControl/>
              <w:suppressLineNumbers w:val="0"/>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4</w:t>
            </w:r>
          </w:p>
        </w:tc>
        <w:tc>
          <w:tcPr>
            <w:tcW w:w="7061" w:type="dxa"/>
            <w:tcBorders>
              <w:top w:val="single" w:color="auto" w:sz="4" w:space="0"/>
              <w:left w:val="nil"/>
              <w:bottom w:val="single" w:color="auto" w:sz="4" w:space="0"/>
              <w:right w:val="single" w:color="auto" w:sz="4" w:space="0"/>
            </w:tcBorders>
            <w:vAlign w:val="center"/>
          </w:tcPr>
          <w:p w14:paraId="6E28E371">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全自动控制制冷、抽真空。杂交式真空泵，抽速≥98L/min（50hz），极限真空0.002mbar。</w:t>
            </w:r>
          </w:p>
        </w:tc>
      </w:tr>
      <w:tr w14:paraId="2220AA2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E036CDD">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5376396E">
            <w:pPr>
              <w:keepNext w:val="0"/>
              <w:keepLines w:val="0"/>
              <w:widowControl/>
              <w:suppressLineNumbers w:val="0"/>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5</w:t>
            </w:r>
          </w:p>
        </w:tc>
        <w:tc>
          <w:tcPr>
            <w:tcW w:w="7061" w:type="dxa"/>
            <w:tcBorders>
              <w:top w:val="single" w:color="auto" w:sz="4" w:space="0"/>
              <w:left w:val="nil"/>
              <w:bottom w:val="single" w:color="auto" w:sz="4" w:space="0"/>
              <w:right w:val="single" w:color="auto" w:sz="4" w:space="0"/>
            </w:tcBorders>
            <w:vAlign w:val="center"/>
          </w:tcPr>
          <w:p w14:paraId="527D2247">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可显示温度、真空度、诊断代码、操作手册、除霜控制等参数。</w:t>
            </w:r>
          </w:p>
        </w:tc>
      </w:tr>
      <w:tr w14:paraId="7D452C4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33772F8">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09E9EFB3">
            <w:pPr>
              <w:keepNext w:val="0"/>
              <w:keepLines w:val="0"/>
              <w:widowControl/>
              <w:suppressLineNumbers w:val="0"/>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6</w:t>
            </w:r>
          </w:p>
        </w:tc>
        <w:tc>
          <w:tcPr>
            <w:tcW w:w="7061" w:type="dxa"/>
            <w:tcBorders>
              <w:top w:val="single" w:color="auto" w:sz="4" w:space="0"/>
              <w:left w:val="nil"/>
              <w:bottom w:val="single" w:color="auto" w:sz="4" w:space="0"/>
              <w:right w:val="single" w:color="auto" w:sz="4" w:space="0"/>
            </w:tcBorders>
            <w:vAlign w:val="center"/>
          </w:tcPr>
          <w:p w14:paraId="3F194B82">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color w:val="auto"/>
                <w:kern w:val="0"/>
                <w:sz w:val="21"/>
                <w:szCs w:val="21"/>
                <w:lang w:val="en-US" w:eastAsia="zh-CN" w:bidi="lo-LA"/>
              </w:rPr>
              <w:t>可进行实时数据存储，并通过USB或以网线传输数据。</w:t>
            </w:r>
          </w:p>
        </w:tc>
      </w:tr>
      <w:tr w14:paraId="413C900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A479D79">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3BBF8685">
            <w:pPr>
              <w:keepNext w:val="0"/>
              <w:keepLines w:val="0"/>
              <w:widowControl/>
              <w:suppressLineNumbers w:val="0"/>
              <w:jc w:val="center"/>
              <w:textAlignment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7</w:t>
            </w:r>
          </w:p>
        </w:tc>
        <w:tc>
          <w:tcPr>
            <w:tcW w:w="7061" w:type="dxa"/>
            <w:tcBorders>
              <w:top w:val="single" w:color="auto" w:sz="4" w:space="0"/>
              <w:left w:val="nil"/>
              <w:bottom w:val="single" w:color="auto" w:sz="4" w:space="0"/>
              <w:right w:val="single" w:color="auto" w:sz="4" w:space="0"/>
            </w:tcBorders>
            <w:vAlign w:val="center"/>
          </w:tcPr>
          <w:p w14:paraId="08AF3396">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有维护提醒设置，包括真空泵换油时间提醒、制冷清洁、仪器运行时间和电源电压偏移等。</w:t>
            </w:r>
          </w:p>
        </w:tc>
      </w:tr>
      <w:tr w14:paraId="75C4BCA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E19D0CD">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6784FA9D">
            <w:pPr>
              <w:keepNext w:val="0"/>
              <w:keepLines w:val="0"/>
              <w:widowControl/>
              <w:suppressLineNumbers w:val="0"/>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8</w:t>
            </w:r>
          </w:p>
        </w:tc>
        <w:tc>
          <w:tcPr>
            <w:tcW w:w="7061" w:type="dxa"/>
            <w:tcBorders>
              <w:top w:val="single" w:color="auto" w:sz="4" w:space="0"/>
              <w:left w:val="nil"/>
              <w:bottom w:val="single" w:color="auto" w:sz="4" w:space="0"/>
              <w:right w:val="single" w:color="auto" w:sz="4" w:space="0"/>
            </w:tcBorders>
            <w:vAlign w:val="center"/>
          </w:tcPr>
          <w:p w14:paraId="237E6F72">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应有密码安全锁。</w:t>
            </w:r>
          </w:p>
        </w:tc>
      </w:tr>
      <w:tr w14:paraId="5664226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73CF3C6">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7781FEEF">
            <w:pPr>
              <w:keepNext w:val="0"/>
              <w:keepLines w:val="0"/>
              <w:widowControl/>
              <w:suppressLineNumbers w:val="0"/>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9</w:t>
            </w:r>
          </w:p>
        </w:tc>
        <w:tc>
          <w:tcPr>
            <w:tcW w:w="7061" w:type="dxa"/>
            <w:tcBorders>
              <w:top w:val="single" w:color="auto" w:sz="4" w:space="0"/>
              <w:left w:val="nil"/>
              <w:bottom w:val="single" w:color="auto" w:sz="4" w:space="0"/>
              <w:right w:val="single" w:color="auto" w:sz="4" w:space="0"/>
            </w:tcBorders>
            <w:vAlign w:val="center"/>
          </w:tcPr>
          <w:p w14:paraId="4976BDA1">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可在电脑上绘制冻干曲线并打印。</w:t>
            </w:r>
          </w:p>
        </w:tc>
      </w:tr>
      <w:tr w14:paraId="5B89EED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1C5FE1E">
            <w:pPr>
              <w:widowControl/>
              <w:spacing w:line="240" w:lineRule="auto"/>
              <w:jc w:val="center"/>
              <w:rPr>
                <w:rFonts w:hint="eastAsia" w:ascii="宋体" w:hAnsi="宋体" w:eastAsia="宋体" w:cs="宋体"/>
                <w:sz w:val="21"/>
                <w:szCs w:val="21"/>
                <w:lang w:bidi="lo-LA"/>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195504F1">
            <w:pPr>
              <w:keepNext w:val="0"/>
              <w:keepLines w:val="0"/>
              <w:widowControl/>
              <w:suppressLineNumbers w:val="0"/>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10</w:t>
            </w:r>
          </w:p>
        </w:tc>
        <w:tc>
          <w:tcPr>
            <w:tcW w:w="7061" w:type="dxa"/>
            <w:tcBorders>
              <w:top w:val="single" w:color="auto" w:sz="4" w:space="0"/>
              <w:left w:val="nil"/>
              <w:bottom w:val="single" w:color="auto" w:sz="4" w:space="0"/>
              <w:right w:val="single" w:color="auto" w:sz="4" w:space="0"/>
            </w:tcBorders>
            <w:vAlign w:val="center"/>
          </w:tcPr>
          <w:p w14:paraId="04ED5500">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真空度可调，真空调节阀根据程序设置自动调节系统真空度。</w:t>
            </w:r>
          </w:p>
        </w:tc>
      </w:tr>
      <w:tr w14:paraId="6F7D733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198FBEA">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2197B8F8">
            <w:pPr>
              <w:keepNext w:val="0"/>
              <w:keepLines w:val="0"/>
              <w:widowControl/>
              <w:suppressLineNumbers w:val="0"/>
              <w:jc w:val="center"/>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11</w:t>
            </w:r>
          </w:p>
        </w:tc>
        <w:tc>
          <w:tcPr>
            <w:tcW w:w="7061" w:type="dxa"/>
            <w:tcBorders>
              <w:top w:val="single" w:color="auto" w:sz="4" w:space="0"/>
              <w:left w:val="nil"/>
              <w:bottom w:val="single" w:color="auto" w:sz="4" w:space="0"/>
              <w:right w:val="single" w:color="auto" w:sz="4" w:space="0"/>
            </w:tcBorders>
            <w:vAlign w:val="center"/>
          </w:tcPr>
          <w:p w14:paraId="558F6526">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冻干结束后热气除霜。</w:t>
            </w:r>
          </w:p>
        </w:tc>
      </w:tr>
      <w:tr w14:paraId="7AEDC4B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86560EB">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19735936">
            <w:pPr>
              <w:keepNext w:val="0"/>
              <w:keepLines w:val="0"/>
              <w:widowControl/>
              <w:suppressLineNumbers w:val="0"/>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12</w:t>
            </w:r>
          </w:p>
        </w:tc>
        <w:tc>
          <w:tcPr>
            <w:tcW w:w="7061" w:type="dxa"/>
            <w:tcBorders>
              <w:top w:val="single" w:color="auto" w:sz="4" w:space="0"/>
              <w:left w:val="nil"/>
              <w:bottom w:val="single" w:color="auto" w:sz="4" w:space="0"/>
              <w:right w:val="single" w:color="auto" w:sz="4" w:space="0"/>
            </w:tcBorders>
            <w:vAlign w:val="center"/>
          </w:tcPr>
          <w:p w14:paraId="1FC3E83F">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有以太网接口，冻干终点等附件接口。</w:t>
            </w:r>
          </w:p>
        </w:tc>
      </w:tr>
      <w:tr w14:paraId="06EA66C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09F7529">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552D4570">
            <w:pPr>
              <w:keepNext w:val="0"/>
              <w:keepLines w:val="0"/>
              <w:widowControl/>
              <w:suppressLineNumbers w:val="0"/>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13</w:t>
            </w:r>
          </w:p>
        </w:tc>
        <w:tc>
          <w:tcPr>
            <w:tcW w:w="7061" w:type="dxa"/>
            <w:tcBorders>
              <w:top w:val="single" w:color="auto" w:sz="4" w:space="0"/>
              <w:left w:val="nil"/>
              <w:bottom w:val="single" w:color="auto" w:sz="4" w:space="0"/>
              <w:right w:val="single" w:color="auto" w:sz="4" w:space="0"/>
            </w:tcBorders>
            <w:vAlign w:val="center"/>
          </w:tcPr>
          <w:p w14:paraId="42F3C4AC">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干燥室应为不锈钢材质，外配≥12个外挂瓶接口，可接冻干瓶或其它干燥装置。配</w:t>
            </w:r>
            <w:r>
              <w:rPr>
                <w:rFonts w:hint="default" w:ascii="宋体" w:hAnsi="宋体" w:eastAsia="宋体" w:cs="宋体"/>
                <w:kern w:val="0"/>
                <w:sz w:val="21"/>
                <w:szCs w:val="21"/>
                <w:lang w:val="en-US" w:eastAsia="zh-CN" w:bidi="lo-LA"/>
              </w:rPr>
              <w:t>600ml</w:t>
            </w:r>
            <w:r>
              <w:rPr>
                <w:rFonts w:hint="eastAsia" w:ascii="宋体" w:hAnsi="宋体" w:eastAsia="宋体" w:cs="宋体"/>
                <w:kern w:val="0"/>
                <w:sz w:val="21"/>
                <w:szCs w:val="21"/>
                <w:lang w:val="en-US" w:eastAsia="zh-CN" w:bidi="lo-LA"/>
              </w:rPr>
              <w:t>/</w:t>
            </w:r>
            <w:r>
              <w:rPr>
                <w:rFonts w:hint="default" w:ascii="宋体" w:hAnsi="宋体" w:eastAsia="宋体" w:cs="宋体"/>
                <w:kern w:val="0"/>
                <w:sz w:val="21"/>
                <w:szCs w:val="21"/>
                <w:lang w:val="en-US" w:eastAsia="zh-CN" w:bidi="lo-LA"/>
              </w:rPr>
              <w:t>900ml</w:t>
            </w:r>
            <w:r>
              <w:rPr>
                <w:rFonts w:hint="eastAsia" w:ascii="宋体" w:hAnsi="宋体" w:eastAsia="宋体" w:cs="宋体"/>
                <w:kern w:val="0"/>
                <w:sz w:val="21"/>
                <w:szCs w:val="21"/>
                <w:lang w:val="en-US" w:eastAsia="zh-CN" w:bidi="lo-LA"/>
              </w:rPr>
              <w:t>广口冻干瓶各6个。</w:t>
            </w:r>
          </w:p>
        </w:tc>
      </w:tr>
      <w:tr w14:paraId="668487B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8444B8E">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5748CB14">
            <w:pPr>
              <w:keepNext w:val="0"/>
              <w:keepLines w:val="0"/>
              <w:widowControl/>
              <w:suppressLineNumbers w:val="0"/>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14</w:t>
            </w:r>
          </w:p>
        </w:tc>
        <w:tc>
          <w:tcPr>
            <w:tcW w:w="7061" w:type="dxa"/>
            <w:tcBorders>
              <w:top w:val="single" w:color="auto" w:sz="4" w:space="0"/>
              <w:left w:val="nil"/>
              <w:bottom w:val="single" w:color="auto" w:sz="4" w:space="0"/>
              <w:right w:val="single" w:color="auto" w:sz="4" w:space="0"/>
            </w:tcBorders>
            <w:shd w:val="clear" w:color="auto" w:fill="auto"/>
            <w:vAlign w:val="center"/>
          </w:tcPr>
          <w:p w14:paraId="03DE8804">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排水管湿度传感器报警连锁装置，有锁定制冷与真空泵开启功能。</w:t>
            </w:r>
          </w:p>
        </w:tc>
      </w:tr>
      <w:tr w14:paraId="76B3884C">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5309FBE">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4582D28E">
            <w:pPr>
              <w:keepNext w:val="0"/>
              <w:keepLines w:val="0"/>
              <w:widowControl/>
              <w:suppressLineNumbers w:val="0"/>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15</w:t>
            </w:r>
          </w:p>
        </w:tc>
        <w:tc>
          <w:tcPr>
            <w:tcW w:w="7061" w:type="dxa"/>
            <w:tcBorders>
              <w:top w:val="single" w:color="auto" w:sz="4" w:space="0"/>
              <w:left w:val="nil"/>
              <w:bottom w:val="single" w:color="auto" w:sz="4" w:space="0"/>
              <w:right w:val="single" w:color="auto" w:sz="4" w:space="0"/>
            </w:tcBorders>
            <w:shd w:val="clear" w:color="auto" w:fill="auto"/>
            <w:vAlign w:val="center"/>
          </w:tcPr>
          <w:p w14:paraId="76095396">
            <w:pPr>
              <w:widowControl/>
              <w:spacing w:line="240" w:lineRule="auto"/>
              <w:jc w:val="left"/>
              <w:rPr>
                <w:rFonts w:hint="eastAsia" w:ascii="宋体" w:hAnsi="宋体" w:eastAsia="宋体" w:cs="宋体"/>
                <w:kern w:val="2"/>
                <w:sz w:val="21"/>
                <w:szCs w:val="21"/>
                <w:rtl w:val="0"/>
                <w:lang w:val="en-US" w:eastAsia="zh-CN" w:bidi="ar-SA"/>
              </w:rPr>
            </w:pPr>
            <w:r>
              <w:rPr>
                <w:rFonts w:hint="eastAsia" w:ascii="宋体" w:hAnsi="宋体" w:eastAsia="宋体" w:cs="宋体"/>
                <w:kern w:val="0"/>
                <w:sz w:val="21"/>
                <w:szCs w:val="21"/>
                <w:lang w:val="en-US" w:eastAsia="zh-CN" w:bidi="lo-LA"/>
              </w:rPr>
              <w:t>须附带单套设备配置清单，要求标明名称、生产厂家、规格型号、数量等信息。</w:t>
            </w:r>
          </w:p>
        </w:tc>
      </w:tr>
      <w:tr w14:paraId="170CA2A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1415C329">
            <w:pPr>
              <w:widowControl/>
              <w:spacing w:line="24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3EA7B488">
            <w:pPr>
              <w:keepNext w:val="0"/>
              <w:keepLines w:val="0"/>
              <w:widowControl/>
              <w:suppressLineNumbers w:val="0"/>
              <w:jc w:val="center"/>
              <w:textAlignment w:val="center"/>
              <w:rPr>
                <w:rFonts w:hint="default" w:ascii="宋体" w:hAnsi="宋体" w:eastAsia="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16</w:t>
            </w:r>
          </w:p>
        </w:tc>
        <w:tc>
          <w:tcPr>
            <w:tcW w:w="7061" w:type="dxa"/>
            <w:tcBorders>
              <w:top w:val="single" w:color="auto" w:sz="4" w:space="0"/>
              <w:left w:val="nil"/>
              <w:bottom w:val="single" w:color="auto" w:sz="4" w:space="0"/>
              <w:right w:val="single" w:color="auto" w:sz="4" w:space="0"/>
            </w:tcBorders>
            <w:shd w:val="clear" w:color="auto" w:fill="auto"/>
            <w:vAlign w:val="center"/>
          </w:tcPr>
          <w:p w14:paraId="16E4442D">
            <w:pPr>
              <w:widowControl/>
              <w:tabs>
                <w:tab w:val="left" w:pos="1850"/>
              </w:tabs>
              <w:spacing w:line="240" w:lineRule="auto"/>
              <w:jc w:val="left"/>
              <w:rPr>
                <w:rFonts w:hint="eastAsia" w:ascii="宋体" w:hAnsi="宋体" w:eastAsia="宋体" w:cs="宋体"/>
                <w:kern w:val="2"/>
                <w:sz w:val="21"/>
                <w:szCs w:val="21"/>
                <w:rtl w:val="0"/>
                <w:lang w:val="en-US" w:eastAsia="zh-CN" w:bidi="ar-SA"/>
              </w:rPr>
            </w:pPr>
            <w:r>
              <w:rPr>
                <w:rFonts w:hint="eastAsia" w:eastAsia="宋体"/>
                <w:sz w:val="21"/>
                <w:szCs w:val="21"/>
                <w:lang w:val="en-US" w:eastAsia="zh-CN"/>
              </w:rPr>
              <w:t>投标人须提供投标产品的中华人民共和国医疗器械注册证或备案凭证，并在有效期内</w:t>
            </w:r>
            <w:r>
              <w:rPr>
                <w:rFonts w:hint="eastAsia"/>
                <w:sz w:val="21"/>
                <w:szCs w:val="21"/>
                <w:lang w:val="en-US" w:eastAsia="zh-CN"/>
              </w:rPr>
              <w:t>。</w:t>
            </w:r>
          </w:p>
        </w:tc>
      </w:tr>
      <w:tr w14:paraId="3742628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18B17C16">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1BB0DB59">
            <w:pPr>
              <w:keepNext w:val="0"/>
              <w:keepLines w:val="0"/>
              <w:widowControl/>
              <w:suppressLineNumbers w:val="0"/>
              <w:jc w:val="center"/>
              <w:textAlignment w:val="center"/>
              <w:rPr>
                <w:rFonts w:hint="default" w:ascii="宋体" w:hAnsi="宋体" w:eastAsia="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17</w:t>
            </w:r>
          </w:p>
        </w:tc>
        <w:tc>
          <w:tcPr>
            <w:tcW w:w="7061" w:type="dxa"/>
            <w:tcBorders>
              <w:top w:val="single" w:color="auto" w:sz="4" w:space="0"/>
              <w:left w:val="nil"/>
              <w:bottom w:val="single" w:color="auto" w:sz="4" w:space="0"/>
              <w:right w:val="single" w:color="auto" w:sz="4" w:space="0"/>
            </w:tcBorders>
            <w:shd w:val="clear" w:color="auto" w:fill="auto"/>
            <w:vAlign w:val="center"/>
          </w:tcPr>
          <w:p w14:paraId="07845C3F">
            <w:pPr>
              <w:widowControl/>
              <w:tabs>
                <w:tab w:val="left" w:pos="1850"/>
              </w:tabs>
              <w:spacing w:line="240" w:lineRule="auto"/>
              <w:jc w:val="left"/>
              <w:rPr>
                <w:rFonts w:hint="eastAsia" w:eastAsia="宋体" w:asciiTheme="minorHAnsi" w:hAnsiTheme="minorHAnsi" w:cstheme="minorBidi"/>
                <w:kern w:val="2"/>
                <w:sz w:val="21"/>
                <w:szCs w:val="21"/>
                <w:rtl w:val="0"/>
                <w:lang w:val="en-US" w:eastAsia="zh-CN" w:bidi="ar-SA"/>
              </w:rPr>
            </w:pPr>
            <w:r>
              <w:rPr>
                <w:rFonts w:hint="eastAsia" w:eastAsia="宋体"/>
                <w:sz w:val="21"/>
                <w:szCs w:val="21"/>
                <w:lang w:val="en-US" w:eastAsia="zh-CN"/>
              </w:rPr>
              <w:t>中标单位所提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274698C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461794F5">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6DDA8ED3">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18</w:t>
            </w:r>
          </w:p>
        </w:tc>
        <w:tc>
          <w:tcPr>
            <w:tcW w:w="7061" w:type="dxa"/>
            <w:tcBorders>
              <w:top w:val="single" w:color="auto" w:sz="4" w:space="0"/>
              <w:left w:val="nil"/>
              <w:bottom w:val="single" w:color="auto" w:sz="4" w:space="0"/>
              <w:right w:val="single" w:color="auto" w:sz="4" w:space="0"/>
            </w:tcBorders>
            <w:shd w:val="clear" w:color="auto" w:fill="auto"/>
            <w:vAlign w:val="center"/>
          </w:tcPr>
          <w:p w14:paraId="79584B21">
            <w:pPr>
              <w:pStyle w:val="5"/>
              <w:spacing w:line="240" w:lineRule="auto"/>
              <w:rPr>
                <w:rFonts w:hint="eastAsia" w:ascii="宋体" w:hAnsi="宋体" w:eastAsia="宋体" w:cs="宋体"/>
                <w:kern w:val="0"/>
                <w:sz w:val="21"/>
                <w:szCs w:val="21"/>
                <w:rtl w:val="0"/>
                <w:lang w:val="en-US" w:eastAsia="zh-CN" w:bidi="lo-LA"/>
              </w:rPr>
            </w:pPr>
            <w:r>
              <w:rPr>
                <w:rFonts w:hint="eastAsia" w:eastAsia="宋体"/>
                <w:sz w:val="21"/>
                <w:szCs w:val="21"/>
                <w:lang w:val="en-US" w:eastAsia="zh-CN"/>
              </w:rPr>
              <w:t>投标人须提供与投标产品相符合的医疗器械经营许可证或备案凭证，并在有效期内。</w:t>
            </w:r>
          </w:p>
        </w:tc>
      </w:tr>
      <w:tr w14:paraId="477B4347">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72A0A3FB">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注：1.“参数性质”标“★”表示此参数为主要技术参数，任意1条不满足即废标。</w:t>
            </w:r>
          </w:p>
          <w:p w14:paraId="583942D1">
            <w:pPr>
              <w:widowControl/>
              <w:spacing w:line="24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2.非标“★”项，超过2项不满足作废标处理。</w:t>
            </w:r>
          </w:p>
        </w:tc>
      </w:tr>
    </w:tbl>
    <w:p w14:paraId="3504FC2A">
      <w:pPr>
        <w:spacing w:line="360" w:lineRule="auto"/>
        <w:jc w:val="left"/>
        <w:rPr>
          <w:rFonts w:hint="eastAsia" w:ascii="宋体" w:hAnsi="宋体" w:eastAsia="宋体" w:cs="宋体"/>
          <w:kern w:val="0"/>
          <w:sz w:val="32"/>
          <w:szCs w:val="32"/>
          <w:u w:val="none"/>
          <w:lang w:val="en-US" w:eastAsia="zh-CN"/>
        </w:rPr>
      </w:pPr>
      <w:r>
        <w:rPr>
          <w:rFonts w:hint="eastAsia" w:ascii="宋体" w:hAnsi="宋体" w:eastAsia="宋体" w:cs="宋体"/>
          <w:sz w:val="32"/>
          <w:szCs w:val="32"/>
          <w:lang w:val="en-US" w:eastAsia="zh-CN"/>
        </w:rPr>
        <w:t>附表2 设备名称：</w:t>
      </w:r>
      <w:r>
        <w:rPr>
          <w:rFonts w:hint="eastAsia" w:ascii="宋体" w:hAnsi="宋体" w:eastAsia="宋体" w:cs="宋体"/>
          <w:sz w:val="32"/>
          <w:szCs w:val="32"/>
          <w:u w:val="single"/>
          <w:lang w:val="en-US" w:eastAsia="zh-CN"/>
        </w:rPr>
        <w:t xml:space="preserve"> </w:t>
      </w:r>
      <w:r>
        <w:rPr>
          <w:rFonts w:hint="eastAsia" w:ascii="宋体" w:hAnsi="宋体" w:eastAsia="宋体"/>
          <w:sz w:val="32"/>
          <w:szCs w:val="32"/>
          <w:u w:val="single"/>
          <w:lang w:val="en-US" w:eastAsia="zh-CN"/>
        </w:rPr>
        <w:t>冷冻研磨仪</w:t>
      </w:r>
      <w:r>
        <w:rPr>
          <w:rFonts w:hint="eastAsia" w:ascii="宋体" w:hAnsi="宋体" w:eastAsia="宋体" w:cs="宋体"/>
          <w:kern w:val="0"/>
          <w:sz w:val="32"/>
          <w:szCs w:val="32"/>
          <w:u w:val="single"/>
          <w:lang w:val="en-US" w:eastAsia="zh-CN"/>
        </w:rPr>
        <w:t xml:space="preserve"> </w:t>
      </w:r>
      <w:r>
        <w:rPr>
          <w:rFonts w:hint="eastAsia" w:ascii="宋体" w:hAnsi="宋体" w:eastAsia="宋体" w:cs="宋体"/>
          <w:kern w:val="0"/>
          <w:sz w:val="32"/>
          <w:szCs w:val="32"/>
          <w:u w:val="none"/>
          <w:lang w:val="en-US" w:eastAsia="zh-CN"/>
        </w:rPr>
        <w:t>。</w:t>
      </w:r>
    </w:p>
    <w:tbl>
      <w:tblPr>
        <w:tblStyle w:val="11"/>
        <w:tblW w:w="850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76"/>
        <w:gridCol w:w="750"/>
        <w:gridCol w:w="7177"/>
      </w:tblGrid>
      <w:tr w14:paraId="0734A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2"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6944085B">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参数性质</w:t>
            </w:r>
          </w:p>
        </w:tc>
        <w:tc>
          <w:tcPr>
            <w:tcW w:w="750" w:type="dxa"/>
            <w:tcBorders>
              <w:top w:val="single" w:color="auto" w:sz="4" w:space="0"/>
              <w:left w:val="nil"/>
              <w:bottom w:val="single" w:color="auto" w:sz="4" w:space="0"/>
              <w:right w:val="single" w:color="auto" w:sz="4" w:space="0"/>
            </w:tcBorders>
            <w:vAlign w:val="center"/>
          </w:tcPr>
          <w:p w14:paraId="0E1C4129">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编号</w:t>
            </w:r>
          </w:p>
        </w:tc>
        <w:tc>
          <w:tcPr>
            <w:tcW w:w="7177" w:type="dxa"/>
            <w:tcBorders>
              <w:top w:val="single" w:color="auto" w:sz="4" w:space="0"/>
              <w:left w:val="nil"/>
              <w:bottom w:val="single" w:color="auto" w:sz="4" w:space="0"/>
              <w:right w:val="single" w:color="auto" w:sz="4" w:space="0"/>
            </w:tcBorders>
            <w:vAlign w:val="center"/>
          </w:tcPr>
          <w:p w14:paraId="36289742">
            <w:pPr>
              <w:widowControl/>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rPr>
              <w:t>技术参数和</w:t>
            </w:r>
            <w:r>
              <w:rPr>
                <w:rFonts w:hint="eastAsia" w:ascii="宋体" w:hAnsi="宋体" w:eastAsia="宋体" w:cs="宋体"/>
                <w:sz w:val="21"/>
                <w:szCs w:val="21"/>
                <w:lang w:val="en-US" w:eastAsia="zh-CN"/>
              </w:rPr>
              <w:t>要求</w:t>
            </w:r>
          </w:p>
        </w:tc>
      </w:tr>
      <w:tr w14:paraId="2FC8C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30511315">
            <w:pPr>
              <w:widowControl/>
              <w:spacing w:line="240" w:lineRule="auto"/>
              <w:jc w:val="center"/>
              <w:rPr>
                <w:rFonts w:hint="eastAsia" w:ascii="宋体" w:hAnsi="宋体" w:eastAsia="宋体" w:cs="宋体"/>
                <w:kern w:val="0"/>
                <w:sz w:val="21"/>
                <w:szCs w:val="21"/>
                <w:lang w:eastAsia="zh-CN"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3F2160C7">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7177" w:type="dxa"/>
            <w:tcBorders>
              <w:top w:val="single" w:color="auto" w:sz="4" w:space="0"/>
              <w:left w:val="nil"/>
              <w:bottom w:val="single" w:color="auto" w:sz="4" w:space="0"/>
              <w:right w:val="single" w:color="auto" w:sz="4" w:space="0"/>
            </w:tcBorders>
            <w:vAlign w:val="center"/>
          </w:tcPr>
          <w:p w14:paraId="6E9AC747">
            <w:pPr>
              <w:widowControl/>
              <w:spacing w:line="240" w:lineRule="auto"/>
              <w:jc w:val="lef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时间设定：</w:t>
            </w:r>
            <w:r>
              <w:rPr>
                <w:rFonts w:hint="default" w:ascii="宋体" w:hAnsi="宋体" w:eastAsia="宋体" w:cs="宋体"/>
                <w:kern w:val="0"/>
                <w:sz w:val="21"/>
                <w:szCs w:val="21"/>
                <w:lang w:val="en-US" w:eastAsia="zh-CN"/>
              </w:rPr>
              <w:t>0-9999</w:t>
            </w:r>
            <w:r>
              <w:rPr>
                <w:rFonts w:hint="eastAsia" w:ascii="宋体" w:hAnsi="宋体" w:eastAsia="宋体" w:cs="宋体"/>
                <w:kern w:val="0"/>
                <w:sz w:val="21"/>
                <w:szCs w:val="21"/>
                <w:lang w:val="en-US" w:eastAsia="zh-CN"/>
              </w:rPr>
              <w:t>秒。</w:t>
            </w:r>
          </w:p>
        </w:tc>
      </w:tr>
      <w:tr w14:paraId="2ACAB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49910D27">
            <w:pPr>
              <w:widowControl/>
              <w:spacing w:line="240" w:lineRule="auto"/>
              <w:jc w:val="center"/>
              <w:rPr>
                <w:rFonts w:hint="eastAsia" w:ascii="宋体" w:hAnsi="宋体" w:eastAsia="宋体" w:cs="宋体"/>
                <w:kern w:val="0"/>
                <w:sz w:val="21"/>
                <w:szCs w:val="21"/>
                <w:lang w:eastAsia="zh-CN"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041192CD">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7177" w:type="dxa"/>
            <w:tcBorders>
              <w:top w:val="single" w:color="auto" w:sz="4" w:space="0"/>
              <w:left w:val="nil"/>
              <w:bottom w:val="single" w:color="auto" w:sz="4" w:space="0"/>
              <w:right w:val="single" w:color="auto" w:sz="4" w:space="0"/>
            </w:tcBorders>
            <w:vAlign w:val="center"/>
          </w:tcPr>
          <w:p w14:paraId="332D0477">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频率设定：</w:t>
            </w:r>
            <w:r>
              <w:rPr>
                <w:rFonts w:hint="default" w:ascii="宋体" w:hAnsi="宋体" w:eastAsia="宋体" w:cs="宋体"/>
                <w:kern w:val="0"/>
                <w:sz w:val="21"/>
                <w:szCs w:val="21"/>
                <w:lang w:val="en-US" w:eastAsia="zh-CN"/>
              </w:rPr>
              <w:t>0-70Hz</w:t>
            </w:r>
            <w:r>
              <w:rPr>
                <w:rFonts w:hint="eastAsia" w:ascii="宋体" w:hAnsi="宋体" w:eastAsia="宋体" w:cs="宋体"/>
                <w:kern w:val="0"/>
                <w:sz w:val="21"/>
                <w:szCs w:val="21"/>
                <w:lang w:val="en-US" w:eastAsia="zh-CN"/>
              </w:rPr>
              <w:t>。</w:t>
            </w:r>
          </w:p>
        </w:tc>
      </w:tr>
      <w:tr w14:paraId="22A2C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0951C2EA">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530710BD">
            <w:pPr>
              <w:keepNext w:val="0"/>
              <w:keepLines w:val="0"/>
              <w:widowControl/>
              <w:suppressLineNumbers w:val="0"/>
              <w:jc w:val="center"/>
              <w:textAlignment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w:t>
            </w:r>
          </w:p>
        </w:tc>
        <w:tc>
          <w:tcPr>
            <w:tcW w:w="7177" w:type="dxa"/>
            <w:tcBorders>
              <w:top w:val="single" w:color="auto" w:sz="4" w:space="0"/>
              <w:left w:val="nil"/>
              <w:bottom w:val="single" w:color="auto" w:sz="4" w:space="0"/>
              <w:right w:val="single" w:color="auto" w:sz="4" w:space="0"/>
            </w:tcBorders>
            <w:vAlign w:val="center"/>
          </w:tcPr>
          <w:p w14:paraId="79095E99">
            <w:pPr>
              <w:widowControl/>
              <w:spacing w:line="240" w:lineRule="auto"/>
              <w:jc w:val="lef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夹具行程：大于等于</w:t>
            </w:r>
            <w:r>
              <w:rPr>
                <w:rFonts w:hint="default" w:ascii="宋体" w:hAnsi="宋体" w:eastAsia="宋体" w:cs="宋体"/>
                <w:kern w:val="0"/>
                <w:sz w:val="21"/>
                <w:szCs w:val="21"/>
                <w:lang w:val="en-US" w:eastAsia="zh-CN"/>
              </w:rPr>
              <w:t>3</w:t>
            </w:r>
            <w:r>
              <w:rPr>
                <w:rFonts w:hint="eastAsia" w:ascii="宋体" w:hAnsi="宋体" w:eastAsia="宋体" w:cs="宋体"/>
                <w:kern w:val="0"/>
                <w:sz w:val="21"/>
                <w:szCs w:val="21"/>
                <w:lang w:val="en-US" w:eastAsia="zh-CN"/>
              </w:rPr>
              <w:t>0</w:t>
            </w:r>
            <w:r>
              <w:rPr>
                <w:rFonts w:hint="default" w:ascii="宋体" w:hAnsi="宋体" w:eastAsia="宋体" w:cs="宋体"/>
                <w:kern w:val="0"/>
                <w:sz w:val="21"/>
                <w:szCs w:val="21"/>
                <w:lang w:val="en-US" w:eastAsia="zh-CN"/>
              </w:rPr>
              <w:t>mm</w:t>
            </w:r>
            <w:r>
              <w:rPr>
                <w:rFonts w:hint="eastAsia" w:ascii="宋体" w:hAnsi="宋体" w:eastAsia="宋体" w:cs="宋体"/>
                <w:kern w:val="0"/>
                <w:sz w:val="21"/>
                <w:szCs w:val="21"/>
                <w:lang w:val="en-US" w:eastAsia="zh-CN"/>
              </w:rPr>
              <w:t>（垂直）。</w:t>
            </w:r>
          </w:p>
        </w:tc>
      </w:tr>
      <w:tr w14:paraId="643B1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36576290">
            <w:pPr>
              <w:widowControl/>
              <w:spacing w:line="240" w:lineRule="auto"/>
              <w:jc w:val="center"/>
              <w:rPr>
                <w:rFonts w:hint="eastAsia" w:ascii="宋体" w:hAnsi="宋体" w:eastAsia="宋体" w:cs="宋体"/>
                <w:sz w:val="21"/>
                <w:szCs w:val="21"/>
                <w:lang w:bidi="lo-LA"/>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5D8BF73E">
            <w:pPr>
              <w:keepNext w:val="0"/>
              <w:keepLines w:val="0"/>
              <w:widowControl/>
              <w:suppressLineNumbers w:val="0"/>
              <w:jc w:val="center"/>
              <w:textAlignment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4</w:t>
            </w:r>
          </w:p>
        </w:tc>
        <w:tc>
          <w:tcPr>
            <w:tcW w:w="7177" w:type="dxa"/>
            <w:tcBorders>
              <w:top w:val="single" w:color="auto" w:sz="4" w:space="0"/>
              <w:left w:val="nil"/>
              <w:bottom w:val="single" w:color="auto" w:sz="4" w:space="0"/>
              <w:right w:val="single" w:color="auto" w:sz="4" w:space="0"/>
            </w:tcBorders>
            <w:vAlign w:val="center"/>
          </w:tcPr>
          <w:p w14:paraId="40D4647A">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制冷温度：</w:t>
            </w:r>
            <w:r>
              <w:rPr>
                <w:rFonts w:hint="default" w:ascii="宋体" w:hAnsi="宋体" w:eastAsia="宋体" w:cs="宋体"/>
                <w:kern w:val="0"/>
                <w:sz w:val="21"/>
                <w:szCs w:val="21"/>
                <w:lang w:val="en-US" w:eastAsia="zh-CN"/>
              </w:rPr>
              <w:t>-30°</w:t>
            </w:r>
            <w:r>
              <w:rPr>
                <w:rFonts w:hint="eastAsia" w:ascii="宋体" w:hAnsi="宋体" w:eastAsia="宋体" w:cs="宋体"/>
                <w:kern w:val="0"/>
                <w:sz w:val="21"/>
                <w:szCs w:val="21"/>
                <w:lang w:val="en-US" w:eastAsia="zh-CN"/>
              </w:rPr>
              <w:t>至室温可调。</w:t>
            </w:r>
          </w:p>
        </w:tc>
      </w:tr>
      <w:tr w14:paraId="6087A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5D6C1940">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477577F5">
            <w:pPr>
              <w:keepNext w:val="0"/>
              <w:keepLines w:val="0"/>
              <w:widowControl/>
              <w:suppressLineNumbers w:val="0"/>
              <w:jc w:val="center"/>
              <w:textAlignment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5</w:t>
            </w:r>
          </w:p>
        </w:tc>
        <w:tc>
          <w:tcPr>
            <w:tcW w:w="7177" w:type="dxa"/>
            <w:tcBorders>
              <w:top w:val="single" w:color="auto" w:sz="4" w:space="0"/>
              <w:left w:val="nil"/>
              <w:bottom w:val="single" w:color="auto" w:sz="4" w:space="0"/>
              <w:right w:val="single" w:color="auto" w:sz="4" w:space="0"/>
            </w:tcBorders>
            <w:vAlign w:val="center"/>
          </w:tcPr>
          <w:p w14:paraId="5102CAD2">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可兼容样品量：</w:t>
            </w:r>
            <w:r>
              <w:rPr>
                <w:rFonts w:hint="default" w:ascii="宋体" w:hAnsi="宋体" w:eastAsia="宋体" w:cs="宋体"/>
                <w:kern w:val="0"/>
                <w:sz w:val="21"/>
                <w:szCs w:val="21"/>
                <w:lang w:val="en-US" w:eastAsia="zh-CN"/>
              </w:rPr>
              <w:t>2ml*24</w:t>
            </w:r>
            <w:r>
              <w:rPr>
                <w:rFonts w:hint="eastAsia" w:ascii="宋体" w:hAnsi="宋体" w:eastAsia="宋体" w:cs="宋体"/>
                <w:kern w:val="0"/>
                <w:sz w:val="21"/>
                <w:szCs w:val="21"/>
                <w:lang w:val="en-US" w:eastAsia="zh-CN"/>
              </w:rPr>
              <w:t>；</w:t>
            </w:r>
            <w:r>
              <w:rPr>
                <w:rFonts w:hint="default" w:ascii="宋体" w:hAnsi="宋体" w:eastAsia="宋体" w:cs="宋体"/>
                <w:kern w:val="0"/>
                <w:sz w:val="21"/>
                <w:szCs w:val="21"/>
                <w:lang w:val="en-US" w:eastAsia="zh-CN"/>
              </w:rPr>
              <w:t>5ml*12</w:t>
            </w:r>
            <w:r>
              <w:rPr>
                <w:rFonts w:hint="eastAsia" w:ascii="宋体" w:hAnsi="宋体" w:eastAsia="宋体" w:cs="宋体"/>
                <w:kern w:val="0"/>
                <w:sz w:val="21"/>
                <w:szCs w:val="21"/>
                <w:lang w:val="en-US" w:eastAsia="zh-CN"/>
              </w:rPr>
              <w:t>。</w:t>
            </w:r>
          </w:p>
        </w:tc>
      </w:tr>
      <w:tr w14:paraId="0CD26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640A5353">
            <w:pPr>
              <w:widowControl/>
              <w:spacing w:line="240" w:lineRule="auto"/>
              <w:jc w:val="center"/>
              <w:rPr>
                <w:rFonts w:hint="eastAsia" w:ascii="宋体" w:hAnsi="宋体" w:eastAsia="宋体" w:cs="宋体"/>
                <w:sz w:val="21"/>
                <w:szCs w:val="21"/>
                <w:lang w:bidi="lo-LA"/>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773C00EA">
            <w:pPr>
              <w:keepNext w:val="0"/>
              <w:keepLines w:val="0"/>
              <w:widowControl/>
              <w:suppressLineNumbers w:val="0"/>
              <w:jc w:val="center"/>
              <w:textAlignment w:val="center"/>
              <w:rPr>
                <w:rFonts w:hint="default"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6</w:t>
            </w:r>
          </w:p>
        </w:tc>
        <w:tc>
          <w:tcPr>
            <w:tcW w:w="7177" w:type="dxa"/>
            <w:tcBorders>
              <w:top w:val="single" w:color="auto" w:sz="4" w:space="0"/>
              <w:left w:val="nil"/>
              <w:bottom w:val="single" w:color="auto" w:sz="4" w:space="0"/>
              <w:right w:val="single" w:color="auto" w:sz="4" w:space="0"/>
            </w:tcBorders>
            <w:vAlign w:val="center"/>
          </w:tcPr>
          <w:p w14:paraId="19427900">
            <w:pPr>
              <w:widowControl/>
              <w:spacing w:line="240" w:lineRule="auto"/>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程序组：≥</w:t>
            </w:r>
            <w:r>
              <w:rPr>
                <w:rFonts w:hint="default" w:ascii="宋体" w:hAnsi="宋体" w:eastAsia="宋体" w:cs="宋体"/>
                <w:color w:val="auto"/>
                <w:kern w:val="0"/>
                <w:sz w:val="21"/>
                <w:szCs w:val="21"/>
                <w:lang w:val="en-US" w:eastAsia="zh-CN"/>
              </w:rPr>
              <w:t>20</w:t>
            </w:r>
            <w:r>
              <w:rPr>
                <w:rFonts w:hint="eastAsia" w:ascii="宋体" w:hAnsi="宋体" w:eastAsia="宋体" w:cs="宋体"/>
                <w:color w:val="auto"/>
                <w:kern w:val="0"/>
                <w:sz w:val="21"/>
                <w:szCs w:val="21"/>
                <w:lang w:val="en-US" w:eastAsia="zh-CN"/>
              </w:rPr>
              <w:t>组。</w:t>
            </w:r>
          </w:p>
        </w:tc>
      </w:tr>
      <w:tr w14:paraId="21271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14:paraId="01C25A95">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13CE9180">
            <w:pPr>
              <w:widowControl/>
              <w:spacing w:line="240" w:lineRule="auto"/>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7</w:t>
            </w:r>
          </w:p>
        </w:tc>
        <w:tc>
          <w:tcPr>
            <w:tcW w:w="7177" w:type="dxa"/>
            <w:tcBorders>
              <w:top w:val="single" w:color="auto" w:sz="4" w:space="0"/>
              <w:left w:val="nil"/>
              <w:bottom w:val="single" w:color="auto" w:sz="4" w:space="0"/>
              <w:right w:val="single" w:color="auto" w:sz="4" w:space="0"/>
            </w:tcBorders>
            <w:shd w:val="clear" w:color="auto" w:fill="auto"/>
            <w:vAlign w:val="center"/>
          </w:tcPr>
          <w:p w14:paraId="4F231556">
            <w:pPr>
              <w:widowControl/>
              <w:spacing w:line="240" w:lineRule="auto"/>
              <w:jc w:val="left"/>
              <w:rPr>
                <w:rFonts w:hint="eastAsia" w:ascii="宋体" w:hAnsi="宋体" w:eastAsia="宋体" w:cs="宋体"/>
                <w:kern w:val="0"/>
                <w:sz w:val="21"/>
                <w:szCs w:val="21"/>
                <w:rtl w:val="0"/>
                <w:lang w:val="en-US" w:eastAsia="zh-CN"/>
              </w:rPr>
            </w:pPr>
            <w:r>
              <w:rPr>
                <w:rFonts w:hint="eastAsia" w:ascii="宋体" w:hAnsi="宋体" w:eastAsia="宋体" w:cs="宋体"/>
                <w:kern w:val="0"/>
                <w:sz w:val="21"/>
                <w:szCs w:val="21"/>
                <w:lang w:val="en-US" w:eastAsia="zh-CN"/>
              </w:rPr>
              <w:t>须附带单套设备配置清单，要求标明名称、生产厂家、规格型号、数量等信息。</w:t>
            </w:r>
          </w:p>
        </w:tc>
      </w:tr>
      <w:tr w14:paraId="3C0E2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14:paraId="61F539B3">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095FD940">
            <w:pPr>
              <w:widowControl/>
              <w:spacing w:line="240" w:lineRule="auto"/>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8</w:t>
            </w:r>
          </w:p>
        </w:tc>
        <w:tc>
          <w:tcPr>
            <w:tcW w:w="7177" w:type="dxa"/>
            <w:tcBorders>
              <w:top w:val="single" w:color="auto" w:sz="4" w:space="0"/>
              <w:left w:val="nil"/>
              <w:bottom w:val="single" w:color="auto" w:sz="4" w:space="0"/>
              <w:right w:val="single" w:color="auto" w:sz="4" w:space="0"/>
            </w:tcBorders>
            <w:shd w:val="clear" w:color="auto" w:fill="auto"/>
            <w:vAlign w:val="center"/>
          </w:tcPr>
          <w:p w14:paraId="65C5BE2D">
            <w:pPr>
              <w:widowControl/>
              <w:spacing w:line="240" w:lineRule="auto"/>
              <w:jc w:val="left"/>
              <w:rPr>
                <w:rFonts w:hint="eastAsia" w:ascii="宋体" w:hAnsi="宋体" w:eastAsia="宋体" w:cs="宋体"/>
                <w:kern w:val="0"/>
                <w:sz w:val="21"/>
                <w:szCs w:val="21"/>
                <w:rtl w:val="0"/>
                <w:lang w:val="en-US" w:eastAsia="zh-CN"/>
              </w:rPr>
            </w:pPr>
            <w:r>
              <w:rPr>
                <w:rFonts w:hint="eastAsia" w:ascii="宋体" w:hAnsi="宋体" w:eastAsia="宋体" w:cs="宋体"/>
                <w:kern w:val="0"/>
                <w:sz w:val="21"/>
                <w:szCs w:val="21"/>
                <w:lang w:val="en-US" w:eastAsia="zh-CN"/>
              </w:rPr>
              <w:t>投标人须提供投标产品的中华人民共和国医疗器械注册证或备案凭证，并在有效期内。</w:t>
            </w:r>
          </w:p>
        </w:tc>
      </w:tr>
      <w:tr w14:paraId="551E4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14:paraId="40270DB1">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63984E56">
            <w:pPr>
              <w:widowControl/>
              <w:spacing w:line="240" w:lineRule="auto"/>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9</w:t>
            </w:r>
          </w:p>
        </w:tc>
        <w:tc>
          <w:tcPr>
            <w:tcW w:w="7177" w:type="dxa"/>
            <w:tcBorders>
              <w:top w:val="single" w:color="auto" w:sz="4" w:space="0"/>
              <w:left w:val="nil"/>
              <w:bottom w:val="single" w:color="auto" w:sz="4" w:space="0"/>
              <w:right w:val="single" w:color="auto" w:sz="4" w:space="0"/>
            </w:tcBorders>
            <w:shd w:val="clear" w:color="auto" w:fill="auto"/>
            <w:vAlign w:val="center"/>
          </w:tcPr>
          <w:p w14:paraId="19C16502">
            <w:pPr>
              <w:widowControl/>
              <w:spacing w:line="240" w:lineRule="auto"/>
              <w:jc w:val="left"/>
              <w:rPr>
                <w:rFonts w:hint="eastAsia" w:ascii="宋体" w:hAnsi="宋体" w:eastAsia="宋体" w:cs="宋体"/>
                <w:kern w:val="0"/>
                <w:sz w:val="21"/>
                <w:szCs w:val="21"/>
                <w:rtl w:val="0"/>
                <w:lang w:val="en-US" w:eastAsia="zh-CN"/>
              </w:rPr>
            </w:pPr>
            <w:r>
              <w:rPr>
                <w:rFonts w:hint="eastAsia" w:ascii="宋体" w:hAnsi="宋体" w:eastAsia="宋体" w:cs="宋体"/>
                <w:kern w:val="0"/>
                <w:sz w:val="21"/>
                <w:szCs w:val="21"/>
                <w:lang w:val="en-US" w:eastAsia="zh-CN"/>
              </w:rPr>
              <w:t>中标单位所提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6DAFC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14:paraId="02ABA45D">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52AE43C6">
            <w:pPr>
              <w:widowControl/>
              <w:spacing w:line="240" w:lineRule="auto"/>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w:t>
            </w:r>
          </w:p>
        </w:tc>
        <w:tc>
          <w:tcPr>
            <w:tcW w:w="7177" w:type="dxa"/>
            <w:tcBorders>
              <w:top w:val="single" w:color="auto" w:sz="4" w:space="0"/>
              <w:left w:val="nil"/>
              <w:bottom w:val="single" w:color="auto" w:sz="4" w:space="0"/>
              <w:right w:val="single" w:color="auto" w:sz="4" w:space="0"/>
            </w:tcBorders>
            <w:shd w:val="clear" w:color="auto" w:fill="auto"/>
            <w:vAlign w:val="center"/>
          </w:tcPr>
          <w:p w14:paraId="7618EE7D">
            <w:pPr>
              <w:widowControl/>
              <w:spacing w:line="240" w:lineRule="auto"/>
              <w:jc w:val="left"/>
              <w:rPr>
                <w:rFonts w:hint="eastAsia" w:ascii="宋体" w:hAnsi="宋体" w:eastAsia="宋体" w:cs="宋体"/>
                <w:kern w:val="0"/>
                <w:sz w:val="21"/>
                <w:szCs w:val="21"/>
                <w:rtl w:val="0"/>
                <w:lang w:val="en-US" w:eastAsia="zh-CN"/>
              </w:rPr>
            </w:pPr>
            <w:r>
              <w:rPr>
                <w:rFonts w:hint="eastAsia" w:ascii="宋体" w:hAnsi="宋体" w:eastAsia="宋体" w:cs="宋体"/>
                <w:kern w:val="0"/>
                <w:sz w:val="21"/>
                <w:szCs w:val="21"/>
                <w:lang w:val="en-US" w:eastAsia="zh-CN"/>
              </w:rPr>
              <w:t>投标人须提供与投标产品相符合的医疗器械经营许可证或备案凭证，并在有效期内。</w:t>
            </w:r>
          </w:p>
        </w:tc>
      </w:tr>
      <w:tr w14:paraId="33043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8503" w:type="dxa"/>
            <w:gridSpan w:val="3"/>
            <w:tcBorders>
              <w:top w:val="single" w:color="auto" w:sz="4" w:space="0"/>
              <w:left w:val="single" w:color="auto" w:sz="4" w:space="0"/>
              <w:bottom w:val="single" w:color="auto" w:sz="4" w:space="0"/>
              <w:right w:val="single" w:color="auto" w:sz="4" w:space="0"/>
            </w:tcBorders>
            <w:vAlign w:val="center"/>
          </w:tcPr>
          <w:p w14:paraId="1D65E969">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注：1.“参数性质”标“★”表示此参数为主要技术参数，任意1条不满足即废标。</w:t>
            </w:r>
          </w:p>
          <w:p w14:paraId="4951A606">
            <w:pPr>
              <w:widowControl/>
              <w:spacing w:line="24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2.非标“★”项，超过2项不满足作废标处理。</w:t>
            </w:r>
          </w:p>
        </w:tc>
      </w:tr>
    </w:tbl>
    <w:p w14:paraId="18C69FEF">
      <w:pPr>
        <w:spacing w:line="360" w:lineRule="auto"/>
        <w:jc w:val="left"/>
        <w:rPr>
          <w:rFonts w:hint="eastAsia" w:ascii="宋体" w:hAnsi="宋体" w:eastAsia="宋体" w:cs="宋体"/>
          <w:kern w:val="0"/>
          <w:sz w:val="32"/>
          <w:szCs w:val="32"/>
          <w:u w:val="none"/>
          <w:lang w:val="en-US" w:eastAsia="zh-CN"/>
        </w:rPr>
      </w:pPr>
      <w:r>
        <w:rPr>
          <w:rFonts w:hint="eastAsia" w:ascii="宋体" w:hAnsi="宋体" w:eastAsia="宋体" w:cs="宋体"/>
          <w:sz w:val="32"/>
          <w:szCs w:val="32"/>
          <w:lang w:val="en-US" w:eastAsia="zh-CN"/>
        </w:rPr>
        <w:t>附表3 设备名称：</w:t>
      </w:r>
      <w:r>
        <w:rPr>
          <w:rFonts w:hint="eastAsia" w:ascii="宋体" w:hAnsi="宋体" w:eastAsia="宋体" w:cs="宋体"/>
          <w:sz w:val="32"/>
          <w:szCs w:val="32"/>
          <w:u w:val="single"/>
          <w:lang w:val="en-US" w:eastAsia="zh-CN"/>
        </w:rPr>
        <w:t xml:space="preserve"> </w:t>
      </w:r>
      <w:r>
        <w:rPr>
          <w:rFonts w:hint="eastAsia" w:ascii="宋体" w:hAnsi="宋体" w:eastAsia="宋体"/>
          <w:sz w:val="32"/>
          <w:szCs w:val="32"/>
          <w:u w:val="single"/>
          <w:lang w:val="en-US" w:eastAsia="zh-CN"/>
        </w:rPr>
        <w:t>超声波细胞粉碎机</w:t>
      </w:r>
      <w:r>
        <w:rPr>
          <w:rFonts w:hint="eastAsia" w:ascii="宋体" w:hAnsi="宋体" w:eastAsia="宋体" w:cs="宋体"/>
          <w:kern w:val="0"/>
          <w:sz w:val="32"/>
          <w:szCs w:val="32"/>
          <w:u w:val="single"/>
          <w:lang w:val="en-US" w:eastAsia="zh-CN"/>
        </w:rPr>
        <w:t xml:space="preserve"> </w:t>
      </w:r>
      <w:r>
        <w:rPr>
          <w:rFonts w:hint="eastAsia" w:ascii="宋体" w:hAnsi="宋体" w:eastAsia="宋体" w:cs="宋体"/>
          <w:kern w:val="0"/>
          <w:sz w:val="32"/>
          <w:szCs w:val="32"/>
          <w:u w:val="none"/>
          <w:lang w:val="en-US" w:eastAsia="zh-CN"/>
        </w:rPr>
        <w:t>。</w:t>
      </w:r>
    </w:p>
    <w:tbl>
      <w:tblPr>
        <w:tblStyle w:val="11"/>
        <w:tblW w:w="850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76"/>
        <w:gridCol w:w="750"/>
        <w:gridCol w:w="7177"/>
      </w:tblGrid>
      <w:tr w14:paraId="3D9F4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2"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1AD91510">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参数性质</w:t>
            </w:r>
          </w:p>
        </w:tc>
        <w:tc>
          <w:tcPr>
            <w:tcW w:w="750" w:type="dxa"/>
            <w:tcBorders>
              <w:top w:val="single" w:color="auto" w:sz="4" w:space="0"/>
              <w:left w:val="nil"/>
              <w:bottom w:val="single" w:color="auto" w:sz="4" w:space="0"/>
              <w:right w:val="single" w:color="auto" w:sz="4" w:space="0"/>
            </w:tcBorders>
            <w:vAlign w:val="center"/>
          </w:tcPr>
          <w:p w14:paraId="382B31F2">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编号</w:t>
            </w:r>
          </w:p>
        </w:tc>
        <w:tc>
          <w:tcPr>
            <w:tcW w:w="7177" w:type="dxa"/>
            <w:tcBorders>
              <w:top w:val="single" w:color="auto" w:sz="4" w:space="0"/>
              <w:left w:val="nil"/>
              <w:bottom w:val="single" w:color="auto" w:sz="4" w:space="0"/>
              <w:right w:val="single" w:color="auto" w:sz="4" w:space="0"/>
            </w:tcBorders>
            <w:vAlign w:val="center"/>
          </w:tcPr>
          <w:p w14:paraId="1B85175F">
            <w:pPr>
              <w:widowControl/>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rPr>
              <w:t>技术参数和</w:t>
            </w:r>
            <w:r>
              <w:rPr>
                <w:rFonts w:hint="eastAsia" w:ascii="宋体" w:hAnsi="宋体" w:eastAsia="宋体" w:cs="宋体"/>
                <w:sz w:val="21"/>
                <w:szCs w:val="21"/>
                <w:lang w:val="en-US" w:eastAsia="zh-CN"/>
              </w:rPr>
              <w:t>要求</w:t>
            </w:r>
          </w:p>
        </w:tc>
      </w:tr>
      <w:tr w14:paraId="1859B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1EEFD042">
            <w:pPr>
              <w:widowControl/>
              <w:spacing w:line="240" w:lineRule="auto"/>
              <w:jc w:val="left"/>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vAlign w:val="center"/>
          </w:tcPr>
          <w:p w14:paraId="28283981">
            <w:pPr>
              <w:keepNext w:val="0"/>
              <w:keepLines w:val="0"/>
              <w:widowControl/>
              <w:suppressLineNumbers w:val="0"/>
              <w:jc w:val="center"/>
              <w:textAlignment w:val="center"/>
              <w:rPr>
                <w:rFonts w:hint="default" w:ascii="宋体" w:hAnsi="宋体" w:eastAsia="宋体" w:cs="宋体"/>
                <w:kern w:val="0"/>
                <w:sz w:val="21"/>
                <w:szCs w:val="21"/>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177" w:type="dxa"/>
            <w:tcBorders>
              <w:top w:val="single" w:color="auto" w:sz="4" w:space="0"/>
              <w:left w:val="nil"/>
              <w:bottom w:val="single" w:color="auto" w:sz="4" w:space="0"/>
              <w:right w:val="single" w:color="auto" w:sz="4" w:space="0"/>
            </w:tcBorders>
            <w:vAlign w:val="center"/>
          </w:tcPr>
          <w:p w14:paraId="394A6A9A">
            <w:pPr>
              <w:widowControl/>
              <w:spacing w:line="240" w:lineRule="auto"/>
              <w:jc w:val="lef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频率：</w:t>
            </w:r>
            <w:r>
              <w:rPr>
                <w:rFonts w:hint="default" w:ascii="宋体" w:hAnsi="宋体" w:eastAsia="宋体" w:cs="宋体"/>
                <w:kern w:val="0"/>
                <w:sz w:val="21"/>
                <w:szCs w:val="21"/>
                <w:lang w:val="en-US" w:eastAsia="zh-CN"/>
              </w:rPr>
              <w:t>20</w:t>
            </w:r>
            <w:r>
              <w:rPr>
                <w:rFonts w:hint="eastAsia" w:ascii="宋体" w:hAnsi="宋体" w:eastAsia="宋体" w:cs="宋体"/>
                <w:kern w:val="0"/>
                <w:sz w:val="21"/>
                <w:szCs w:val="21"/>
                <w:lang w:val="en-US" w:eastAsia="zh-CN"/>
              </w:rPr>
              <w:t>～</w:t>
            </w:r>
            <w:r>
              <w:rPr>
                <w:rFonts w:hint="default" w:ascii="宋体" w:hAnsi="宋体" w:eastAsia="宋体" w:cs="宋体"/>
                <w:kern w:val="0"/>
                <w:sz w:val="21"/>
                <w:szCs w:val="21"/>
                <w:lang w:val="en-US" w:eastAsia="zh-CN"/>
              </w:rPr>
              <w:t>25KHz</w:t>
            </w:r>
            <w:r>
              <w:rPr>
                <w:rFonts w:hint="eastAsia" w:ascii="宋体" w:hAnsi="宋体" w:eastAsia="宋体" w:cs="宋体"/>
                <w:kern w:val="0"/>
                <w:sz w:val="21"/>
                <w:szCs w:val="21"/>
                <w:lang w:val="en-US" w:eastAsia="zh-CN"/>
              </w:rPr>
              <w:t>。</w:t>
            </w:r>
          </w:p>
        </w:tc>
      </w:tr>
      <w:tr w14:paraId="39D16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6172ED52">
            <w:pPr>
              <w:widowControl/>
              <w:spacing w:line="240" w:lineRule="auto"/>
              <w:jc w:val="left"/>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1F945484">
            <w:pPr>
              <w:keepNext w:val="0"/>
              <w:keepLines w:val="0"/>
              <w:widowControl/>
              <w:suppressLineNumbers w:val="0"/>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7177" w:type="dxa"/>
            <w:tcBorders>
              <w:top w:val="single" w:color="auto" w:sz="4" w:space="0"/>
              <w:left w:val="nil"/>
              <w:bottom w:val="single" w:color="auto" w:sz="4" w:space="0"/>
              <w:right w:val="single" w:color="auto" w:sz="4" w:space="0"/>
            </w:tcBorders>
            <w:vAlign w:val="center"/>
          </w:tcPr>
          <w:p w14:paraId="5128B645">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功率：</w:t>
            </w:r>
            <w:r>
              <w:rPr>
                <w:rFonts w:hint="default" w:ascii="宋体" w:hAnsi="宋体" w:eastAsia="宋体" w:cs="宋体"/>
                <w:kern w:val="0"/>
                <w:sz w:val="21"/>
                <w:szCs w:val="21"/>
                <w:lang w:val="en-US" w:eastAsia="zh-CN"/>
              </w:rPr>
              <w:t>20</w:t>
            </w:r>
            <w:r>
              <w:rPr>
                <w:rFonts w:hint="eastAsia" w:ascii="宋体" w:hAnsi="宋体" w:eastAsia="宋体" w:cs="宋体"/>
                <w:kern w:val="0"/>
                <w:sz w:val="21"/>
                <w:szCs w:val="21"/>
                <w:lang w:val="en-US" w:eastAsia="zh-CN"/>
              </w:rPr>
              <w:t>～</w:t>
            </w:r>
            <w:r>
              <w:rPr>
                <w:rFonts w:hint="default" w:ascii="宋体" w:hAnsi="宋体" w:eastAsia="宋体" w:cs="宋体"/>
                <w:kern w:val="0"/>
                <w:sz w:val="21"/>
                <w:szCs w:val="21"/>
                <w:lang w:val="en-US" w:eastAsia="zh-CN"/>
              </w:rPr>
              <w:t>1000W</w:t>
            </w:r>
            <w:r>
              <w:rPr>
                <w:rFonts w:hint="eastAsia" w:ascii="宋体" w:hAnsi="宋体" w:eastAsia="宋体" w:cs="宋体"/>
                <w:kern w:val="0"/>
                <w:sz w:val="21"/>
                <w:szCs w:val="21"/>
                <w:lang w:val="en-US" w:eastAsia="zh-CN"/>
              </w:rPr>
              <w:t>可调。</w:t>
            </w:r>
          </w:p>
        </w:tc>
      </w:tr>
      <w:tr w14:paraId="61D67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756FD156">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6EAFC465">
            <w:pPr>
              <w:keepNext w:val="0"/>
              <w:keepLines w:val="0"/>
              <w:widowControl/>
              <w:suppressLineNumbers w:val="0"/>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2"/>
                <w:szCs w:val="22"/>
                <w:u w:val="none"/>
                <w:lang w:val="en-US" w:eastAsia="zh-CN" w:bidi="ar"/>
              </w:rPr>
              <w:t>3</w:t>
            </w:r>
          </w:p>
        </w:tc>
        <w:tc>
          <w:tcPr>
            <w:tcW w:w="7177" w:type="dxa"/>
            <w:tcBorders>
              <w:top w:val="single" w:color="auto" w:sz="4" w:space="0"/>
              <w:left w:val="nil"/>
              <w:bottom w:val="single" w:color="auto" w:sz="4" w:space="0"/>
              <w:right w:val="single" w:color="auto" w:sz="4" w:space="0"/>
            </w:tcBorders>
            <w:vAlign w:val="center"/>
          </w:tcPr>
          <w:p w14:paraId="1C438310">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样本处理量：</w:t>
            </w:r>
            <w:r>
              <w:rPr>
                <w:rFonts w:hint="default" w:ascii="宋体" w:hAnsi="宋体" w:eastAsia="宋体" w:cs="宋体"/>
                <w:kern w:val="0"/>
                <w:sz w:val="21"/>
                <w:szCs w:val="21"/>
                <w:lang w:val="en-US" w:eastAsia="zh-CN"/>
              </w:rPr>
              <w:t>100μl</w:t>
            </w:r>
            <w:r>
              <w:rPr>
                <w:rFonts w:hint="eastAsia" w:ascii="宋体" w:hAnsi="宋体" w:eastAsia="宋体" w:cs="宋体"/>
                <w:kern w:val="0"/>
                <w:sz w:val="21"/>
                <w:szCs w:val="21"/>
                <w:lang w:val="en-US" w:eastAsia="zh-CN"/>
              </w:rPr>
              <w:t>～</w:t>
            </w:r>
            <w:r>
              <w:rPr>
                <w:rFonts w:hint="default" w:ascii="宋体" w:hAnsi="宋体" w:eastAsia="宋体" w:cs="宋体"/>
                <w:kern w:val="0"/>
                <w:sz w:val="21"/>
                <w:szCs w:val="21"/>
                <w:lang w:val="en-US" w:eastAsia="zh-CN"/>
              </w:rPr>
              <w:t>600ml</w:t>
            </w:r>
            <w:r>
              <w:rPr>
                <w:rFonts w:hint="eastAsia" w:ascii="宋体" w:hAnsi="宋体" w:eastAsia="宋体" w:cs="宋体"/>
                <w:kern w:val="0"/>
                <w:sz w:val="21"/>
                <w:szCs w:val="21"/>
                <w:lang w:val="en-US" w:eastAsia="zh-CN"/>
              </w:rPr>
              <w:t>。</w:t>
            </w:r>
          </w:p>
        </w:tc>
      </w:tr>
      <w:tr w14:paraId="37781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3A863B70">
            <w:pPr>
              <w:widowControl/>
              <w:spacing w:line="240" w:lineRule="auto"/>
              <w:jc w:val="left"/>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5C1EB7C9">
            <w:pPr>
              <w:keepNext w:val="0"/>
              <w:keepLines w:val="0"/>
              <w:widowControl/>
              <w:suppressLineNumbers w:val="0"/>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2"/>
                <w:szCs w:val="22"/>
                <w:u w:val="none"/>
                <w:lang w:val="en-US" w:eastAsia="zh-CN" w:bidi="ar"/>
              </w:rPr>
              <w:t>4</w:t>
            </w:r>
          </w:p>
        </w:tc>
        <w:tc>
          <w:tcPr>
            <w:tcW w:w="7177" w:type="dxa"/>
            <w:tcBorders>
              <w:top w:val="single" w:color="auto" w:sz="4" w:space="0"/>
              <w:left w:val="nil"/>
              <w:bottom w:val="single" w:color="auto" w:sz="4" w:space="0"/>
              <w:right w:val="single" w:color="auto" w:sz="4" w:space="0"/>
            </w:tcBorders>
            <w:vAlign w:val="center"/>
          </w:tcPr>
          <w:p w14:paraId="0A8AA0B2">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随机变幅杆：</w:t>
            </w:r>
            <w:r>
              <w:rPr>
                <w:rFonts w:hint="default" w:ascii="宋体" w:hAnsi="宋体" w:eastAsia="宋体" w:cs="宋体"/>
                <w:kern w:val="0"/>
                <w:sz w:val="21"/>
                <w:szCs w:val="21"/>
                <w:lang w:val="en-US" w:eastAsia="zh-CN"/>
              </w:rPr>
              <w:t>Φ6mm</w:t>
            </w:r>
            <w:r>
              <w:rPr>
                <w:rFonts w:hint="eastAsia" w:ascii="宋体" w:hAnsi="宋体" w:eastAsia="宋体" w:cs="宋体"/>
                <w:kern w:val="0"/>
                <w:sz w:val="21"/>
                <w:szCs w:val="21"/>
                <w:lang w:val="en-US" w:eastAsia="zh-CN"/>
              </w:rPr>
              <w:t>。可选配：</w:t>
            </w:r>
            <w:r>
              <w:rPr>
                <w:rFonts w:hint="default" w:ascii="宋体" w:hAnsi="宋体" w:eastAsia="宋体" w:cs="宋体"/>
                <w:kern w:val="0"/>
                <w:sz w:val="21"/>
                <w:szCs w:val="21"/>
                <w:lang w:val="en-US" w:eastAsia="zh-CN"/>
              </w:rPr>
              <w:t>Φ2</w:t>
            </w:r>
            <w:r>
              <w:rPr>
                <w:rFonts w:hint="eastAsia" w:ascii="宋体" w:hAnsi="宋体" w:eastAsia="宋体" w:cs="宋体"/>
                <w:kern w:val="0"/>
                <w:sz w:val="21"/>
                <w:szCs w:val="21"/>
                <w:lang w:val="en-US" w:eastAsia="zh-CN"/>
              </w:rPr>
              <w:t>，</w:t>
            </w:r>
            <w:r>
              <w:rPr>
                <w:rFonts w:hint="default" w:ascii="宋体" w:hAnsi="宋体" w:eastAsia="宋体" w:cs="宋体"/>
                <w:kern w:val="0"/>
                <w:sz w:val="21"/>
                <w:szCs w:val="21"/>
                <w:lang w:val="en-US" w:eastAsia="zh-CN"/>
              </w:rPr>
              <w:t>3</w:t>
            </w:r>
            <w:r>
              <w:rPr>
                <w:rFonts w:hint="eastAsia" w:ascii="宋体" w:hAnsi="宋体" w:eastAsia="宋体" w:cs="宋体"/>
                <w:kern w:val="0"/>
                <w:sz w:val="21"/>
                <w:szCs w:val="21"/>
                <w:lang w:val="en-US" w:eastAsia="zh-CN"/>
              </w:rPr>
              <w:t>，</w:t>
            </w:r>
            <w:r>
              <w:rPr>
                <w:rFonts w:hint="default" w:ascii="宋体" w:hAnsi="宋体" w:eastAsia="宋体" w:cs="宋体"/>
                <w:kern w:val="0"/>
                <w:sz w:val="21"/>
                <w:szCs w:val="21"/>
                <w:lang w:val="en-US" w:eastAsia="zh-CN"/>
              </w:rPr>
              <w:t>10</w:t>
            </w:r>
            <w:r>
              <w:rPr>
                <w:rFonts w:hint="eastAsia" w:ascii="宋体" w:hAnsi="宋体" w:eastAsia="宋体" w:cs="宋体"/>
                <w:kern w:val="0"/>
                <w:sz w:val="21"/>
                <w:szCs w:val="21"/>
                <w:lang w:val="en-US" w:eastAsia="zh-CN"/>
              </w:rPr>
              <w:t>，</w:t>
            </w:r>
            <w:r>
              <w:rPr>
                <w:rFonts w:hint="default" w:ascii="宋体" w:hAnsi="宋体" w:eastAsia="宋体" w:cs="宋体"/>
                <w:kern w:val="0"/>
                <w:sz w:val="21"/>
                <w:szCs w:val="21"/>
                <w:lang w:val="en-US" w:eastAsia="zh-CN"/>
              </w:rPr>
              <w:t>15mm</w:t>
            </w:r>
            <w:r>
              <w:rPr>
                <w:rFonts w:hint="eastAsia" w:ascii="宋体" w:hAnsi="宋体" w:eastAsia="宋体" w:cs="宋体"/>
                <w:kern w:val="0"/>
                <w:sz w:val="21"/>
                <w:szCs w:val="21"/>
                <w:lang w:val="en-US" w:eastAsia="zh-CN"/>
              </w:rPr>
              <w:t>。</w:t>
            </w:r>
          </w:p>
        </w:tc>
      </w:tr>
      <w:tr w14:paraId="59A16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14C80FD4">
            <w:pPr>
              <w:widowControl/>
              <w:spacing w:line="240" w:lineRule="auto"/>
              <w:jc w:val="left"/>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7FAADBCF">
            <w:pPr>
              <w:keepNext w:val="0"/>
              <w:keepLines w:val="0"/>
              <w:widowControl/>
              <w:suppressLineNumbers w:val="0"/>
              <w:jc w:val="center"/>
              <w:textAlignment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w:t>
            </w:r>
          </w:p>
        </w:tc>
        <w:tc>
          <w:tcPr>
            <w:tcW w:w="7177" w:type="dxa"/>
            <w:tcBorders>
              <w:top w:val="single" w:color="auto" w:sz="4" w:space="0"/>
              <w:left w:val="nil"/>
              <w:bottom w:val="single" w:color="auto" w:sz="4" w:space="0"/>
              <w:right w:val="single" w:color="auto" w:sz="4" w:space="0"/>
            </w:tcBorders>
            <w:vAlign w:val="center"/>
          </w:tcPr>
          <w:p w14:paraId="46331B1C">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工作模式：间歇</w:t>
            </w:r>
            <w:r>
              <w:rPr>
                <w:rFonts w:hint="default" w:ascii="宋体" w:hAnsi="宋体" w:eastAsia="宋体" w:cs="宋体"/>
                <w:kern w:val="0"/>
                <w:sz w:val="21"/>
                <w:szCs w:val="21"/>
                <w:lang w:val="en-US" w:eastAsia="zh-CN"/>
              </w:rPr>
              <w:t>/</w:t>
            </w:r>
            <w:r>
              <w:rPr>
                <w:rFonts w:hint="eastAsia" w:ascii="宋体" w:hAnsi="宋体" w:eastAsia="宋体" w:cs="宋体"/>
                <w:kern w:val="0"/>
                <w:sz w:val="21"/>
                <w:szCs w:val="21"/>
                <w:lang w:val="en-US" w:eastAsia="zh-CN"/>
              </w:rPr>
              <w:t>连续。</w:t>
            </w:r>
          </w:p>
        </w:tc>
      </w:tr>
      <w:tr w14:paraId="1E2E4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1843B33D">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35A008FA">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7177" w:type="dxa"/>
            <w:tcBorders>
              <w:top w:val="single" w:color="auto" w:sz="4" w:space="0"/>
              <w:left w:val="nil"/>
              <w:bottom w:val="single" w:color="auto" w:sz="4" w:space="0"/>
              <w:right w:val="single" w:color="auto" w:sz="4" w:space="0"/>
            </w:tcBorders>
            <w:vAlign w:val="center"/>
          </w:tcPr>
          <w:p w14:paraId="57F5DC22">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占空比：</w:t>
            </w:r>
            <w:r>
              <w:rPr>
                <w:rFonts w:hint="default" w:ascii="宋体" w:hAnsi="宋体" w:eastAsia="宋体" w:cs="宋体"/>
                <w:kern w:val="0"/>
                <w:sz w:val="21"/>
                <w:szCs w:val="21"/>
                <w:lang w:val="en-US" w:eastAsia="zh-CN"/>
              </w:rPr>
              <w:t>0.1-99.9%</w:t>
            </w:r>
            <w:r>
              <w:rPr>
                <w:rFonts w:hint="eastAsia" w:ascii="宋体" w:hAnsi="宋体" w:eastAsia="宋体" w:cs="宋体"/>
                <w:kern w:val="0"/>
                <w:sz w:val="21"/>
                <w:szCs w:val="21"/>
                <w:lang w:val="en-US" w:eastAsia="zh-CN"/>
              </w:rPr>
              <w:t>。</w:t>
            </w:r>
          </w:p>
        </w:tc>
      </w:tr>
      <w:tr w14:paraId="08054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16E158B4">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771DEC20">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7</w:t>
            </w:r>
          </w:p>
        </w:tc>
        <w:tc>
          <w:tcPr>
            <w:tcW w:w="7177" w:type="dxa"/>
            <w:tcBorders>
              <w:top w:val="single" w:color="auto" w:sz="4" w:space="0"/>
              <w:left w:val="nil"/>
              <w:bottom w:val="single" w:color="auto" w:sz="4" w:space="0"/>
              <w:right w:val="single" w:color="auto" w:sz="4" w:space="0"/>
            </w:tcBorders>
            <w:vAlign w:val="center"/>
          </w:tcPr>
          <w:p w14:paraId="3FA93AF6">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温度报警：</w:t>
            </w:r>
            <w:r>
              <w:rPr>
                <w:rFonts w:hint="default" w:ascii="宋体" w:hAnsi="宋体" w:eastAsia="宋体" w:cs="宋体"/>
                <w:kern w:val="0"/>
                <w:sz w:val="21"/>
                <w:szCs w:val="21"/>
                <w:lang w:val="en-US" w:eastAsia="zh-CN"/>
              </w:rPr>
              <w:t>0</w:t>
            </w:r>
            <w:r>
              <w:rPr>
                <w:rFonts w:hint="eastAsia" w:ascii="宋体" w:hAnsi="宋体" w:eastAsia="宋体" w:cs="宋体"/>
                <w:kern w:val="0"/>
                <w:sz w:val="21"/>
                <w:szCs w:val="21"/>
                <w:lang w:val="en-US" w:eastAsia="zh-CN"/>
              </w:rPr>
              <w:t>～</w:t>
            </w:r>
            <w:r>
              <w:rPr>
                <w:rFonts w:hint="default" w:ascii="宋体" w:hAnsi="宋体" w:eastAsia="宋体" w:cs="宋体"/>
                <w:kern w:val="0"/>
                <w:sz w:val="21"/>
                <w:szCs w:val="21"/>
                <w:lang w:val="en-US" w:eastAsia="zh-CN"/>
              </w:rPr>
              <w:t>99.9℃</w:t>
            </w:r>
            <w:r>
              <w:rPr>
                <w:rFonts w:hint="eastAsia" w:ascii="宋体" w:hAnsi="宋体" w:eastAsia="宋体" w:cs="宋体"/>
                <w:kern w:val="0"/>
                <w:sz w:val="21"/>
                <w:szCs w:val="21"/>
                <w:lang w:val="en-US" w:eastAsia="zh-CN"/>
              </w:rPr>
              <w:t>。</w:t>
            </w:r>
          </w:p>
        </w:tc>
      </w:tr>
      <w:tr w14:paraId="31A28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738B574B">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46F1AE9F">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8</w:t>
            </w:r>
          </w:p>
        </w:tc>
        <w:tc>
          <w:tcPr>
            <w:tcW w:w="7177" w:type="dxa"/>
            <w:tcBorders>
              <w:top w:val="single" w:color="auto" w:sz="4" w:space="0"/>
              <w:left w:val="nil"/>
              <w:bottom w:val="single" w:color="auto" w:sz="4" w:space="0"/>
              <w:right w:val="single" w:color="auto" w:sz="4" w:space="0"/>
            </w:tcBorders>
            <w:vAlign w:val="center"/>
          </w:tcPr>
          <w:p w14:paraId="3F3B5D38">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警报：超温、过载、时间。</w:t>
            </w:r>
          </w:p>
        </w:tc>
      </w:tr>
      <w:tr w14:paraId="1C21A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73C3B4D4">
            <w:pPr>
              <w:widowControl/>
              <w:spacing w:line="240" w:lineRule="auto"/>
              <w:jc w:val="left"/>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6FB3438D">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9</w:t>
            </w:r>
          </w:p>
        </w:tc>
        <w:tc>
          <w:tcPr>
            <w:tcW w:w="7177" w:type="dxa"/>
            <w:tcBorders>
              <w:top w:val="single" w:color="auto" w:sz="4" w:space="0"/>
              <w:left w:val="nil"/>
              <w:bottom w:val="single" w:color="auto" w:sz="4" w:space="0"/>
              <w:right w:val="single" w:color="auto" w:sz="4" w:space="0"/>
            </w:tcBorders>
            <w:vAlign w:val="center"/>
          </w:tcPr>
          <w:p w14:paraId="67172316">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定时：</w:t>
            </w:r>
            <w:r>
              <w:rPr>
                <w:rFonts w:hint="default" w:ascii="宋体" w:hAnsi="宋体" w:eastAsia="宋体" w:cs="宋体"/>
                <w:kern w:val="0"/>
                <w:sz w:val="21"/>
                <w:szCs w:val="21"/>
                <w:lang w:val="en-US" w:eastAsia="zh-CN"/>
              </w:rPr>
              <w:t>1</w:t>
            </w:r>
            <w:r>
              <w:rPr>
                <w:rFonts w:hint="eastAsia" w:ascii="宋体" w:hAnsi="宋体" w:eastAsia="宋体" w:cs="宋体"/>
                <w:kern w:val="0"/>
                <w:sz w:val="21"/>
                <w:szCs w:val="21"/>
                <w:lang w:val="en-US" w:eastAsia="zh-CN"/>
              </w:rPr>
              <w:t>～</w:t>
            </w:r>
            <w:r>
              <w:rPr>
                <w:rFonts w:hint="default" w:ascii="宋体" w:hAnsi="宋体" w:eastAsia="宋体" w:cs="宋体"/>
                <w:kern w:val="0"/>
                <w:sz w:val="21"/>
                <w:szCs w:val="21"/>
                <w:lang w:val="en-US" w:eastAsia="zh-CN"/>
              </w:rPr>
              <w:t>999min</w:t>
            </w:r>
            <w:r>
              <w:rPr>
                <w:rFonts w:hint="eastAsia" w:ascii="宋体" w:hAnsi="宋体" w:eastAsia="宋体" w:cs="宋体"/>
                <w:kern w:val="0"/>
                <w:sz w:val="21"/>
                <w:szCs w:val="21"/>
                <w:lang w:val="en-US" w:eastAsia="zh-CN"/>
              </w:rPr>
              <w:t>。</w:t>
            </w:r>
          </w:p>
        </w:tc>
      </w:tr>
      <w:tr w14:paraId="1594D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581D40D8">
            <w:pPr>
              <w:widowControl/>
              <w:spacing w:line="240" w:lineRule="auto"/>
              <w:jc w:val="left"/>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71927F2D">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7177" w:type="dxa"/>
            <w:tcBorders>
              <w:top w:val="single" w:color="auto" w:sz="4" w:space="0"/>
              <w:left w:val="nil"/>
              <w:bottom w:val="single" w:color="auto" w:sz="4" w:space="0"/>
              <w:right w:val="single" w:color="auto" w:sz="4" w:space="0"/>
            </w:tcBorders>
            <w:vAlign w:val="center"/>
          </w:tcPr>
          <w:p w14:paraId="6C742F21">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存储数据：≥</w:t>
            </w:r>
            <w:r>
              <w:rPr>
                <w:rFonts w:hint="default" w:ascii="宋体" w:hAnsi="宋体" w:eastAsia="宋体" w:cs="宋体"/>
                <w:kern w:val="0"/>
                <w:sz w:val="21"/>
                <w:szCs w:val="21"/>
                <w:lang w:val="en-US" w:eastAsia="zh-CN"/>
              </w:rPr>
              <w:t>20</w:t>
            </w:r>
            <w:r>
              <w:rPr>
                <w:rFonts w:hint="eastAsia" w:ascii="宋体" w:hAnsi="宋体" w:eastAsia="宋体" w:cs="宋体"/>
                <w:kern w:val="0"/>
                <w:sz w:val="21"/>
                <w:szCs w:val="21"/>
                <w:lang w:val="en-US" w:eastAsia="zh-CN"/>
              </w:rPr>
              <w:t>组。</w:t>
            </w:r>
          </w:p>
        </w:tc>
      </w:tr>
      <w:tr w14:paraId="23D89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2895017D">
            <w:pPr>
              <w:widowControl/>
              <w:spacing w:line="240" w:lineRule="auto"/>
              <w:jc w:val="left"/>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0BDC2141">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11</w:t>
            </w:r>
          </w:p>
        </w:tc>
        <w:tc>
          <w:tcPr>
            <w:tcW w:w="7177" w:type="dxa"/>
            <w:tcBorders>
              <w:top w:val="single" w:color="auto" w:sz="4" w:space="0"/>
              <w:left w:val="nil"/>
              <w:bottom w:val="single" w:color="auto" w:sz="4" w:space="0"/>
              <w:right w:val="single" w:color="auto" w:sz="4" w:space="0"/>
            </w:tcBorders>
            <w:vAlign w:val="center"/>
          </w:tcPr>
          <w:p w14:paraId="5D554825">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显示方式：≥</w:t>
            </w:r>
            <w:r>
              <w:rPr>
                <w:rFonts w:hint="default" w:ascii="宋体" w:hAnsi="宋体" w:eastAsia="宋体" w:cs="宋体"/>
                <w:kern w:val="0"/>
                <w:sz w:val="21"/>
                <w:szCs w:val="21"/>
                <w:lang w:val="en-US" w:eastAsia="zh-CN"/>
              </w:rPr>
              <w:t>7</w:t>
            </w:r>
            <w:r>
              <w:rPr>
                <w:rFonts w:hint="eastAsia" w:ascii="宋体" w:hAnsi="宋体" w:eastAsia="宋体" w:cs="宋体"/>
                <w:kern w:val="0"/>
                <w:sz w:val="21"/>
                <w:szCs w:val="21"/>
                <w:lang w:val="en-US" w:eastAsia="zh-CN"/>
              </w:rPr>
              <w:t>英寸</w:t>
            </w:r>
            <w:r>
              <w:rPr>
                <w:rFonts w:hint="default" w:ascii="宋体" w:hAnsi="宋体" w:eastAsia="宋体" w:cs="宋体"/>
                <w:kern w:val="0"/>
                <w:sz w:val="21"/>
                <w:szCs w:val="21"/>
                <w:lang w:val="en-US" w:eastAsia="zh-CN"/>
              </w:rPr>
              <w:t>TFT</w:t>
            </w:r>
            <w:r>
              <w:rPr>
                <w:rFonts w:hint="eastAsia" w:ascii="宋体" w:hAnsi="宋体" w:eastAsia="宋体" w:cs="宋体"/>
                <w:kern w:val="0"/>
                <w:sz w:val="21"/>
                <w:szCs w:val="21"/>
                <w:lang w:val="en-US" w:eastAsia="zh-CN"/>
              </w:rPr>
              <w:t>触摸屏</w:t>
            </w:r>
          </w:p>
        </w:tc>
      </w:tr>
      <w:tr w14:paraId="5F8F1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4BA93A51">
            <w:pPr>
              <w:widowControl/>
              <w:spacing w:line="240" w:lineRule="auto"/>
              <w:jc w:val="left"/>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4357A968">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auto"/>
                <w:kern w:val="0"/>
                <w:sz w:val="22"/>
                <w:szCs w:val="22"/>
                <w:u w:val="none"/>
                <w:lang w:val="en-US" w:eastAsia="zh-CN" w:bidi="ar"/>
              </w:rPr>
              <w:t>12</w:t>
            </w:r>
          </w:p>
        </w:tc>
        <w:tc>
          <w:tcPr>
            <w:tcW w:w="7177" w:type="dxa"/>
            <w:tcBorders>
              <w:top w:val="single" w:color="auto" w:sz="4" w:space="0"/>
              <w:left w:val="nil"/>
              <w:bottom w:val="single" w:color="auto" w:sz="4" w:space="0"/>
              <w:right w:val="single" w:color="auto" w:sz="4" w:space="0"/>
            </w:tcBorders>
            <w:vAlign w:val="center"/>
          </w:tcPr>
          <w:p w14:paraId="029ACF0F">
            <w:pPr>
              <w:widowControl/>
              <w:spacing w:line="240" w:lineRule="auto"/>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显示内容：时间、功率、温度。</w:t>
            </w:r>
          </w:p>
        </w:tc>
      </w:tr>
      <w:tr w14:paraId="0F0EB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14:paraId="64D74696">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7F7B327B">
            <w:pPr>
              <w:keepNext w:val="0"/>
              <w:keepLines w:val="0"/>
              <w:widowControl/>
              <w:suppressLineNumbers w:val="0"/>
              <w:jc w:val="center"/>
              <w:textAlignment w:val="center"/>
              <w:rPr>
                <w:rFonts w:hint="default" w:ascii="宋体" w:hAnsi="宋体" w:eastAsia="宋体" w:cs="宋体"/>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13</w:t>
            </w:r>
          </w:p>
        </w:tc>
        <w:tc>
          <w:tcPr>
            <w:tcW w:w="7177" w:type="dxa"/>
            <w:tcBorders>
              <w:top w:val="single" w:color="auto" w:sz="4" w:space="0"/>
              <w:left w:val="nil"/>
              <w:bottom w:val="single" w:color="auto" w:sz="4" w:space="0"/>
              <w:right w:val="single" w:color="auto" w:sz="4" w:space="0"/>
            </w:tcBorders>
            <w:shd w:val="clear" w:color="auto" w:fill="auto"/>
            <w:vAlign w:val="center"/>
          </w:tcPr>
          <w:p w14:paraId="18C7502E">
            <w:pPr>
              <w:widowControl/>
              <w:spacing w:line="240" w:lineRule="auto"/>
              <w:jc w:val="left"/>
              <w:rPr>
                <w:rFonts w:hint="eastAsia" w:ascii="宋体" w:hAnsi="宋体" w:eastAsia="宋体" w:cs="宋体"/>
                <w:kern w:val="0"/>
                <w:sz w:val="21"/>
                <w:szCs w:val="21"/>
                <w:rtl w:val="0"/>
                <w:lang w:val="en-US" w:eastAsia="zh-CN"/>
              </w:rPr>
            </w:pPr>
            <w:r>
              <w:rPr>
                <w:rFonts w:hint="eastAsia" w:ascii="宋体" w:hAnsi="宋体" w:eastAsia="宋体" w:cs="宋体"/>
                <w:kern w:val="0"/>
                <w:sz w:val="21"/>
                <w:szCs w:val="21"/>
                <w:lang w:val="en-US" w:eastAsia="zh-CN"/>
              </w:rPr>
              <w:t>须附带单套设备配置清单，要求标明名称、生产厂家、规格型号、数量等信息。</w:t>
            </w:r>
          </w:p>
        </w:tc>
      </w:tr>
      <w:tr w14:paraId="42C3E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14:paraId="1C6D0040">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4C05EC64">
            <w:pPr>
              <w:widowControl/>
              <w:spacing w:line="240" w:lineRule="auto"/>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14</w:t>
            </w:r>
          </w:p>
        </w:tc>
        <w:tc>
          <w:tcPr>
            <w:tcW w:w="7177" w:type="dxa"/>
            <w:tcBorders>
              <w:top w:val="single" w:color="auto" w:sz="4" w:space="0"/>
              <w:left w:val="nil"/>
              <w:bottom w:val="single" w:color="auto" w:sz="4" w:space="0"/>
              <w:right w:val="single" w:color="auto" w:sz="4" w:space="0"/>
            </w:tcBorders>
            <w:shd w:val="clear" w:color="auto" w:fill="auto"/>
            <w:vAlign w:val="center"/>
          </w:tcPr>
          <w:p w14:paraId="1FA8087C">
            <w:pPr>
              <w:widowControl/>
              <w:spacing w:line="240" w:lineRule="auto"/>
              <w:jc w:val="left"/>
              <w:rPr>
                <w:rFonts w:hint="eastAsia" w:ascii="宋体" w:hAnsi="宋体" w:eastAsia="宋体" w:cs="宋体"/>
                <w:kern w:val="0"/>
                <w:sz w:val="21"/>
                <w:szCs w:val="21"/>
                <w:rtl w:val="0"/>
                <w:lang w:val="en-US" w:eastAsia="zh-CN"/>
              </w:rPr>
            </w:pPr>
            <w:r>
              <w:rPr>
                <w:rFonts w:hint="eastAsia" w:ascii="宋体" w:hAnsi="宋体" w:eastAsia="宋体" w:cs="宋体"/>
                <w:kern w:val="0"/>
                <w:sz w:val="21"/>
                <w:szCs w:val="21"/>
                <w:lang w:val="en-US" w:eastAsia="zh-CN"/>
              </w:rPr>
              <w:t>投标人须提供投标产品的中华人民共和国医疗器械注册证或备案凭证，并在有效期内。</w:t>
            </w:r>
          </w:p>
        </w:tc>
      </w:tr>
      <w:tr w14:paraId="0A6F5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14:paraId="0771D8F1">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323A808F">
            <w:pPr>
              <w:widowControl/>
              <w:spacing w:line="240" w:lineRule="auto"/>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15</w:t>
            </w:r>
          </w:p>
        </w:tc>
        <w:tc>
          <w:tcPr>
            <w:tcW w:w="7177" w:type="dxa"/>
            <w:tcBorders>
              <w:top w:val="single" w:color="auto" w:sz="4" w:space="0"/>
              <w:left w:val="nil"/>
              <w:bottom w:val="single" w:color="auto" w:sz="4" w:space="0"/>
              <w:right w:val="single" w:color="auto" w:sz="4" w:space="0"/>
            </w:tcBorders>
            <w:shd w:val="clear" w:color="auto" w:fill="auto"/>
            <w:vAlign w:val="center"/>
          </w:tcPr>
          <w:p w14:paraId="0063D970">
            <w:pPr>
              <w:widowControl/>
              <w:spacing w:line="240" w:lineRule="auto"/>
              <w:jc w:val="left"/>
              <w:rPr>
                <w:rFonts w:hint="eastAsia" w:ascii="宋体" w:hAnsi="宋体" w:eastAsia="宋体" w:cs="宋体"/>
                <w:kern w:val="0"/>
                <w:sz w:val="21"/>
                <w:szCs w:val="21"/>
                <w:rtl w:val="0"/>
                <w:lang w:val="en-US" w:eastAsia="zh-CN"/>
              </w:rPr>
            </w:pPr>
            <w:r>
              <w:rPr>
                <w:rFonts w:hint="eastAsia" w:ascii="宋体" w:hAnsi="宋体" w:eastAsia="宋体" w:cs="宋体"/>
                <w:kern w:val="0"/>
                <w:sz w:val="21"/>
                <w:szCs w:val="21"/>
                <w:lang w:val="en-US" w:eastAsia="zh-CN"/>
              </w:rPr>
              <w:t>中标单位所提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6265B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14:paraId="14400E26">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6A6BE705">
            <w:pPr>
              <w:widowControl/>
              <w:spacing w:line="240" w:lineRule="auto"/>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16</w:t>
            </w:r>
          </w:p>
        </w:tc>
        <w:tc>
          <w:tcPr>
            <w:tcW w:w="7177" w:type="dxa"/>
            <w:tcBorders>
              <w:top w:val="single" w:color="auto" w:sz="4" w:space="0"/>
              <w:left w:val="nil"/>
              <w:bottom w:val="single" w:color="auto" w:sz="4" w:space="0"/>
              <w:right w:val="single" w:color="auto" w:sz="4" w:space="0"/>
            </w:tcBorders>
            <w:shd w:val="clear" w:color="auto" w:fill="auto"/>
            <w:vAlign w:val="center"/>
          </w:tcPr>
          <w:p w14:paraId="3304424F">
            <w:pPr>
              <w:widowControl/>
              <w:spacing w:line="240" w:lineRule="auto"/>
              <w:jc w:val="left"/>
              <w:rPr>
                <w:rFonts w:hint="eastAsia" w:ascii="宋体" w:hAnsi="宋体" w:eastAsia="宋体" w:cs="宋体"/>
                <w:kern w:val="0"/>
                <w:sz w:val="21"/>
                <w:szCs w:val="21"/>
                <w:rtl w:val="0"/>
                <w:lang w:val="en-US" w:eastAsia="zh-CN"/>
              </w:rPr>
            </w:pPr>
            <w:r>
              <w:rPr>
                <w:rFonts w:hint="eastAsia" w:ascii="宋体" w:hAnsi="宋体" w:eastAsia="宋体" w:cs="宋体"/>
                <w:kern w:val="0"/>
                <w:sz w:val="21"/>
                <w:szCs w:val="21"/>
                <w:lang w:val="en-US" w:eastAsia="zh-CN"/>
              </w:rPr>
              <w:t>投标人须提供与投标产品相符合的医疗器械经营许可证或备案凭证，并在有效期内。</w:t>
            </w:r>
          </w:p>
        </w:tc>
      </w:tr>
      <w:tr w14:paraId="4763A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8503" w:type="dxa"/>
            <w:gridSpan w:val="3"/>
            <w:tcBorders>
              <w:top w:val="single" w:color="auto" w:sz="4" w:space="0"/>
              <w:left w:val="single" w:color="auto" w:sz="4" w:space="0"/>
              <w:bottom w:val="single" w:color="auto" w:sz="4" w:space="0"/>
              <w:right w:val="single" w:color="auto" w:sz="4" w:space="0"/>
            </w:tcBorders>
            <w:vAlign w:val="center"/>
          </w:tcPr>
          <w:p w14:paraId="29E18716">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注：1.“参数性质”标“★”表示此参数为主要技术参数，任意1条不满足即废标。</w:t>
            </w:r>
          </w:p>
          <w:p w14:paraId="066DD8AF">
            <w:pPr>
              <w:widowControl/>
              <w:spacing w:line="24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2.非标“★”项，超过2项不满足作废标处理。</w:t>
            </w:r>
          </w:p>
        </w:tc>
      </w:tr>
    </w:tbl>
    <w:p w14:paraId="4D103153">
      <w:pPr>
        <w:spacing w:line="360" w:lineRule="auto"/>
        <w:jc w:val="left"/>
        <w:rPr>
          <w:rFonts w:hint="eastAsia" w:ascii="宋体" w:hAnsi="宋体" w:eastAsia="宋体" w:cs="宋体"/>
          <w:kern w:val="0"/>
          <w:sz w:val="32"/>
          <w:szCs w:val="32"/>
          <w:u w:val="none"/>
          <w:lang w:val="en-US" w:eastAsia="zh-CN"/>
        </w:rPr>
      </w:pPr>
      <w:r>
        <w:rPr>
          <w:rFonts w:hint="eastAsia" w:ascii="宋体" w:hAnsi="宋体" w:eastAsia="宋体" w:cs="宋体"/>
          <w:sz w:val="32"/>
          <w:szCs w:val="32"/>
          <w:lang w:val="en-US" w:eastAsia="zh-CN"/>
        </w:rPr>
        <w:t>附表4 设备名称：</w:t>
      </w:r>
      <w:r>
        <w:rPr>
          <w:rFonts w:hint="eastAsia" w:ascii="宋体" w:hAnsi="宋体" w:eastAsia="宋体" w:cs="宋体"/>
          <w:sz w:val="32"/>
          <w:szCs w:val="32"/>
          <w:u w:val="single"/>
          <w:lang w:val="en-US" w:eastAsia="zh-CN"/>
        </w:rPr>
        <w:t xml:space="preserve"> </w:t>
      </w:r>
      <w:r>
        <w:rPr>
          <w:rFonts w:hint="eastAsia" w:ascii="宋体" w:hAnsi="宋体" w:eastAsia="宋体"/>
          <w:sz w:val="32"/>
          <w:szCs w:val="32"/>
          <w:u w:val="single"/>
          <w:lang w:val="en-US" w:eastAsia="zh-CN"/>
        </w:rPr>
        <w:t>气浴震荡机</w:t>
      </w:r>
      <w:r>
        <w:rPr>
          <w:rFonts w:hint="eastAsia" w:ascii="宋体" w:hAnsi="宋体" w:eastAsia="宋体" w:cs="宋体"/>
          <w:kern w:val="0"/>
          <w:sz w:val="32"/>
          <w:szCs w:val="32"/>
          <w:u w:val="single"/>
          <w:lang w:val="en-US" w:eastAsia="zh-CN"/>
        </w:rPr>
        <w:t xml:space="preserve"> </w:t>
      </w:r>
      <w:r>
        <w:rPr>
          <w:rFonts w:hint="eastAsia" w:ascii="宋体" w:hAnsi="宋体" w:eastAsia="宋体" w:cs="宋体"/>
          <w:kern w:val="0"/>
          <w:sz w:val="32"/>
          <w:szCs w:val="32"/>
          <w:u w:val="none"/>
          <w:lang w:val="en-US" w:eastAsia="zh-CN"/>
        </w:rPr>
        <w:t>。</w:t>
      </w:r>
    </w:p>
    <w:tbl>
      <w:tblPr>
        <w:tblStyle w:val="11"/>
        <w:tblW w:w="850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76"/>
        <w:gridCol w:w="750"/>
        <w:gridCol w:w="7177"/>
      </w:tblGrid>
      <w:tr w14:paraId="2DF3D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2"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304309CB">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参数性质</w:t>
            </w:r>
          </w:p>
        </w:tc>
        <w:tc>
          <w:tcPr>
            <w:tcW w:w="750" w:type="dxa"/>
            <w:tcBorders>
              <w:top w:val="single" w:color="auto" w:sz="4" w:space="0"/>
              <w:left w:val="nil"/>
              <w:bottom w:val="single" w:color="auto" w:sz="4" w:space="0"/>
              <w:right w:val="single" w:color="auto" w:sz="4" w:space="0"/>
            </w:tcBorders>
            <w:vAlign w:val="center"/>
          </w:tcPr>
          <w:p w14:paraId="1F67103D">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编号</w:t>
            </w:r>
          </w:p>
        </w:tc>
        <w:tc>
          <w:tcPr>
            <w:tcW w:w="7177" w:type="dxa"/>
            <w:tcBorders>
              <w:top w:val="single" w:color="auto" w:sz="4" w:space="0"/>
              <w:left w:val="nil"/>
              <w:bottom w:val="single" w:color="auto" w:sz="4" w:space="0"/>
              <w:right w:val="single" w:color="auto" w:sz="4" w:space="0"/>
            </w:tcBorders>
            <w:vAlign w:val="center"/>
          </w:tcPr>
          <w:p w14:paraId="57088238">
            <w:pPr>
              <w:widowControl/>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rPr>
              <w:t>技术参数和</w:t>
            </w:r>
            <w:r>
              <w:rPr>
                <w:rFonts w:hint="eastAsia" w:ascii="宋体" w:hAnsi="宋体" w:eastAsia="宋体" w:cs="宋体"/>
                <w:sz w:val="21"/>
                <w:szCs w:val="21"/>
                <w:lang w:val="en-US" w:eastAsia="zh-CN"/>
              </w:rPr>
              <w:t>要求</w:t>
            </w:r>
          </w:p>
        </w:tc>
      </w:tr>
      <w:tr w14:paraId="5BAC5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58D6170E">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5F995037">
            <w:pPr>
              <w:keepNext w:val="0"/>
              <w:keepLines w:val="0"/>
              <w:widowControl/>
              <w:suppressLineNumbers w:val="0"/>
              <w:jc w:val="center"/>
              <w:textAlignment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w:t>
            </w:r>
          </w:p>
        </w:tc>
        <w:tc>
          <w:tcPr>
            <w:tcW w:w="7177" w:type="dxa"/>
            <w:tcBorders>
              <w:top w:val="single" w:color="auto" w:sz="4" w:space="0"/>
              <w:left w:val="nil"/>
              <w:bottom w:val="single" w:color="auto" w:sz="4" w:space="0"/>
              <w:right w:val="single" w:color="auto" w:sz="4" w:space="0"/>
            </w:tcBorders>
            <w:vAlign w:val="center"/>
          </w:tcPr>
          <w:p w14:paraId="7C672325">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显示方式：</w:t>
            </w:r>
            <w:r>
              <w:rPr>
                <w:rFonts w:hint="default" w:ascii="宋体" w:hAnsi="宋体" w:eastAsia="宋体" w:cs="宋体"/>
                <w:kern w:val="0"/>
                <w:sz w:val="21"/>
                <w:szCs w:val="21"/>
                <w:lang w:val="en-US" w:eastAsia="zh-CN"/>
              </w:rPr>
              <w:t>LED</w:t>
            </w:r>
            <w:r>
              <w:rPr>
                <w:rFonts w:hint="eastAsia" w:ascii="宋体" w:hAnsi="宋体" w:eastAsia="宋体" w:cs="宋体"/>
                <w:kern w:val="0"/>
                <w:sz w:val="21"/>
                <w:szCs w:val="21"/>
                <w:lang w:val="en-US" w:eastAsia="zh-CN"/>
              </w:rPr>
              <w:t>数码管。</w:t>
            </w:r>
          </w:p>
        </w:tc>
      </w:tr>
      <w:tr w14:paraId="58272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16FAC7E0">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502D59BE">
            <w:pPr>
              <w:keepNext w:val="0"/>
              <w:keepLines w:val="0"/>
              <w:widowControl/>
              <w:suppressLineNumbers w:val="0"/>
              <w:jc w:val="center"/>
              <w:textAlignment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w:t>
            </w:r>
          </w:p>
        </w:tc>
        <w:tc>
          <w:tcPr>
            <w:tcW w:w="7177" w:type="dxa"/>
            <w:tcBorders>
              <w:top w:val="single" w:color="auto" w:sz="4" w:space="0"/>
              <w:left w:val="nil"/>
              <w:bottom w:val="single" w:color="auto" w:sz="4" w:space="0"/>
              <w:right w:val="single" w:color="auto" w:sz="4" w:space="0"/>
            </w:tcBorders>
            <w:vAlign w:val="center"/>
          </w:tcPr>
          <w:p w14:paraId="5F545518">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振荡方式：回旋、往复。</w:t>
            </w:r>
          </w:p>
        </w:tc>
      </w:tr>
      <w:tr w14:paraId="627D8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1BACDD9D">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6F22F48D">
            <w:pPr>
              <w:keepNext w:val="0"/>
              <w:keepLines w:val="0"/>
              <w:widowControl/>
              <w:suppressLineNumbers w:val="0"/>
              <w:jc w:val="center"/>
              <w:textAlignment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w:t>
            </w:r>
          </w:p>
        </w:tc>
        <w:tc>
          <w:tcPr>
            <w:tcW w:w="7177" w:type="dxa"/>
            <w:tcBorders>
              <w:top w:val="single" w:color="auto" w:sz="4" w:space="0"/>
              <w:left w:val="nil"/>
              <w:bottom w:val="single" w:color="auto" w:sz="4" w:space="0"/>
              <w:right w:val="single" w:color="auto" w:sz="4" w:space="0"/>
            </w:tcBorders>
            <w:vAlign w:val="center"/>
          </w:tcPr>
          <w:p w14:paraId="462937EB">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color w:val="auto"/>
                <w:kern w:val="0"/>
                <w:sz w:val="21"/>
                <w:szCs w:val="21"/>
                <w:lang w:val="en-US" w:eastAsia="zh-CN"/>
              </w:rPr>
              <w:t>振荡频率</w:t>
            </w:r>
            <w:r>
              <w:rPr>
                <w:rFonts w:hint="default" w:ascii="宋体" w:hAnsi="宋体" w:eastAsia="宋体" w:cs="宋体"/>
                <w:color w:val="auto"/>
                <w:kern w:val="0"/>
                <w:sz w:val="21"/>
                <w:szCs w:val="21"/>
                <w:lang w:val="en-US" w:eastAsia="zh-CN"/>
              </w:rPr>
              <w:t>rpm</w:t>
            </w:r>
            <w:r>
              <w:rPr>
                <w:rFonts w:hint="eastAsia" w:ascii="宋体" w:hAnsi="宋体" w:eastAsia="宋体" w:cs="宋体"/>
                <w:color w:val="auto"/>
                <w:kern w:val="0"/>
                <w:sz w:val="21"/>
                <w:szCs w:val="21"/>
                <w:lang w:val="en-US" w:eastAsia="zh-CN"/>
              </w:rPr>
              <w:t>：≥</w:t>
            </w:r>
            <w:r>
              <w:rPr>
                <w:rFonts w:hint="default" w:ascii="宋体" w:hAnsi="宋体" w:eastAsia="宋体" w:cs="宋体"/>
                <w:color w:val="auto"/>
                <w:kern w:val="0"/>
                <w:sz w:val="21"/>
                <w:szCs w:val="21"/>
                <w:lang w:val="en-US" w:eastAsia="zh-CN"/>
              </w:rPr>
              <w:t>40</w:t>
            </w:r>
            <w:r>
              <w:rPr>
                <w:rFonts w:hint="eastAsia" w:ascii="宋体" w:hAnsi="宋体" w:eastAsia="宋体" w:cs="宋体"/>
                <w:color w:val="auto"/>
                <w:kern w:val="0"/>
                <w:sz w:val="21"/>
                <w:szCs w:val="21"/>
                <w:lang w:val="en-US" w:eastAsia="zh-CN"/>
              </w:rPr>
              <w:t>。</w:t>
            </w:r>
          </w:p>
        </w:tc>
      </w:tr>
      <w:tr w14:paraId="2FC25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6BB1D31B">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4A66F0EA">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7177" w:type="dxa"/>
            <w:tcBorders>
              <w:top w:val="single" w:color="auto" w:sz="4" w:space="0"/>
              <w:left w:val="nil"/>
              <w:bottom w:val="single" w:color="auto" w:sz="4" w:space="0"/>
              <w:right w:val="single" w:color="auto" w:sz="4" w:space="0"/>
            </w:tcBorders>
            <w:vAlign w:val="center"/>
          </w:tcPr>
          <w:p w14:paraId="241300CF">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振荡幅度</w:t>
            </w:r>
            <w:r>
              <w:rPr>
                <w:rFonts w:hint="default" w:ascii="宋体" w:hAnsi="宋体" w:eastAsia="宋体" w:cs="宋体"/>
                <w:kern w:val="0"/>
                <w:sz w:val="21"/>
                <w:szCs w:val="21"/>
                <w:lang w:val="en-US" w:eastAsia="zh-CN"/>
              </w:rPr>
              <w:t>mm</w:t>
            </w:r>
            <w:r>
              <w:rPr>
                <w:rFonts w:hint="eastAsia" w:ascii="宋体" w:hAnsi="宋体" w:eastAsia="宋体" w:cs="宋体"/>
                <w:kern w:val="0"/>
                <w:sz w:val="21"/>
                <w:szCs w:val="21"/>
                <w:lang w:val="en-US" w:eastAsia="zh-CN"/>
              </w:rPr>
              <w:t>：≥</w:t>
            </w:r>
            <w:r>
              <w:rPr>
                <w:rFonts w:hint="default" w:ascii="宋体" w:hAnsi="宋体" w:eastAsia="宋体" w:cs="宋体"/>
                <w:kern w:val="0"/>
                <w:sz w:val="21"/>
                <w:szCs w:val="21"/>
                <w:lang w:val="en-US" w:eastAsia="zh-CN"/>
              </w:rPr>
              <w:t>20</w:t>
            </w:r>
            <w:r>
              <w:rPr>
                <w:rFonts w:hint="eastAsia" w:ascii="宋体" w:hAnsi="宋体" w:eastAsia="宋体" w:cs="宋体"/>
                <w:kern w:val="0"/>
                <w:sz w:val="21"/>
                <w:szCs w:val="21"/>
                <w:lang w:val="en-US" w:eastAsia="zh-CN"/>
              </w:rPr>
              <w:t>。</w:t>
            </w:r>
          </w:p>
        </w:tc>
      </w:tr>
      <w:tr w14:paraId="13B2C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1DDC5620">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07ABB751">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7177" w:type="dxa"/>
            <w:tcBorders>
              <w:top w:val="single" w:color="auto" w:sz="4" w:space="0"/>
              <w:left w:val="nil"/>
              <w:bottom w:val="single" w:color="auto" w:sz="4" w:space="0"/>
              <w:right w:val="single" w:color="auto" w:sz="4" w:space="0"/>
            </w:tcBorders>
            <w:vAlign w:val="center"/>
          </w:tcPr>
          <w:p w14:paraId="5398647D">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电机类型：直流电机。</w:t>
            </w:r>
          </w:p>
        </w:tc>
      </w:tr>
      <w:tr w14:paraId="58474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222CF89E">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263E0DD7">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7177" w:type="dxa"/>
            <w:tcBorders>
              <w:top w:val="single" w:color="auto" w:sz="4" w:space="0"/>
              <w:left w:val="nil"/>
              <w:bottom w:val="single" w:color="auto" w:sz="4" w:space="0"/>
              <w:right w:val="single" w:color="auto" w:sz="4" w:space="0"/>
            </w:tcBorders>
            <w:vAlign w:val="center"/>
          </w:tcPr>
          <w:p w14:paraId="00E83B2A">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温控范围</w:t>
            </w:r>
            <w:r>
              <w:rPr>
                <w:rFonts w:hint="default" w:ascii="宋体" w:hAnsi="宋体" w:eastAsia="宋体" w:cs="宋体"/>
                <w:kern w:val="0"/>
                <w:sz w:val="21"/>
                <w:szCs w:val="21"/>
                <w:lang w:val="en-US" w:eastAsia="zh-CN"/>
              </w:rPr>
              <w:t>℃</w:t>
            </w:r>
            <w:r>
              <w:rPr>
                <w:rFonts w:hint="eastAsia" w:ascii="宋体" w:hAnsi="宋体" w:eastAsia="宋体" w:cs="宋体"/>
                <w:kern w:val="0"/>
                <w:sz w:val="21"/>
                <w:szCs w:val="21"/>
                <w:lang w:val="en-US" w:eastAsia="zh-CN"/>
              </w:rPr>
              <w:t>：室温～</w:t>
            </w:r>
            <w:r>
              <w:rPr>
                <w:rFonts w:hint="default" w:ascii="宋体" w:hAnsi="宋体" w:eastAsia="宋体" w:cs="宋体"/>
                <w:kern w:val="0"/>
                <w:sz w:val="21"/>
                <w:szCs w:val="21"/>
                <w:lang w:val="en-US" w:eastAsia="zh-CN"/>
              </w:rPr>
              <w:t>50</w:t>
            </w:r>
            <w:r>
              <w:rPr>
                <w:rFonts w:hint="eastAsia" w:ascii="宋体" w:hAnsi="宋体" w:eastAsia="宋体" w:cs="宋体"/>
                <w:kern w:val="0"/>
                <w:sz w:val="21"/>
                <w:szCs w:val="21"/>
                <w:lang w:val="en-US" w:eastAsia="zh-CN"/>
              </w:rPr>
              <w:t>。</w:t>
            </w:r>
          </w:p>
        </w:tc>
      </w:tr>
      <w:tr w14:paraId="5920A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5A97F3CD">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1904A130">
            <w:pPr>
              <w:keepNext w:val="0"/>
              <w:keepLines w:val="0"/>
              <w:widowControl/>
              <w:suppressLineNumbers w:val="0"/>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7</w:t>
            </w:r>
          </w:p>
        </w:tc>
        <w:tc>
          <w:tcPr>
            <w:tcW w:w="7177" w:type="dxa"/>
            <w:tcBorders>
              <w:top w:val="single" w:color="auto" w:sz="4" w:space="0"/>
              <w:left w:val="nil"/>
              <w:bottom w:val="single" w:color="auto" w:sz="4" w:space="0"/>
              <w:right w:val="single" w:color="auto" w:sz="4" w:space="0"/>
            </w:tcBorders>
            <w:vAlign w:val="center"/>
          </w:tcPr>
          <w:p w14:paraId="71DE2258">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控温精度</w:t>
            </w:r>
            <w:r>
              <w:rPr>
                <w:rFonts w:hint="default" w:ascii="宋体" w:hAnsi="宋体" w:eastAsia="宋体" w:cs="宋体"/>
                <w:kern w:val="0"/>
                <w:sz w:val="21"/>
                <w:szCs w:val="21"/>
                <w:lang w:val="en-US" w:eastAsia="zh-CN"/>
              </w:rPr>
              <w:t>℃</w:t>
            </w:r>
            <w:r>
              <w:rPr>
                <w:rFonts w:hint="eastAsia" w:ascii="宋体" w:hAnsi="宋体" w:eastAsia="宋体" w:cs="宋体"/>
                <w:kern w:val="0"/>
                <w:sz w:val="21"/>
                <w:szCs w:val="21"/>
                <w:lang w:val="en-US" w:eastAsia="zh-CN"/>
              </w:rPr>
              <w:t>：</w:t>
            </w:r>
            <w:r>
              <w:rPr>
                <w:rFonts w:hint="default" w:ascii="宋体" w:hAnsi="宋体" w:eastAsia="宋体" w:cs="宋体"/>
                <w:kern w:val="0"/>
                <w:sz w:val="21"/>
                <w:szCs w:val="21"/>
                <w:lang w:val="en-US" w:eastAsia="zh-CN"/>
              </w:rPr>
              <w:t>±0.5</w:t>
            </w:r>
            <w:r>
              <w:rPr>
                <w:rFonts w:hint="eastAsia" w:ascii="宋体" w:hAnsi="宋体" w:eastAsia="宋体" w:cs="宋体"/>
                <w:kern w:val="0"/>
                <w:sz w:val="21"/>
                <w:szCs w:val="21"/>
                <w:lang w:val="en-US" w:eastAsia="zh-CN"/>
              </w:rPr>
              <w:t>。</w:t>
            </w:r>
          </w:p>
        </w:tc>
      </w:tr>
      <w:tr w14:paraId="05F07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6F1D77E2">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6106B5D1">
            <w:pPr>
              <w:keepNext w:val="0"/>
              <w:keepLines w:val="0"/>
              <w:widowControl/>
              <w:suppressLineNumbers w:val="0"/>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8</w:t>
            </w:r>
          </w:p>
        </w:tc>
        <w:tc>
          <w:tcPr>
            <w:tcW w:w="7177" w:type="dxa"/>
            <w:tcBorders>
              <w:top w:val="single" w:color="auto" w:sz="4" w:space="0"/>
              <w:left w:val="nil"/>
              <w:bottom w:val="single" w:color="auto" w:sz="4" w:space="0"/>
              <w:right w:val="single" w:color="auto" w:sz="4" w:space="0"/>
            </w:tcBorders>
            <w:vAlign w:val="center"/>
          </w:tcPr>
          <w:p w14:paraId="430629F3">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工作尺寸</w:t>
            </w:r>
            <w:r>
              <w:rPr>
                <w:rFonts w:hint="default" w:ascii="宋体" w:hAnsi="宋体" w:eastAsia="宋体" w:cs="宋体"/>
                <w:kern w:val="0"/>
                <w:sz w:val="21"/>
                <w:szCs w:val="21"/>
                <w:lang w:val="en-US" w:eastAsia="zh-CN"/>
              </w:rPr>
              <w:t>mm</w:t>
            </w:r>
            <w:r>
              <w:rPr>
                <w:rFonts w:hint="eastAsia" w:ascii="宋体" w:hAnsi="宋体" w:eastAsia="宋体" w:cs="宋体"/>
                <w:kern w:val="0"/>
                <w:sz w:val="21"/>
                <w:szCs w:val="21"/>
                <w:lang w:val="en-US" w:eastAsia="zh-CN"/>
              </w:rPr>
              <w:t>：≥</w:t>
            </w:r>
            <w:r>
              <w:rPr>
                <w:rFonts w:hint="default" w:ascii="宋体" w:hAnsi="宋体" w:eastAsia="宋体" w:cs="宋体"/>
                <w:kern w:val="0"/>
                <w:sz w:val="21"/>
                <w:szCs w:val="21"/>
                <w:lang w:val="en-US" w:eastAsia="zh-CN"/>
              </w:rPr>
              <w:t>520×420×200</w:t>
            </w:r>
            <w:r>
              <w:rPr>
                <w:rFonts w:hint="eastAsia" w:ascii="宋体" w:hAnsi="宋体" w:eastAsia="宋体" w:cs="宋体"/>
                <w:kern w:val="0"/>
                <w:sz w:val="21"/>
                <w:szCs w:val="21"/>
                <w:lang w:val="en-US" w:eastAsia="zh-CN"/>
              </w:rPr>
              <w:t>。</w:t>
            </w:r>
          </w:p>
        </w:tc>
      </w:tr>
      <w:tr w14:paraId="0C987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0BBD2656">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1D6316B4">
            <w:pPr>
              <w:keepNext w:val="0"/>
              <w:keepLines w:val="0"/>
              <w:widowControl/>
              <w:suppressLineNumbers w:val="0"/>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9</w:t>
            </w:r>
          </w:p>
        </w:tc>
        <w:tc>
          <w:tcPr>
            <w:tcW w:w="7177" w:type="dxa"/>
            <w:tcBorders>
              <w:top w:val="single" w:color="auto" w:sz="4" w:space="0"/>
              <w:left w:val="nil"/>
              <w:bottom w:val="single" w:color="auto" w:sz="4" w:space="0"/>
              <w:right w:val="single" w:color="auto" w:sz="4" w:space="0"/>
            </w:tcBorders>
            <w:vAlign w:val="center"/>
          </w:tcPr>
          <w:p w14:paraId="28B693EE">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定时范围：</w:t>
            </w:r>
            <w:r>
              <w:rPr>
                <w:rFonts w:hint="default" w:ascii="宋体" w:hAnsi="宋体" w:eastAsia="宋体" w:cs="宋体"/>
                <w:kern w:val="0"/>
                <w:sz w:val="21"/>
                <w:szCs w:val="21"/>
                <w:lang w:val="en-US" w:eastAsia="zh-CN"/>
              </w:rPr>
              <w:t>0</w:t>
            </w:r>
            <w:r>
              <w:rPr>
                <w:rFonts w:hint="eastAsia" w:ascii="宋体" w:hAnsi="宋体" w:eastAsia="宋体" w:cs="宋体"/>
                <w:kern w:val="0"/>
                <w:sz w:val="21"/>
                <w:szCs w:val="21"/>
                <w:lang w:val="en-US" w:eastAsia="zh-CN"/>
              </w:rPr>
              <w:t>～</w:t>
            </w:r>
            <w:r>
              <w:rPr>
                <w:rFonts w:hint="default" w:ascii="宋体" w:hAnsi="宋体" w:eastAsia="宋体" w:cs="宋体"/>
                <w:kern w:val="0"/>
                <w:sz w:val="21"/>
                <w:szCs w:val="21"/>
                <w:lang w:val="en-US" w:eastAsia="zh-CN"/>
              </w:rPr>
              <w:t>9999</w:t>
            </w:r>
            <w:r>
              <w:rPr>
                <w:rFonts w:hint="eastAsia" w:ascii="宋体" w:hAnsi="宋体" w:eastAsia="宋体" w:cs="宋体"/>
                <w:kern w:val="0"/>
                <w:sz w:val="21"/>
                <w:szCs w:val="21"/>
                <w:lang w:val="en-US" w:eastAsia="zh-CN"/>
              </w:rPr>
              <w:t>（或常开）。</w:t>
            </w:r>
          </w:p>
        </w:tc>
      </w:tr>
      <w:tr w14:paraId="35CA5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14:paraId="59B015C1">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10C3AE80">
            <w:pPr>
              <w:keepNext w:val="0"/>
              <w:keepLines w:val="0"/>
              <w:widowControl/>
              <w:suppressLineNumbers w:val="0"/>
              <w:jc w:val="center"/>
              <w:textAlignment w:val="center"/>
              <w:rPr>
                <w:rFonts w:hint="default" w:ascii="宋体" w:hAnsi="宋体" w:eastAsia="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10</w:t>
            </w:r>
          </w:p>
        </w:tc>
        <w:tc>
          <w:tcPr>
            <w:tcW w:w="7177" w:type="dxa"/>
            <w:tcBorders>
              <w:top w:val="single" w:color="auto" w:sz="4" w:space="0"/>
              <w:left w:val="nil"/>
              <w:bottom w:val="single" w:color="auto" w:sz="4" w:space="0"/>
              <w:right w:val="single" w:color="auto" w:sz="4" w:space="0"/>
            </w:tcBorders>
            <w:shd w:val="clear" w:color="auto" w:fill="auto"/>
            <w:vAlign w:val="center"/>
          </w:tcPr>
          <w:p w14:paraId="461775EF">
            <w:pPr>
              <w:widowControl/>
              <w:spacing w:line="240" w:lineRule="auto"/>
              <w:jc w:val="left"/>
              <w:rPr>
                <w:rFonts w:hint="eastAsia" w:ascii="宋体" w:hAnsi="宋体" w:eastAsia="宋体" w:cs="宋体"/>
                <w:kern w:val="0"/>
                <w:sz w:val="21"/>
                <w:szCs w:val="21"/>
                <w:rtl w:val="0"/>
                <w:lang w:val="en-US" w:eastAsia="zh-CN"/>
              </w:rPr>
            </w:pPr>
            <w:r>
              <w:rPr>
                <w:rFonts w:hint="eastAsia" w:ascii="宋体" w:hAnsi="宋体" w:eastAsia="宋体" w:cs="宋体"/>
                <w:kern w:val="0"/>
                <w:sz w:val="21"/>
                <w:szCs w:val="21"/>
                <w:lang w:val="en-US" w:eastAsia="zh-CN"/>
              </w:rPr>
              <w:t>须附带单套设备配置清单，要求标明名称、生产厂家、规格型号、数量等信息。</w:t>
            </w:r>
          </w:p>
        </w:tc>
      </w:tr>
      <w:tr w14:paraId="0649D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14:paraId="2EF14298">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0F403FED">
            <w:pPr>
              <w:keepNext w:val="0"/>
              <w:keepLines w:val="0"/>
              <w:widowControl/>
              <w:suppressLineNumbers w:val="0"/>
              <w:jc w:val="center"/>
              <w:textAlignment w:val="center"/>
              <w:rPr>
                <w:rFonts w:hint="default" w:ascii="宋体" w:hAnsi="宋体" w:eastAsia="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11</w:t>
            </w:r>
          </w:p>
        </w:tc>
        <w:tc>
          <w:tcPr>
            <w:tcW w:w="7177" w:type="dxa"/>
            <w:tcBorders>
              <w:top w:val="single" w:color="auto" w:sz="4" w:space="0"/>
              <w:left w:val="nil"/>
              <w:bottom w:val="single" w:color="auto" w:sz="4" w:space="0"/>
              <w:right w:val="single" w:color="auto" w:sz="4" w:space="0"/>
            </w:tcBorders>
            <w:shd w:val="clear" w:color="auto" w:fill="auto"/>
            <w:vAlign w:val="center"/>
          </w:tcPr>
          <w:p w14:paraId="7AE9044E">
            <w:pPr>
              <w:widowControl/>
              <w:spacing w:line="240" w:lineRule="auto"/>
              <w:jc w:val="left"/>
              <w:rPr>
                <w:rFonts w:hint="eastAsia" w:ascii="宋体" w:hAnsi="宋体" w:eastAsia="宋体" w:cs="宋体"/>
                <w:kern w:val="0"/>
                <w:sz w:val="21"/>
                <w:szCs w:val="21"/>
                <w:rtl w:val="0"/>
                <w:lang w:val="en-US" w:eastAsia="zh-CN"/>
              </w:rPr>
            </w:pPr>
            <w:r>
              <w:rPr>
                <w:rFonts w:hint="eastAsia" w:ascii="宋体" w:hAnsi="宋体" w:eastAsia="宋体" w:cs="宋体"/>
                <w:kern w:val="0"/>
                <w:sz w:val="21"/>
                <w:szCs w:val="21"/>
                <w:lang w:val="en-US" w:eastAsia="zh-CN"/>
              </w:rPr>
              <w:t>投标人须提供投标产品的中华人民共和国医疗器械注册证或备案凭证，并在有效期内。</w:t>
            </w:r>
          </w:p>
        </w:tc>
      </w:tr>
      <w:tr w14:paraId="06693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14:paraId="2D1CF0B0">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2567500E">
            <w:pPr>
              <w:keepNext w:val="0"/>
              <w:keepLines w:val="0"/>
              <w:widowControl/>
              <w:suppressLineNumbers w:val="0"/>
              <w:jc w:val="center"/>
              <w:textAlignment w:val="center"/>
              <w:rPr>
                <w:rFonts w:hint="default" w:ascii="宋体" w:hAnsi="宋体" w:eastAsia="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12</w:t>
            </w:r>
          </w:p>
        </w:tc>
        <w:tc>
          <w:tcPr>
            <w:tcW w:w="7177" w:type="dxa"/>
            <w:tcBorders>
              <w:top w:val="single" w:color="auto" w:sz="4" w:space="0"/>
              <w:left w:val="nil"/>
              <w:bottom w:val="single" w:color="auto" w:sz="4" w:space="0"/>
              <w:right w:val="single" w:color="auto" w:sz="4" w:space="0"/>
            </w:tcBorders>
            <w:shd w:val="clear" w:color="auto" w:fill="auto"/>
            <w:vAlign w:val="center"/>
          </w:tcPr>
          <w:p w14:paraId="558FE031">
            <w:pPr>
              <w:widowControl/>
              <w:spacing w:line="240" w:lineRule="auto"/>
              <w:jc w:val="left"/>
              <w:rPr>
                <w:rFonts w:hint="eastAsia" w:ascii="宋体" w:hAnsi="宋体" w:eastAsia="宋体" w:cs="宋体"/>
                <w:kern w:val="0"/>
                <w:sz w:val="21"/>
                <w:szCs w:val="21"/>
                <w:rtl w:val="0"/>
                <w:lang w:val="en-US" w:eastAsia="zh-CN"/>
              </w:rPr>
            </w:pPr>
            <w:r>
              <w:rPr>
                <w:rFonts w:hint="eastAsia" w:ascii="宋体" w:hAnsi="宋体" w:eastAsia="宋体" w:cs="宋体"/>
                <w:kern w:val="0"/>
                <w:sz w:val="21"/>
                <w:szCs w:val="21"/>
                <w:lang w:val="en-US" w:eastAsia="zh-CN"/>
              </w:rPr>
              <w:t>中标单位所提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4E4AE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14:paraId="2D208D33">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48BF040A">
            <w:pPr>
              <w:widowControl/>
              <w:spacing w:line="240" w:lineRule="auto"/>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13</w:t>
            </w:r>
          </w:p>
        </w:tc>
        <w:tc>
          <w:tcPr>
            <w:tcW w:w="7177" w:type="dxa"/>
            <w:tcBorders>
              <w:top w:val="single" w:color="auto" w:sz="4" w:space="0"/>
              <w:left w:val="nil"/>
              <w:bottom w:val="single" w:color="auto" w:sz="4" w:space="0"/>
              <w:right w:val="single" w:color="auto" w:sz="4" w:space="0"/>
            </w:tcBorders>
            <w:shd w:val="clear" w:color="auto" w:fill="auto"/>
            <w:vAlign w:val="center"/>
          </w:tcPr>
          <w:p w14:paraId="7F3FC91A">
            <w:pPr>
              <w:widowControl/>
              <w:spacing w:line="240" w:lineRule="auto"/>
              <w:jc w:val="left"/>
              <w:rPr>
                <w:rFonts w:hint="eastAsia" w:ascii="宋体" w:hAnsi="宋体" w:eastAsia="宋体" w:cs="宋体"/>
                <w:kern w:val="0"/>
                <w:sz w:val="21"/>
                <w:szCs w:val="21"/>
                <w:rtl w:val="0"/>
                <w:lang w:val="en-US" w:eastAsia="zh-CN"/>
              </w:rPr>
            </w:pPr>
            <w:r>
              <w:rPr>
                <w:rFonts w:hint="eastAsia" w:ascii="宋体" w:hAnsi="宋体" w:eastAsia="宋体" w:cs="宋体"/>
                <w:kern w:val="0"/>
                <w:sz w:val="21"/>
                <w:szCs w:val="21"/>
                <w:lang w:val="en-US" w:eastAsia="zh-CN"/>
              </w:rPr>
              <w:t>投标人须提供与投标产品相符合的医疗器械经营许可证或备案凭证，并在有效期内。</w:t>
            </w:r>
          </w:p>
        </w:tc>
      </w:tr>
      <w:tr w14:paraId="35391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8503" w:type="dxa"/>
            <w:gridSpan w:val="3"/>
            <w:tcBorders>
              <w:top w:val="single" w:color="auto" w:sz="4" w:space="0"/>
              <w:left w:val="single" w:color="auto" w:sz="4" w:space="0"/>
              <w:bottom w:val="single" w:color="auto" w:sz="4" w:space="0"/>
              <w:right w:val="single" w:color="auto" w:sz="4" w:space="0"/>
            </w:tcBorders>
            <w:vAlign w:val="center"/>
          </w:tcPr>
          <w:p w14:paraId="4722E8B6">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注：1.“参数性质”标“★”表示此参数为主要技术参数，任意1条不满足即废标。</w:t>
            </w:r>
          </w:p>
          <w:p w14:paraId="311DC859">
            <w:pPr>
              <w:widowControl/>
              <w:spacing w:line="24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2.非标“★”项，超过2项不满足作废标处理。</w:t>
            </w:r>
          </w:p>
        </w:tc>
      </w:tr>
    </w:tbl>
    <w:p w14:paraId="364FB8DA">
      <w:pPr>
        <w:spacing w:line="360" w:lineRule="auto"/>
        <w:jc w:val="left"/>
        <w:rPr>
          <w:rFonts w:hint="eastAsia" w:ascii="宋体" w:hAnsi="宋体" w:eastAsia="宋体" w:cs="宋体"/>
          <w:kern w:val="0"/>
          <w:sz w:val="32"/>
          <w:szCs w:val="32"/>
          <w:u w:val="none"/>
          <w:lang w:val="en-US" w:eastAsia="zh-CN"/>
        </w:rPr>
      </w:pPr>
      <w:r>
        <w:rPr>
          <w:rFonts w:hint="eastAsia" w:ascii="宋体" w:hAnsi="宋体" w:eastAsia="宋体" w:cs="宋体"/>
          <w:sz w:val="32"/>
          <w:szCs w:val="32"/>
          <w:lang w:val="en-US" w:eastAsia="zh-CN"/>
        </w:rPr>
        <w:t>附表5 设备名称：</w:t>
      </w:r>
      <w:r>
        <w:rPr>
          <w:rFonts w:hint="eastAsia" w:ascii="宋体" w:hAnsi="宋体" w:eastAsia="宋体" w:cs="宋体"/>
          <w:sz w:val="32"/>
          <w:szCs w:val="32"/>
          <w:u w:val="single"/>
          <w:lang w:val="en-US" w:eastAsia="zh-CN"/>
        </w:rPr>
        <w:t xml:space="preserve"> </w:t>
      </w:r>
      <w:r>
        <w:rPr>
          <w:rFonts w:hint="eastAsia" w:ascii="宋体" w:hAnsi="宋体" w:eastAsia="宋体"/>
          <w:sz w:val="32"/>
          <w:szCs w:val="32"/>
          <w:u w:val="single"/>
          <w:lang w:val="en-US" w:eastAsia="zh-CN"/>
        </w:rPr>
        <w:t>微量分光光度计</w:t>
      </w:r>
      <w:r>
        <w:rPr>
          <w:rFonts w:hint="eastAsia" w:ascii="宋体" w:hAnsi="宋体" w:eastAsia="宋体" w:cs="宋体"/>
          <w:kern w:val="0"/>
          <w:sz w:val="32"/>
          <w:szCs w:val="32"/>
          <w:u w:val="single"/>
          <w:lang w:val="en-US" w:eastAsia="zh-CN"/>
        </w:rPr>
        <w:t xml:space="preserve"> </w:t>
      </w:r>
      <w:r>
        <w:rPr>
          <w:rFonts w:hint="eastAsia" w:ascii="宋体" w:hAnsi="宋体" w:eastAsia="宋体" w:cs="宋体"/>
          <w:kern w:val="0"/>
          <w:sz w:val="32"/>
          <w:szCs w:val="32"/>
          <w:u w:val="none"/>
          <w:lang w:val="en-US" w:eastAsia="zh-CN"/>
        </w:rPr>
        <w:t>。</w:t>
      </w:r>
    </w:p>
    <w:tbl>
      <w:tblPr>
        <w:tblStyle w:val="11"/>
        <w:tblW w:w="850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76"/>
        <w:gridCol w:w="750"/>
        <w:gridCol w:w="7177"/>
      </w:tblGrid>
      <w:tr w14:paraId="5CCC6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2"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2DBE4380">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参数性质</w:t>
            </w:r>
          </w:p>
        </w:tc>
        <w:tc>
          <w:tcPr>
            <w:tcW w:w="750" w:type="dxa"/>
            <w:tcBorders>
              <w:top w:val="single" w:color="auto" w:sz="4" w:space="0"/>
              <w:left w:val="nil"/>
              <w:bottom w:val="single" w:color="auto" w:sz="4" w:space="0"/>
              <w:right w:val="single" w:color="auto" w:sz="4" w:space="0"/>
            </w:tcBorders>
            <w:vAlign w:val="center"/>
          </w:tcPr>
          <w:p w14:paraId="7EE221DF">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编号</w:t>
            </w:r>
          </w:p>
        </w:tc>
        <w:tc>
          <w:tcPr>
            <w:tcW w:w="7177" w:type="dxa"/>
            <w:tcBorders>
              <w:top w:val="single" w:color="auto" w:sz="4" w:space="0"/>
              <w:left w:val="nil"/>
              <w:bottom w:val="single" w:color="auto" w:sz="4" w:space="0"/>
              <w:right w:val="single" w:color="auto" w:sz="4" w:space="0"/>
            </w:tcBorders>
            <w:vAlign w:val="center"/>
          </w:tcPr>
          <w:p w14:paraId="2576295F">
            <w:pPr>
              <w:widowControl/>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rPr>
              <w:t>技术参数和</w:t>
            </w:r>
            <w:r>
              <w:rPr>
                <w:rFonts w:hint="eastAsia" w:ascii="宋体" w:hAnsi="宋体" w:eastAsia="宋体" w:cs="宋体"/>
                <w:sz w:val="21"/>
                <w:szCs w:val="21"/>
                <w:lang w:val="en-US" w:eastAsia="zh-CN"/>
              </w:rPr>
              <w:t>要求</w:t>
            </w:r>
          </w:p>
        </w:tc>
      </w:tr>
      <w:tr w14:paraId="2ED03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22B36C17">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vAlign w:val="center"/>
          </w:tcPr>
          <w:p w14:paraId="0D32A8B0">
            <w:pPr>
              <w:keepNext w:val="0"/>
              <w:keepLines w:val="0"/>
              <w:widowControl/>
              <w:suppressLineNumbers w:val="0"/>
              <w:jc w:val="center"/>
              <w:textAlignment w:val="center"/>
              <w:rPr>
                <w:rFonts w:hint="default" w:ascii="宋体" w:hAnsi="宋体" w:eastAsia="宋体" w:cs="宋体"/>
                <w:kern w:val="0"/>
                <w:sz w:val="21"/>
                <w:szCs w:val="21"/>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177" w:type="dxa"/>
            <w:tcBorders>
              <w:top w:val="single" w:color="auto" w:sz="4" w:space="0"/>
              <w:left w:val="nil"/>
              <w:bottom w:val="single" w:color="auto" w:sz="4" w:space="0"/>
              <w:right w:val="single" w:color="auto" w:sz="4" w:space="0"/>
            </w:tcBorders>
            <w:vAlign w:val="center"/>
          </w:tcPr>
          <w:p w14:paraId="466BB925">
            <w:pPr>
              <w:widowControl/>
              <w:spacing w:line="240" w:lineRule="auto"/>
              <w:jc w:val="lef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光度系统：微量分光光度计。</w:t>
            </w:r>
          </w:p>
        </w:tc>
      </w:tr>
      <w:tr w14:paraId="4B540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5AAE07EC">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5A4746AE">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7177" w:type="dxa"/>
            <w:tcBorders>
              <w:top w:val="single" w:color="auto" w:sz="4" w:space="0"/>
              <w:left w:val="nil"/>
              <w:bottom w:val="single" w:color="auto" w:sz="4" w:space="0"/>
              <w:right w:val="single" w:color="auto" w:sz="4" w:space="0"/>
            </w:tcBorders>
            <w:vAlign w:val="center"/>
          </w:tcPr>
          <w:p w14:paraId="054E35A5">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光源：氙灯。</w:t>
            </w:r>
          </w:p>
        </w:tc>
      </w:tr>
      <w:tr w14:paraId="680AA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34EE931B">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0DFCC343">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7177" w:type="dxa"/>
            <w:tcBorders>
              <w:top w:val="single" w:color="auto" w:sz="4" w:space="0"/>
              <w:left w:val="nil"/>
              <w:bottom w:val="single" w:color="auto" w:sz="4" w:space="0"/>
              <w:right w:val="single" w:color="auto" w:sz="4" w:space="0"/>
            </w:tcBorders>
            <w:vAlign w:val="center"/>
          </w:tcPr>
          <w:p w14:paraId="63947BE1">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检测器：</w:t>
            </w:r>
            <w:r>
              <w:rPr>
                <w:rFonts w:hint="default" w:ascii="宋体" w:hAnsi="宋体" w:eastAsia="宋体" w:cs="宋体"/>
                <w:kern w:val="0"/>
                <w:sz w:val="21"/>
                <w:szCs w:val="21"/>
                <w:lang w:val="en-US" w:eastAsia="zh-CN"/>
              </w:rPr>
              <w:t xml:space="preserve">CMOS </w:t>
            </w:r>
            <w:r>
              <w:rPr>
                <w:rFonts w:hint="eastAsia" w:ascii="宋体" w:hAnsi="宋体" w:eastAsia="宋体" w:cs="宋体"/>
                <w:kern w:val="0"/>
                <w:sz w:val="21"/>
                <w:szCs w:val="21"/>
                <w:lang w:val="en-US" w:eastAsia="zh-CN"/>
              </w:rPr>
              <w:t>线性图像传感器</w:t>
            </w:r>
            <w:r>
              <w:rPr>
                <w:rFonts w:hint="default" w:ascii="宋体" w:hAnsi="宋体" w:eastAsia="宋体" w:cs="宋体"/>
                <w:kern w:val="0"/>
                <w:sz w:val="21"/>
                <w:szCs w:val="21"/>
                <w:lang w:val="en-US" w:eastAsia="zh-CN"/>
              </w:rPr>
              <w:t xml:space="preserve">(2048 </w:t>
            </w:r>
            <w:r>
              <w:rPr>
                <w:rFonts w:hint="eastAsia" w:ascii="宋体" w:hAnsi="宋体" w:eastAsia="宋体" w:cs="宋体"/>
                <w:kern w:val="0"/>
                <w:sz w:val="21"/>
                <w:szCs w:val="21"/>
                <w:lang w:val="en-US" w:eastAsia="zh-CN"/>
              </w:rPr>
              <w:t>像素</w:t>
            </w:r>
            <w:r>
              <w:rPr>
                <w:rFonts w:hint="default" w:ascii="宋体" w:hAnsi="宋体" w:eastAsia="宋体" w:cs="宋体"/>
                <w:kern w:val="0"/>
                <w:sz w:val="21"/>
                <w:szCs w:val="21"/>
                <w:lang w:val="en-US" w:eastAsia="zh-CN"/>
              </w:rPr>
              <w:t>)</w:t>
            </w:r>
            <w:r>
              <w:rPr>
                <w:rFonts w:hint="eastAsia" w:ascii="宋体" w:hAnsi="宋体" w:eastAsia="宋体" w:cs="宋体"/>
                <w:kern w:val="0"/>
                <w:sz w:val="21"/>
                <w:szCs w:val="21"/>
                <w:lang w:val="en-US" w:eastAsia="zh-CN"/>
              </w:rPr>
              <w:t>。</w:t>
            </w:r>
          </w:p>
        </w:tc>
      </w:tr>
      <w:tr w14:paraId="77613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3DD227EA">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306E415D">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7177" w:type="dxa"/>
            <w:tcBorders>
              <w:top w:val="single" w:color="auto" w:sz="4" w:space="0"/>
              <w:left w:val="nil"/>
              <w:bottom w:val="single" w:color="auto" w:sz="4" w:space="0"/>
              <w:right w:val="single" w:color="auto" w:sz="4" w:space="0"/>
            </w:tcBorders>
            <w:vAlign w:val="center"/>
          </w:tcPr>
          <w:p w14:paraId="080D1E12">
            <w:pPr>
              <w:widowControl/>
              <w:spacing w:line="240" w:lineRule="auto"/>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光谱带宽：</w:t>
            </w:r>
            <w:r>
              <w:rPr>
                <w:rFonts w:hint="default"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lang w:val="en-US" w:eastAsia="zh-CN"/>
              </w:rPr>
              <w:t>5</w:t>
            </w:r>
            <w:r>
              <w:rPr>
                <w:rFonts w:hint="default" w:ascii="宋体" w:hAnsi="宋体" w:eastAsia="宋体" w:cs="宋体"/>
                <w:color w:val="auto"/>
                <w:kern w:val="0"/>
                <w:sz w:val="21"/>
                <w:szCs w:val="21"/>
                <w:lang w:val="en-US" w:eastAsia="zh-CN"/>
              </w:rPr>
              <w:t>nm (FWHM at Hg 253.7nm)</w:t>
            </w:r>
            <w:r>
              <w:rPr>
                <w:rFonts w:hint="eastAsia" w:ascii="宋体" w:hAnsi="宋体" w:eastAsia="宋体" w:cs="宋体"/>
                <w:color w:val="auto"/>
                <w:kern w:val="0"/>
                <w:sz w:val="21"/>
                <w:szCs w:val="21"/>
                <w:lang w:val="en-US" w:eastAsia="zh-CN"/>
              </w:rPr>
              <w:t>。</w:t>
            </w:r>
          </w:p>
        </w:tc>
      </w:tr>
      <w:tr w14:paraId="364F7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0CE2D328">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14DC9A46">
            <w:pPr>
              <w:keepNext w:val="0"/>
              <w:keepLines w:val="0"/>
              <w:widowControl/>
              <w:suppressLineNumbers w:val="0"/>
              <w:jc w:val="center"/>
              <w:textAlignment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5</w:t>
            </w:r>
          </w:p>
        </w:tc>
        <w:tc>
          <w:tcPr>
            <w:tcW w:w="7177" w:type="dxa"/>
            <w:tcBorders>
              <w:top w:val="single" w:color="auto" w:sz="4" w:space="0"/>
              <w:left w:val="nil"/>
              <w:bottom w:val="single" w:color="auto" w:sz="4" w:space="0"/>
              <w:right w:val="single" w:color="auto" w:sz="4" w:space="0"/>
            </w:tcBorders>
            <w:vAlign w:val="center"/>
          </w:tcPr>
          <w:p w14:paraId="47D6EC58">
            <w:pPr>
              <w:widowControl/>
              <w:spacing w:line="240" w:lineRule="auto"/>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波长范围：</w:t>
            </w:r>
            <w:r>
              <w:rPr>
                <w:rFonts w:hint="default" w:ascii="宋体" w:hAnsi="宋体" w:eastAsia="宋体" w:cs="宋体"/>
                <w:color w:val="auto"/>
                <w:kern w:val="0"/>
                <w:sz w:val="21"/>
                <w:szCs w:val="21"/>
                <w:lang w:val="en-US" w:eastAsia="zh-CN"/>
              </w:rPr>
              <w:t>190-850nm</w:t>
            </w:r>
            <w:r>
              <w:rPr>
                <w:rFonts w:hint="eastAsia" w:ascii="宋体" w:hAnsi="宋体" w:eastAsia="宋体" w:cs="宋体"/>
                <w:color w:val="auto"/>
                <w:kern w:val="0"/>
                <w:sz w:val="21"/>
                <w:szCs w:val="21"/>
                <w:lang w:val="en-US" w:eastAsia="zh-CN"/>
              </w:rPr>
              <w:t>。</w:t>
            </w:r>
          </w:p>
        </w:tc>
      </w:tr>
      <w:tr w14:paraId="47CAB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52BF4A20">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135E7E70">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7177" w:type="dxa"/>
            <w:tcBorders>
              <w:top w:val="single" w:color="auto" w:sz="4" w:space="0"/>
              <w:left w:val="nil"/>
              <w:bottom w:val="single" w:color="auto" w:sz="4" w:space="0"/>
              <w:right w:val="single" w:color="auto" w:sz="4" w:space="0"/>
            </w:tcBorders>
            <w:vAlign w:val="center"/>
          </w:tcPr>
          <w:p w14:paraId="5A6A3941">
            <w:pPr>
              <w:widowControl/>
              <w:spacing w:line="240" w:lineRule="auto"/>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波长显示：</w:t>
            </w:r>
            <w:r>
              <w:rPr>
                <w:rFonts w:hint="default" w:ascii="宋体" w:hAnsi="宋体" w:eastAsia="宋体" w:cs="宋体"/>
                <w:color w:val="auto"/>
                <w:kern w:val="0"/>
                <w:sz w:val="21"/>
                <w:szCs w:val="21"/>
                <w:lang w:val="en-US" w:eastAsia="zh-CN"/>
              </w:rPr>
              <w:t>1nm</w:t>
            </w:r>
            <w:r>
              <w:rPr>
                <w:rFonts w:hint="eastAsia" w:ascii="宋体" w:hAnsi="宋体" w:eastAsia="宋体" w:cs="宋体"/>
                <w:color w:val="auto"/>
                <w:kern w:val="0"/>
                <w:sz w:val="21"/>
                <w:szCs w:val="21"/>
                <w:lang w:val="en-US" w:eastAsia="zh-CN"/>
              </w:rPr>
              <w:t>。</w:t>
            </w:r>
          </w:p>
        </w:tc>
      </w:tr>
      <w:tr w14:paraId="2A31A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2921FC52">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0985E318">
            <w:pPr>
              <w:keepNext w:val="0"/>
              <w:keepLines w:val="0"/>
              <w:widowControl/>
              <w:suppressLineNumbers w:val="0"/>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7</w:t>
            </w:r>
          </w:p>
        </w:tc>
        <w:tc>
          <w:tcPr>
            <w:tcW w:w="7177" w:type="dxa"/>
            <w:tcBorders>
              <w:top w:val="single" w:color="auto" w:sz="4" w:space="0"/>
              <w:left w:val="nil"/>
              <w:bottom w:val="single" w:color="auto" w:sz="4" w:space="0"/>
              <w:right w:val="single" w:color="auto" w:sz="4" w:space="0"/>
            </w:tcBorders>
            <w:vAlign w:val="center"/>
          </w:tcPr>
          <w:p w14:paraId="79490439">
            <w:pPr>
              <w:widowControl/>
              <w:spacing w:line="240" w:lineRule="auto"/>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波长准确度：</w:t>
            </w:r>
            <w:r>
              <w:rPr>
                <w:rFonts w:hint="default" w:ascii="宋体" w:hAnsi="宋体" w:eastAsia="宋体" w:cs="宋体"/>
                <w:color w:val="auto"/>
                <w:kern w:val="0"/>
                <w:sz w:val="21"/>
                <w:szCs w:val="21"/>
                <w:lang w:val="en-US" w:eastAsia="zh-CN"/>
              </w:rPr>
              <w:t>±1nm</w:t>
            </w:r>
            <w:r>
              <w:rPr>
                <w:rFonts w:hint="eastAsia" w:ascii="宋体" w:hAnsi="宋体" w:eastAsia="宋体" w:cs="宋体"/>
                <w:color w:val="auto"/>
                <w:kern w:val="0"/>
                <w:sz w:val="21"/>
                <w:szCs w:val="21"/>
                <w:lang w:val="en-US" w:eastAsia="zh-CN"/>
              </w:rPr>
              <w:t>。</w:t>
            </w:r>
          </w:p>
        </w:tc>
      </w:tr>
      <w:tr w14:paraId="2BAC3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5AC7B6BA">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0775B48B">
            <w:pPr>
              <w:keepNext w:val="0"/>
              <w:keepLines w:val="0"/>
              <w:widowControl/>
              <w:suppressLineNumbers w:val="0"/>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8</w:t>
            </w:r>
          </w:p>
        </w:tc>
        <w:tc>
          <w:tcPr>
            <w:tcW w:w="7177" w:type="dxa"/>
            <w:tcBorders>
              <w:top w:val="single" w:color="auto" w:sz="4" w:space="0"/>
              <w:left w:val="nil"/>
              <w:bottom w:val="single" w:color="auto" w:sz="4" w:space="0"/>
              <w:right w:val="single" w:color="auto" w:sz="4" w:space="0"/>
            </w:tcBorders>
            <w:vAlign w:val="center"/>
          </w:tcPr>
          <w:p w14:paraId="3E787B47">
            <w:pPr>
              <w:widowControl/>
              <w:spacing w:line="240" w:lineRule="auto"/>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最小样品量：</w:t>
            </w:r>
            <w:r>
              <w:rPr>
                <w:rFonts w:hint="default" w:ascii="宋体" w:hAnsi="宋体" w:eastAsia="宋体" w:cs="宋体"/>
                <w:color w:val="auto"/>
                <w:kern w:val="0"/>
                <w:sz w:val="21"/>
                <w:szCs w:val="21"/>
                <w:lang w:val="en-US" w:eastAsia="zh-CN"/>
              </w:rPr>
              <w:t>1μL</w:t>
            </w:r>
            <w:r>
              <w:rPr>
                <w:rFonts w:hint="eastAsia" w:ascii="宋体" w:hAnsi="宋体" w:eastAsia="宋体" w:cs="宋体"/>
                <w:color w:val="auto"/>
                <w:kern w:val="0"/>
                <w:sz w:val="21"/>
                <w:szCs w:val="21"/>
                <w:lang w:val="en-US" w:eastAsia="zh-CN"/>
              </w:rPr>
              <w:t>。</w:t>
            </w:r>
          </w:p>
        </w:tc>
      </w:tr>
      <w:tr w14:paraId="34F77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108D7349">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32D9F901">
            <w:pPr>
              <w:keepNext w:val="0"/>
              <w:keepLines w:val="0"/>
              <w:widowControl/>
              <w:suppressLineNumbers w:val="0"/>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9</w:t>
            </w:r>
          </w:p>
        </w:tc>
        <w:tc>
          <w:tcPr>
            <w:tcW w:w="7177" w:type="dxa"/>
            <w:tcBorders>
              <w:top w:val="single" w:color="auto" w:sz="4" w:space="0"/>
              <w:left w:val="nil"/>
              <w:bottom w:val="single" w:color="auto" w:sz="4" w:space="0"/>
              <w:right w:val="single" w:color="auto" w:sz="4" w:space="0"/>
            </w:tcBorders>
            <w:vAlign w:val="center"/>
          </w:tcPr>
          <w:p w14:paraId="5733B0F1">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范围：</w:t>
            </w:r>
            <w:r>
              <w:rPr>
                <w:rFonts w:hint="default" w:ascii="宋体" w:hAnsi="宋体" w:eastAsia="宋体" w:cs="宋体"/>
                <w:kern w:val="0"/>
                <w:sz w:val="21"/>
                <w:szCs w:val="21"/>
                <w:lang w:val="en-US" w:eastAsia="zh-CN"/>
              </w:rPr>
              <w:t xml:space="preserve">0.02 - 550A (10mm </w:t>
            </w:r>
            <w:r>
              <w:rPr>
                <w:rFonts w:hint="eastAsia" w:ascii="宋体" w:hAnsi="宋体" w:eastAsia="宋体" w:cs="宋体"/>
                <w:kern w:val="0"/>
                <w:sz w:val="21"/>
                <w:szCs w:val="21"/>
                <w:lang w:val="en-US" w:eastAsia="zh-CN"/>
              </w:rPr>
              <w:t>等效</w:t>
            </w:r>
            <w:r>
              <w:rPr>
                <w:rFonts w:hint="default" w:ascii="宋体" w:hAnsi="宋体" w:eastAsia="宋体" w:cs="宋体"/>
                <w:kern w:val="0"/>
                <w:sz w:val="21"/>
                <w:szCs w:val="21"/>
                <w:lang w:val="en-US" w:eastAsia="zh-CN"/>
              </w:rPr>
              <w:t>)</w:t>
            </w:r>
            <w:r>
              <w:rPr>
                <w:rFonts w:hint="eastAsia" w:ascii="宋体" w:hAnsi="宋体" w:eastAsia="宋体" w:cs="宋体"/>
                <w:kern w:val="0"/>
                <w:sz w:val="21"/>
                <w:szCs w:val="21"/>
                <w:lang w:val="en-US" w:eastAsia="zh-CN"/>
              </w:rPr>
              <w:t>。</w:t>
            </w:r>
          </w:p>
        </w:tc>
      </w:tr>
      <w:tr w14:paraId="34EE1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6DA7F4B7">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6CB92C91">
            <w:pPr>
              <w:keepNext w:val="0"/>
              <w:keepLines w:val="0"/>
              <w:widowControl/>
              <w:suppressLineNumbers w:val="0"/>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10</w:t>
            </w:r>
          </w:p>
        </w:tc>
        <w:tc>
          <w:tcPr>
            <w:tcW w:w="7177" w:type="dxa"/>
            <w:tcBorders>
              <w:top w:val="single" w:color="auto" w:sz="4" w:space="0"/>
              <w:left w:val="nil"/>
              <w:bottom w:val="single" w:color="auto" w:sz="4" w:space="0"/>
              <w:right w:val="single" w:color="auto" w:sz="4" w:space="0"/>
            </w:tcBorders>
            <w:vAlign w:val="center"/>
          </w:tcPr>
          <w:p w14:paraId="4E19A72E">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检测极限（微量）：</w:t>
            </w:r>
            <w:r>
              <w:rPr>
                <w:rFonts w:hint="default" w:ascii="宋体" w:hAnsi="宋体" w:eastAsia="宋体" w:cs="宋体"/>
                <w:kern w:val="0"/>
                <w:sz w:val="21"/>
                <w:szCs w:val="21"/>
                <w:lang w:val="en-US" w:eastAsia="zh-CN"/>
              </w:rPr>
              <w:t xml:space="preserve"> 2ng/μL (dsDNA)</w:t>
            </w:r>
            <w:r>
              <w:rPr>
                <w:rFonts w:hint="eastAsia" w:ascii="宋体" w:hAnsi="宋体" w:eastAsia="宋体" w:cs="宋体"/>
                <w:kern w:val="0"/>
                <w:sz w:val="21"/>
                <w:szCs w:val="21"/>
                <w:lang w:val="en-US" w:eastAsia="zh-CN"/>
              </w:rPr>
              <w:t>；0.06mg/mL (BSA)；0.003mg/mL (IgG)。</w:t>
            </w:r>
          </w:p>
        </w:tc>
      </w:tr>
      <w:tr w14:paraId="40DFC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43BAAE58">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60117EAB">
            <w:pPr>
              <w:keepNext w:val="0"/>
              <w:keepLines w:val="0"/>
              <w:widowControl/>
              <w:suppressLineNumbers w:val="0"/>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11</w:t>
            </w:r>
          </w:p>
        </w:tc>
        <w:tc>
          <w:tcPr>
            <w:tcW w:w="7177" w:type="dxa"/>
            <w:tcBorders>
              <w:top w:val="single" w:color="auto" w:sz="4" w:space="0"/>
              <w:left w:val="nil"/>
              <w:bottom w:val="single" w:color="auto" w:sz="4" w:space="0"/>
              <w:right w:val="single" w:color="auto" w:sz="4" w:space="0"/>
            </w:tcBorders>
            <w:vAlign w:val="center"/>
          </w:tcPr>
          <w:p w14:paraId="18C2868A">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最大浓度：</w:t>
            </w:r>
            <w:r>
              <w:rPr>
                <w:rFonts w:hint="default" w:ascii="宋体" w:hAnsi="宋体" w:eastAsia="宋体" w:cs="宋体"/>
                <w:kern w:val="0"/>
                <w:sz w:val="21"/>
                <w:szCs w:val="21"/>
                <w:lang w:val="en-US" w:eastAsia="zh-CN"/>
              </w:rPr>
              <w:t>27,500ng/μL (dsDNA), 825mg/mL (BSA)</w:t>
            </w:r>
            <w:r>
              <w:rPr>
                <w:rFonts w:hint="eastAsia" w:ascii="宋体" w:hAnsi="宋体" w:eastAsia="宋体" w:cs="宋体"/>
                <w:kern w:val="0"/>
                <w:sz w:val="21"/>
                <w:szCs w:val="21"/>
                <w:lang w:val="en-US" w:eastAsia="zh-CN"/>
              </w:rPr>
              <w:t>。</w:t>
            </w:r>
          </w:p>
        </w:tc>
      </w:tr>
      <w:tr w14:paraId="22757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59535DA0">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24FCC3B3">
            <w:pPr>
              <w:keepNext w:val="0"/>
              <w:keepLines w:val="0"/>
              <w:widowControl/>
              <w:suppressLineNumbers w:val="0"/>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12</w:t>
            </w:r>
          </w:p>
        </w:tc>
        <w:tc>
          <w:tcPr>
            <w:tcW w:w="7177" w:type="dxa"/>
            <w:tcBorders>
              <w:top w:val="single" w:color="auto" w:sz="4" w:space="0"/>
              <w:left w:val="nil"/>
              <w:bottom w:val="single" w:color="auto" w:sz="4" w:space="0"/>
              <w:right w:val="single" w:color="auto" w:sz="4" w:space="0"/>
            </w:tcBorders>
            <w:vAlign w:val="center"/>
          </w:tcPr>
          <w:p w14:paraId="53937F09">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吸光度准确度：</w:t>
            </w:r>
            <w:r>
              <w:rPr>
                <w:rFonts w:hint="default" w:ascii="宋体" w:hAnsi="宋体" w:eastAsia="宋体" w:cs="宋体"/>
                <w:kern w:val="0"/>
                <w:sz w:val="21"/>
                <w:szCs w:val="21"/>
                <w:lang w:val="en-US" w:eastAsia="zh-CN"/>
              </w:rPr>
              <w:t xml:space="preserve">0.002 A (0.5mm </w:t>
            </w:r>
            <w:r>
              <w:rPr>
                <w:rFonts w:hint="eastAsia" w:ascii="宋体" w:hAnsi="宋体" w:eastAsia="宋体" w:cs="宋体"/>
                <w:kern w:val="0"/>
                <w:sz w:val="21"/>
                <w:szCs w:val="21"/>
                <w:lang w:val="en-US" w:eastAsia="zh-CN"/>
              </w:rPr>
              <w:t>光程</w:t>
            </w:r>
            <w:r>
              <w:rPr>
                <w:rFonts w:hint="default" w:ascii="宋体" w:hAnsi="宋体" w:eastAsia="宋体" w:cs="宋体"/>
                <w:kern w:val="0"/>
                <w:sz w:val="21"/>
                <w:szCs w:val="21"/>
                <w:lang w:val="en-US" w:eastAsia="zh-CN"/>
              </w:rPr>
              <w:t xml:space="preserve">) </w:t>
            </w:r>
            <w:r>
              <w:rPr>
                <w:rFonts w:hint="eastAsia" w:ascii="宋体" w:hAnsi="宋体" w:eastAsia="宋体" w:cs="宋体"/>
                <w:kern w:val="0"/>
                <w:sz w:val="21"/>
                <w:szCs w:val="21"/>
                <w:lang w:val="en-US" w:eastAsia="zh-CN"/>
              </w:rPr>
              <w:t>或</w:t>
            </w:r>
            <w:r>
              <w:rPr>
                <w:rFonts w:hint="default" w:ascii="宋体" w:hAnsi="宋体" w:eastAsia="宋体" w:cs="宋体"/>
                <w:kern w:val="0"/>
                <w:sz w:val="21"/>
                <w:szCs w:val="21"/>
                <w:lang w:val="en-US" w:eastAsia="zh-CN"/>
              </w:rPr>
              <w:t xml:space="preserve"> 1%</w:t>
            </w:r>
            <w:r>
              <w:rPr>
                <w:rFonts w:hint="eastAsia" w:ascii="宋体" w:hAnsi="宋体" w:eastAsia="宋体" w:cs="宋体"/>
                <w:kern w:val="0"/>
                <w:sz w:val="21"/>
                <w:szCs w:val="21"/>
                <w:lang w:val="en-US" w:eastAsia="zh-CN"/>
              </w:rPr>
              <w:t>。</w:t>
            </w:r>
          </w:p>
        </w:tc>
      </w:tr>
      <w:tr w14:paraId="4EB4C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41232C42">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36DB31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7177" w:type="dxa"/>
            <w:tcBorders>
              <w:top w:val="single" w:color="auto" w:sz="4" w:space="0"/>
              <w:left w:val="nil"/>
              <w:bottom w:val="single" w:color="auto" w:sz="4" w:space="0"/>
              <w:right w:val="single" w:color="auto" w:sz="4" w:space="0"/>
            </w:tcBorders>
            <w:vAlign w:val="center"/>
          </w:tcPr>
          <w:p w14:paraId="22B20A8C">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吸光度精度：</w:t>
            </w:r>
            <w:r>
              <w:rPr>
                <w:rFonts w:hint="default" w:ascii="宋体" w:hAnsi="宋体" w:eastAsia="宋体" w:cs="宋体"/>
                <w:kern w:val="0"/>
                <w:sz w:val="21"/>
                <w:szCs w:val="21"/>
                <w:lang w:val="en-US" w:eastAsia="zh-CN"/>
              </w:rPr>
              <w:t>3% (at 0.97A at 302nm)</w:t>
            </w:r>
            <w:r>
              <w:rPr>
                <w:rFonts w:hint="eastAsia" w:ascii="宋体" w:hAnsi="宋体" w:eastAsia="宋体" w:cs="宋体"/>
                <w:kern w:val="0"/>
                <w:sz w:val="21"/>
                <w:szCs w:val="21"/>
                <w:lang w:val="en-US" w:eastAsia="zh-CN"/>
              </w:rPr>
              <w:t>。</w:t>
            </w:r>
          </w:p>
        </w:tc>
      </w:tr>
      <w:tr w14:paraId="4F66A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57D517A3">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2F26EB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7177" w:type="dxa"/>
            <w:tcBorders>
              <w:top w:val="single" w:color="auto" w:sz="4" w:space="0"/>
              <w:left w:val="nil"/>
              <w:bottom w:val="single" w:color="auto" w:sz="4" w:space="0"/>
              <w:right w:val="single" w:color="auto" w:sz="4" w:space="0"/>
            </w:tcBorders>
            <w:vAlign w:val="center"/>
          </w:tcPr>
          <w:p w14:paraId="21B2BCF2">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测量时间：≤</w:t>
            </w:r>
            <w:r>
              <w:rPr>
                <w:rFonts w:hint="default" w:ascii="宋体" w:hAnsi="宋体" w:eastAsia="宋体" w:cs="宋体"/>
                <w:kern w:val="0"/>
                <w:sz w:val="21"/>
                <w:szCs w:val="21"/>
                <w:lang w:val="en-US" w:eastAsia="zh-CN"/>
              </w:rPr>
              <w:t>8</w:t>
            </w:r>
            <w:r>
              <w:rPr>
                <w:rFonts w:hint="eastAsia" w:ascii="宋体" w:hAnsi="宋体" w:eastAsia="宋体" w:cs="宋体"/>
                <w:kern w:val="0"/>
                <w:sz w:val="21"/>
                <w:szCs w:val="21"/>
                <w:lang w:val="en-US" w:eastAsia="zh-CN"/>
              </w:rPr>
              <w:t>秒。</w:t>
            </w:r>
          </w:p>
        </w:tc>
      </w:tr>
      <w:tr w14:paraId="646FA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3F642C53">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52F577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7177" w:type="dxa"/>
            <w:tcBorders>
              <w:top w:val="single" w:color="auto" w:sz="4" w:space="0"/>
              <w:left w:val="nil"/>
              <w:bottom w:val="single" w:color="auto" w:sz="4" w:space="0"/>
              <w:right w:val="single" w:color="auto" w:sz="4" w:space="0"/>
            </w:tcBorders>
            <w:vAlign w:val="center"/>
          </w:tcPr>
          <w:p w14:paraId="7BF511A6">
            <w:pPr>
              <w:widowControl/>
              <w:spacing w:line="240" w:lineRule="auto"/>
              <w:jc w:val="left"/>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光程数量：≥4个</w:t>
            </w:r>
          </w:p>
        </w:tc>
      </w:tr>
      <w:tr w14:paraId="2D7CA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53726F6A">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3072C0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7177" w:type="dxa"/>
            <w:tcBorders>
              <w:top w:val="single" w:color="auto" w:sz="4" w:space="0"/>
              <w:left w:val="nil"/>
              <w:bottom w:val="single" w:color="auto" w:sz="4" w:space="0"/>
              <w:right w:val="single" w:color="auto" w:sz="4" w:space="0"/>
            </w:tcBorders>
            <w:vAlign w:val="center"/>
          </w:tcPr>
          <w:p w14:paraId="01438A8F">
            <w:pPr>
              <w:widowControl/>
              <w:spacing w:line="240" w:lineRule="auto"/>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显示屏：多点电容触屏。</w:t>
            </w:r>
          </w:p>
        </w:tc>
      </w:tr>
      <w:tr w14:paraId="6232D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3074ECEE">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121CC26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7177" w:type="dxa"/>
            <w:tcBorders>
              <w:top w:val="single" w:color="auto" w:sz="4" w:space="0"/>
              <w:left w:val="nil"/>
              <w:bottom w:val="single" w:color="auto" w:sz="4" w:space="0"/>
              <w:right w:val="single" w:color="auto" w:sz="4" w:space="0"/>
            </w:tcBorders>
            <w:vAlign w:val="center"/>
          </w:tcPr>
          <w:p w14:paraId="761D4D84">
            <w:pPr>
              <w:widowControl/>
              <w:spacing w:line="240" w:lineRule="auto"/>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储存：≥</w:t>
            </w:r>
            <w:r>
              <w:rPr>
                <w:rFonts w:hint="default" w:ascii="宋体" w:hAnsi="宋体" w:eastAsia="宋体" w:cs="宋体"/>
                <w:color w:val="auto"/>
                <w:kern w:val="0"/>
                <w:sz w:val="21"/>
                <w:szCs w:val="21"/>
                <w:lang w:val="en-US" w:eastAsia="zh-CN"/>
              </w:rPr>
              <w:t xml:space="preserve">32GB </w:t>
            </w:r>
            <w:r>
              <w:rPr>
                <w:rFonts w:hint="eastAsia" w:ascii="宋体" w:hAnsi="宋体" w:eastAsia="宋体" w:cs="宋体"/>
                <w:color w:val="auto"/>
                <w:kern w:val="0"/>
                <w:sz w:val="21"/>
                <w:szCs w:val="21"/>
                <w:lang w:val="en-US" w:eastAsia="zh-CN"/>
              </w:rPr>
              <w:t>内存。</w:t>
            </w:r>
          </w:p>
        </w:tc>
      </w:tr>
      <w:tr w14:paraId="040B2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4D1C9F6D">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1A95BD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7177" w:type="dxa"/>
            <w:tcBorders>
              <w:top w:val="single" w:color="auto" w:sz="4" w:space="0"/>
              <w:left w:val="nil"/>
              <w:bottom w:val="single" w:color="auto" w:sz="4" w:space="0"/>
              <w:right w:val="single" w:color="auto" w:sz="4" w:space="0"/>
            </w:tcBorders>
            <w:vAlign w:val="center"/>
          </w:tcPr>
          <w:p w14:paraId="534828E5">
            <w:pPr>
              <w:widowControl/>
              <w:spacing w:line="240" w:lineRule="auto"/>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支持实验室手套操作。</w:t>
            </w:r>
          </w:p>
        </w:tc>
      </w:tr>
      <w:tr w14:paraId="55AA4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53BAF375">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593A6D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7177" w:type="dxa"/>
            <w:tcBorders>
              <w:top w:val="single" w:color="auto" w:sz="4" w:space="0"/>
              <w:left w:val="nil"/>
              <w:bottom w:val="single" w:color="auto" w:sz="4" w:space="0"/>
              <w:right w:val="single" w:color="auto" w:sz="4" w:space="0"/>
            </w:tcBorders>
            <w:vAlign w:val="center"/>
          </w:tcPr>
          <w:p w14:paraId="71B44075">
            <w:pPr>
              <w:widowControl/>
              <w:spacing w:line="240" w:lineRule="auto"/>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连接：≥4个</w:t>
            </w:r>
            <w:r>
              <w:rPr>
                <w:rFonts w:hint="default" w:ascii="宋体" w:hAnsi="宋体" w:eastAsia="宋体" w:cs="宋体"/>
                <w:color w:val="auto"/>
                <w:kern w:val="0"/>
                <w:sz w:val="21"/>
                <w:szCs w:val="21"/>
                <w:lang w:val="en-US" w:eastAsia="zh-CN"/>
              </w:rPr>
              <w:t xml:space="preserve">USB </w:t>
            </w:r>
            <w:r>
              <w:rPr>
                <w:rFonts w:hint="eastAsia" w:ascii="宋体" w:hAnsi="宋体" w:eastAsia="宋体" w:cs="宋体"/>
                <w:color w:val="auto"/>
                <w:kern w:val="0"/>
                <w:sz w:val="21"/>
                <w:szCs w:val="21"/>
                <w:lang w:val="en-US" w:eastAsia="zh-CN"/>
              </w:rPr>
              <w:t>端口</w:t>
            </w:r>
            <w:r>
              <w:rPr>
                <w:rFonts w:hint="default"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lang w:val="en-US" w:eastAsia="zh-CN"/>
              </w:rPr>
              <w:t>有网线接口和</w:t>
            </w:r>
            <w:r>
              <w:rPr>
                <w:rFonts w:hint="default" w:ascii="宋体" w:hAnsi="宋体" w:eastAsia="宋体" w:cs="宋体"/>
                <w:color w:val="auto"/>
                <w:kern w:val="0"/>
                <w:sz w:val="21"/>
                <w:szCs w:val="21"/>
                <w:lang w:val="en-US" w:eastAsia="zh-CN"/>
              </w:rPr>
              <w:t>RS-232</w:t>
            </w:r>
            <w:r>
              <w:rPr>
                <w:rFonts w:hint="eastAsia" w:ascii="宋体" w:hAnsi="宋体" w:eastAsia="宋体" w:cs="宋体"/>
                <w:color w:val="auto"/>
                <w:kern w:val="0"/>
                <w:sz w:val="21"/>
                <w:szCs w:val="21"/>
                <w:lang w:val="en-US" w:eastAsia="zh-CN"/>
              </w:rPr>
              <w:t>串行接口。</w:t>
            </w:r>
          </w:p>
        </w:tc>
      </w:tr>
      <w:tr w14:paraId="3C267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303942C1">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6D1384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7177" w:type="dxa"/>
            <w:tcBorders>
              <w:top w:val="single" w:color="auto" w:sz="4" w:space="0"/>
              <w:left w:val="nil"/>
              <w:bottom w:val="single" w:color="auto" w:sz="4" w:space="0"/>
              <w:right w:val="single" w:color="auto" w:sz="4" w:space="0"/>
            </w:tcBorders>
            <w:vAlign w:val="center"/>
          </w:tcPr>
          <w:p w14:paraId="78F32186">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显示：≥</w:t>
            </w:r>
            <w:r>
              <w:rPr>
                <w:rFonts w:hint="default" w:ascii="宋体" w:hAnsi="宋体" w:eastAsia="宋体" w:cs="宋体"/>
                <w:kern w:val="0"/>
                <w:sz w:val="21"/>
                <w:szCs w:val="21"/>
                <w:lang w:val="en-US" w:eastAsia="zh-CN"/>
              </w:rPr>
              <w:t>7</w:t>
            </w:r>
            <w:r>
              <w:rPr>
                <w:rFonts w:hint="eastAsia" w:ascii="宋体" w:hAnsi="宋体" w:eastAsia="宋体" w:cs="宋体"/>
                <w:kern w:val="0"/>
                <w:sz w:val="21"/>
                <w:szCs w:val="21"/>
                <w:lang w:val="en-US" w:eastAsia="zh-CN"/>
              </w:rPr>
              <w:t>英寸</w:t>
            </w:r>
            <w:r>
              <w:rPr>
                <w:rFonts w:hint="default" w:ascii="宋体" w:hAnsi="宋体" w:eastAsia="宋体" w:cs="宋体"/>
                <w:kern w:val="0"/>
                <w:sz w:val="21"/>
                <w:szCs w:val="21"/>
                <w:lang w:val="en-US" w:eastAsia="zh-CN"/>
              </w:rPr>
              <w:t xml:space="preserve">, 1280 x 800HD </w:t>
            </w:r>
            <w:r>
              <w:rPr>
                <w:rFonts w:hint="eastAsia" w:ascii="宋体" w:hAnsi="宋体" w:eastAsia="宋体" w:cs="宋体"/>
                <w:kern w:val="0"/>
                <w:sz w:val="21"/>
                <w:szCs w:val="21"/>
                <w:lang w:val="en-US" w:eastAsia="zh-CN"/>
              </w:rPr>
              <w:t>彩色显示屏</w:t>
            </w:r>
          </w:p>
        </w:tc>
      </w:tr>
      <w:tr w14:paraId="41779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312E237A">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532D76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w:t>
            </w:r>
          </w:p>
        </w:tc>
        <w:tc>
          <w:tcPr>
            <w:tcW w:w="7177" w:type="dxa"/>
            <w:tcBorders>
              <w:top w:val="single" w:color="auto" w:sz="4" w:space="0"/>
              <w:left w:val="nil"/>
              <w:bottom w:val="single" w:color="auto" w:sz="4" w:space="0"/>
              <w:right w:val="single" w:color="auto" w:sz="4" w:space="0"/>
            </w:tcBorders>
            <w:vAlign w:val="center"/>
          </w:tcPr>
          <w:p w14:paraId="0CA44F31">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操作系统（</w:t>
            </w:r>
            <w:r>
              <w:rPr>
                <w:rFonts w:hint="default" w:ascii="宋体" w:hAnsi="宋体" w:eastAsia="宋体" w:cs="宋体"/>
                <w:kern w:val="0"/>
                <w:sz w:val="21"/>
                <w:szCs w:val="21"/>
                <w:lang w:val="en-US" w:eastAsia="zh-CN"/>
              </w:rPr>
              <w:t>OS</w:t>
            </w:r>
            <w:r>
              <w:rPr>
                <w:rFonts w:hint="eastAsia" w:ascii="宋体" w:hAnsi="宋体" w:eastAsia="宋体" w:cs="宋体"/>
                <w:kern w:val="0"/>
                <w:sz w:val="21"/>
                <w:szCs w:val="21"/>
                <w:lang w:val="en-US" w:eastAsia="zh-CN"/>
              </w:rPr>
              <w:t>）：</w:t>
            </w:r>
            <w:r>
              <w:rPr>
                <w:rFonts w:hint="default" w:ascii="宋体" w:hAnsi="宋体" w:eastAsia="宋体" w:cs="宋体"/>
                <w:kern w:val="0"/>
                <w:sz w:val="21"/>
                <w:szCs w:val="21"/>
                <w:lang w:val="en-US" w:eastAsia="zh-CN"/>
              </w:rPr>
              <w:t>Android</w:t>
            </w:r>
            <w:r>
              <w:rPr>
                <w:rFonts w:hint="eastAsia" w:ascii="宋体" w:hAnsi="宋体" w:eastAsia="宋体" w:cs="宋体"/>
                <w:kern w:val="0"/>
                <w:sz w:val="21"/>
                <w:szCs w:val="21"/>
                <w:lang w:val="en-US" w:eastAsia="zh-CN"/>
              </w:rPr>
              <w:t>。</w:t>
            </w:r>
          </w:p>
        </w:tc>
      </w:tr>
      <w:tr w14:paraId="0F9D9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 w:hRule="atLeast"/>
          <w:jc w:val="center"/>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14:paraId="75CCA843">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229F0C6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w:t>
            </w:r>
          </w:p>
        </w:tc>
        <w:tc>
          <w:tcPr>
            <w:tcW w:w="7177" w:type="dxa"/>
            <w:tcBorders>
              <w:top w:val="single" w:color="auto" w:sz="4" w:space="0"/>
              <w:left w:val="nil"/>
              <w:bottom w:val="single" w:color="auto" w:sz="4" w:space="0"/>
              <w:right w:val="single" w:color="auto" w:sz="4" w:space="0"/>
            </w:tcBorders>
            <w:shd w:val="clear" w:color="auto" w:fill="auto"/>
            <w:vAlign w:val="center"/>
          </w:tcPr>
          <w:p w14:paraId="36745BA2">
            <w:pPr>
              <w:widowControl/>
              <w:spacing w:line="240" w:lineRule="auto"/>
              <w:jc w:val="left"/>
              <w:rPr>
                <w:rFonts w:hint="eastAsia" w:ascii="宋体" w:hAnsi="宋体" w:eastAsia="宋体" w:cs="宋体"/>
                <w:kern w:val="0"/>
                <w:sz w:val="21"/>
                <w:szCs w:val="21"/>
                <w:rtl w:val="0"/>
                <w:lang w:val="en-US" w:eastAsia="zh-CN"/>
              </w:rPr>
            </w:pPr>
            <w:r>
              <w:rPr>
                <w:rFonts w:hint="eastAsia" w:ascii="宋体" w:hAnsi="宋体" w:eastAsia="宋体" w:cs="宋体"/>
                <w:kern w:val="0"/>
                <w:sz w:val="21"/>
                <w:szCs w:val="21"/>
                <w:lang w:val="en-US" w:eastAsia="zh-CN"/>
              </w:rPr>
              <w:t>须附带单套设备配置清单，要求标明名称、生产厂家、规格型号、数量等信息。</w:t>
            </w:r>
          </w:p>
        </w:tc>
      </w:tr>
      <w:tr w14:paraId="434A6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14:paraId="62A0D945">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28378A8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w:t>
            </w:r>
          </w:p>
        </w:tc>
        <w:tc>
          <w:tcPr>
            <w:tcW w:w="7177" w:type="dxa"/>
            <w:tcBorders>
              <w:top w:val="single" w:color="auto" w:sz="4" w:space="0"/>
              <w:left w:val="nil"/>
              <w:bottom w:val="single" w:color="auto" w:sz="4" w:space="0"/>
              <w:right w:val="single" w:color="auto" w:sz="4" w:space="0"/>
            </w:tcBorders>
            <w:shd w:val="clear" w:color="auto" w:fill="auto"/>
            <w:vAlign w:val="center"/>
          </w:tcPr>
          <w:p w14:paraId="43D4813A">
            <w:pPr>
              <w:widowControl/>
              <w:spacing w:line="240" w:lineRule="auto"/>
              <w:jc w:val="left"/>
              <w:rPr>
                <w:rFonts w:hint="eastAsia" w:ascii="宋体" w:hAnsi="宋体" w:eastAsia="宋体" w:cs="宋体"/>
                <w:kern w:val="0"/>
                <w:sz w:val="21"/>
                <w:szCs w:val="21"/>
                <w:rtl w:val="0"/>
                <w:lang w:val="en-US" w:eastAsia="zh-CN"/>
              </w:rPr>
            </w:pPr>
            <w:r>
              <w:rPr>
                <w:rFonts w:hint="eastAsia" w:ascii="宋体" w:hAnsi="宋体" w:eastAsia="宋体" w:cs="宋体"/>
                <w:kern w:val="0"/>
                <w:sz w:val="21"/>
                <w:szCs w:val="21"/>
                <w:lang w:val="en-US" w:eastAsia="zh-CN"/>
              </w:rPr>
              <w:t>投标人须提供投标产品的中华人民共和国医疗器械注册证或备案凭证，并在有效期内。</w:t>
            </w:r>
          </w:p>
        </w:tc>
      </w:tr>
      <w:tr w14:paraId="799C9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14:paraId="489EA126">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70883B14">
            <w:pPr>
              <w:widowControl/>
              <w:spacing w:line="240" w:lineRule="auto"/>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24</w:t>
            </w:r>
          </w:p>
        </w:tc>
        <w:tc>
          <w:tcPr>
            <w:tcW w:w="7177" w:type="dxa"/>
            <w:tcBorders>
              <w:top w:val="single" w:color="auto" w:sz="4" w:space="0"/>
              <w:left w:val="nil"/>
              <w:bottom w:val="single" w:color="auto" w:sz="4" w:space="0"/>
              <w:right w:val="single" w:color="auto" w:sz="4" w:space="0"/>
            </w:tcBorders>
            <w:shd w:val="clear" w:color="auto" w:fill="auto"/>
            <w:vAlign w:val="center"/>
          </w:tcPr>
          <w:p w14:paraId="034D6706">
            <w:pPr>
              <w:widowControl/>
              <w:spacing w:line="240" w:lineRule="auto"/>
              <w:jc w:val="left"/>
              <w:rPr>
                <w:rFonts w:hint="eastAsia" w:ascii="宋体" w:hAnsi="宋体" w:eastAsia="宋体" w:cs="宋体"/>
                <w:kern w:val="0"/>
                <w:sz w:val="21"/>
                <w:szCs w:val="21"/>
                <w:rtl w:val="0"/>
                <w:lang w:val="en-US" w:eastAsia="zh-CN"/>
              </w:rPr>
            </w:pPr>
            <w:r>
              <w:rPr>
                <w:rFonts w:hint="eastAsia" w:ascii="宋体" w:hAnsi="宋体" w:eastAsia="宋体" w:cs="宋体"/>
                <w:kern w:val="0"/>
                <w:sz w:val="21"/>
                <w:szCs w:val="21"/>
                <w:lang w:val="en-US" w:eastAsia="zh-CN"/>
              </w:rPr>
              <w:t>中标单位所提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49CCC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14:paraId="1A2BCB6F">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1199AF2A">
            <w:pPr>
              <w:widowControl/>
              <w:spacing w:line="240" w:lineRule="auto"/>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25</w:t>
            </w:r>
          </w:p>
        </w:tc>
        <w:tc>
          <w:tcPr>
            <w:tcW w:w="7177" w:type="dxa"/>
            <w:tcBorders>
              <w:top w:val="single" w:color="auto" w:sz="4" w:space="0"/>
              <w:left w:val="nil"/>
              <w:bottom w:val="single" w:color="auto" w:sz="4" w:space="0"/>
              <w:right w:val="single" w:color="auto" w:sz="4" w:space="0"/>
            </w:tcBorders>
            <w:shd w:val="clear" w:color="auto" w:fill="auto"/>
            <w:vAlign w:val="center"/>
          </w:tcPr>
          <w:p w14:paraId="72AB0F78">
            <w:pPr>
              <w:widowControl/>
              <w:spacing w:line="240" w:lineRule="auto"/>
              <w:jc w:val="left"/>
              <w:rPr>
                <w:rFonts w:hint="eastAsia" w:ascii="宋体" w:hAnsi="宋体" w:eastAsia="宋体" w:cs="宋体"/>
                <w:kern w:val="0"/>
                <w:sz w:val="21"/>
                <w:szCs w:val="21"/>
                <w:rtl w:val="0"/>
                <w:lang w:val="en-US" w:eastAsia="zh-CN"/>
              </w:rPr>
            </w:pPr>
            <w:r>
              <w:rPr>
                <w:rFonts w:hint="eastAsia" w:ascii="宋体" w:hAnsi="宋体" w:eastAsia="宋体" w:cs="宋体"/>
                <w:kern w:val="0"/>
                <w:sz w:val="21"/>
                <w:szCs w:val="21"/>
                <w:lang w:val="en-US" w:eastAsia="zh-CN"/>
              </w:rPr>
              <w:t>投标人须提供与投标产品相符合的医疗器械经营许可证或备案凭证，并在有效期内。</w:t>
            </w:r>
          </w:p>
        </w:tc>
      </w:tr>
      <w:tr w14:paraId="70D9D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8503" w:type="dxa"/>
            <w:gridSpan w:val="3"/>
            <w:tcBorders>
              <w:top w:val="single" w:color="auto" w:sz="4" w:space="0"/>
              <w:left w:val="single" w:color="auto" w:sz="4" w:space="0"/>
              <w:bottom w:val="single" w:color="auto" w:sz="4" w:space="0"/>
              <w:right w:val="single" w:color="auto" w:sz="4" w:space="0"/>
            </w:tcBorders>
            <w:vAlign w:val="center"/>
          </w:tcPr>
          <w:p w14:paraId="269056F5">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注：1.“参数性质”标“★”表示此参数为主要技术参数，任意1条不满足即废标。</w:t>
            </w:r>
          </w:p>
          <w:p w14:paraId="30C1C45B">
            <w:pPr>
              <w:widowControl/>
              <w:spacing w:line="24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2.非标“★”项，超过2项不满足作废标处理。</w:t>
            </w:r>
          </w:p>
        </w:tc>
      </w:tr>
    </w:tbl>
    <w:p w14:paraId="2329C017">
      <w:pPr>
        <w:spacing w:line="360" w:lineRule="auto"/>
        <w:jc w:val="left"/>
        <w:rPr>
          <w:rFonts w:hint="eastAsia" w:ascii="宋体" w:hAnsi="宋体" w:eastAsia="宋体" w:cs="宋体"/>
          <w:kern w:val="0"/>
          <w:sz w:val="32"/>
          <w:szCs w:val="32"/>
          <w:u w:val="none"/>
          <w:lang w:val="en-US" w:eastAsia="zh-CN"/>
        </w:rPr>
      </w:pPr>
      <w:r>
        <w:rPr>
          <w:rFonts w:hint="eastAsia" w:ascii="宋体" w:hAnsi="宋体" w:eastAsia="宋体" w:cs="宋体"/>
          <w:sz w:val="32"/>
          <w:szCs w:val="32"/>
          <w:lang w:val="en-US" w:eastAsia="zh-CN"/>
        </w:rPr>
        <w:t>附表6 设备名称：</w:t>
      </w:r>
      <w:r>
        <w:rPr>
          <w:rFonts w:hint="eastAsia" w:ascii="宋体" w:hAnsi="宋体" w:eastAsia="宋体" w:cs="宋体"/>
          <w:sz w:val="32"/>
          <w:szCs w:val="32"/>
          <w:u w:val="single"/>
          <w:lang w:val="en-US" w:eastAsia="zh-CN"/>
        </w:rPr>
        <w:t xml:space="preserve"> </w:t>
      </w:r>
      <w:r>
        <w:rPr>
          <w:rFonts w:hint="eastAsia" w:ascii="宋体" w:hAnsi="宋体" w:eastAsia="宋体"/>
          <w:sz w:val="32"/>
          <w:szCs w:val="32"/>
          <w:u w:val="single"/>
          <w:lang w:val="en-US" w:eastAsia="zh-CN"/>
        </w:rPr>
        <w:t>医用超低温冰箱</w:t>
      </w:r>
      <w:r>
        <w:rPr>
          <w:rFonts w:hint="eastAsia" w:ascii="宋体" w:hAnsi="宋体" w:eastAsia="宋体" w:cs="宋体"/>
          <w:kern w:val="0"/>
          <w:sz w:val="32"/>
          <w:szCs w:val="32"/>
          <w:u w:val="single"/>
          <w:lang w:val="en-US" w:eastAsia="zh-CN"/>
        </w:rPr>
        <w:t xml:space="preserve"> </w:t>
      </w:r>
      <w:r>
        <w:rPr>
          <w:rFonts w:hint="eastAsia" w:ascii="宋体" w:hAnsi="宋体" w:eastAsia="宋体" w:cs="宋体"/>
          <w:kern w:val="0"/>
          <w:sz w:val="32"/>
          <w:szCs w:val="32"/>
          <w:u w:val="none"/>
          <w:lang w:val="en-US" w:eastAsia="zh-CN"/>
        </w:rPr>
        <w:t>。</w:t>
      </w:r>
    </w:p>
    <w:tbl>
      <w:tblPr>
        <w:tblStyle w:val="11"/>
        <w:tblW w:w="850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76"/>
        <w:gridCol w:w="750"/>
        <w:gridCol w:w="7177"/>
      </w:tblGrid>
      <w:tr w14:paraId="20A98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2"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18EFAB66">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参数性质</w:t>
            </w:r>
          </w:p>
        </w:tc>
        <w:tc>
          <w:tcPr>
            <w:tcW w:w="750" w:type="dxa"/>
            <w:tcBorders>
              <w:top w:val="single" w:color="auto" w:sz="4" w:space="0"/>
              <w:left w:val="nil"/>
              <w:bottom w:val="single" w:color="auto" w:sz="4" w:space="0"/>
              <w:right w:val="single" w:color="auto" w:sz="4" w:space="0"/>
            </w:tcBorders>
            <w:vAlign w:val="center"/>
          </w:tcPr>
          <w:p w14:paraId="5EB97E84">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编号</w:t>
            </w:r>
          </w:p>
        </w:tc>
        <w:tc>
          <w:tcPr>
            <w:tcW w:w="7177" w:type="dxa"/>
            <w:tcBorders>
              <w:top w:val="single" w:color="auto" w:sz="4" w:space="0"/>
              <w:left w:val="nil"/>
              <w:bottom w:val="single" w:color="auto" w:sz="4" w:space="0"/>
              <w:right w:val="single" w:color="auto" w:sz="4" w:space="0"/>
            </w:tcBorders>
            <w:vAlign w:val="center"/>
          </w:tcPr>
          <w:p w14:paraId="05F609A7">
            <w:pPr>
              <w:widowControl/>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rPr>
              <w:t>技术参数和</w:t>
            </w:r>
            <w:r>
              <w:rPr>
                <w:rFonts w:hint="eastAsia" w:ascii="宋体" w:hAnsi="宋体" w:eastAsia="宋体" w:cs="宋体"/>
                <w:sz w:val="21"/>
                <w:szCs w:val="21"/>
                <w:lang w:val="en-US" w:eastAsia="zh-CN"/>
              </w:rPr>
              <w:t>要求</w:t>
            </w:r>
          </w:p>
        </w:tc>
      </w:tr>
      <w:tr w14:paraId="6D696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5FE25E13">
            <w:pPr>
              <w:widowControl/>
              <w:spacing w:line="240" w:lineRule="auto"/>
              <w:jc w:val="center"/>
              <w:rPr>
                <w:rFonts w:hint="eastAsia" w:ascii="宋体" w:hAnsi="宋体" w:eastAsia="宋体" w:cs="宋体"/>
                <w:kern w:val="0"/>
                <w:sz w:val="21"/>
                <w:szCs w:val="21"/>
                <w:lang w:eastAsia="zh-CN"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7A32CE56">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w:t>
            </w:r>
          </w:p>
        </w:tc>
        <w:tc>
          <w:tcPr>
            <w:tcW w:w="7177" w:type="dxa"/>
            <w:tcBorders>
              <w:top w:val="single" w:color="auto" w:sz="4" w:space="0"/>
              <w:left w:val="nil"/>
              <w:bottom w:val="single" w:color="auto" w:sz="4" w:space="0"/>
              <w:right w:val="single" w:color="auto" w:sz="4" w:space="0"/>
            </w:tcBorders>
            <w:vAlign w:val="center"/>
          </w:tcPr>
          <w:p w14:paraId="265B6B4B">
            <w:pPr>
              <w:widowControl/>
              <w:spacing w:line="240" w:lineRule="auto"/>
              <w:jc w:val="lef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箱内温度 -40℃</w:t>
            </w:r>
            <w:r>
              <w:rPr>
                <w:rFonts w:hint="default" w:ascii="宋体" w:hAnsi="宋体" w:eastAsia="宋体" w:cs="宋体"/>
                <w:kern w:val="0"/>
                <w:sz w:val="21"/>
                <w:szCs w:val="21"/>
                <w:lang w:val="en-US" w:eastAsia="zh-CN"/>
              </w:rPr>
              <w:t>~-</w:t>
            </w:r>
            <w:r>
              <w:rPr>
                <w:rFonts w:hint="eastAsia" w:ascii="宋体" w:hAnsi="宋体" w:eastAsia="宋体" w:cs="宋体"/>
                <w:kern w:val="0"/>
                <w:sz w:val="21"/>
                <w:szCs w:val="21"/>
                <w:lang w:val="en-US" w:eastAsia="zh-CN"/>
              </w:rPr>
              <w:t>86℃可调。</w:t>
            </w:r>
          </w:p>
        </w:tc>
      </w:tr>
      <w:tr w14:paraId="2177D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66B02A8A">
            <w:pPr>
              <w:widowControl/>
              <w:spacing w:line="240" w:lineRule="auto"/>
              <w:jc w:val="center"/>
              <w:rPr>
                <w:rFonts w:hint="eastAsia" w:ascii="宋体" w:hAnsi="宋体" w:eastAsia="宋体" w:cs="宋体"/>
                <w:kern w:val="0"/>
                <w:sz w:val="21"/>
                <w:szCs w:val="21"/>
                <w:lang w:eastAsia="zh-CN"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6A701AED">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w:t>
            </w:r>
          </w:p>
        </w:tc>
        <w:tc>
          <w:tcPr>
            <w:tcW w:w="7177" w:type="dxa"/>
            <w:tcBorders>
              <w:top w:val="single" w:color="auto" w:sz="4" w:space="0"/>
              <w:left w:val="nil"/>
              <w:bottom w:val="single" w:color="auto" w:sz="4" w:space="0"/>
              <w:right w:val="single" w:color="auto" w:sz="4" w:space="0"/>
            </w:tcBorders>
            <w:vAlign w:val="center"/>
          </w:tcPr>
          <w:p w14:paraId="2BB3EA17">
            <w:pPr>
              <w:widowControl/>
              <w:spacing w:line="240" w:lineRule="auto"/>
              <w:jc w:val="lef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有效容积≥330L，装箱量（2ml冻存管容量）≥20000份样本。</w:t>
            </w:r>
          </w:p>
        </w:tc>
      </w:tr>
      <w:tr w14:paraId="62897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62BCE9BF">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6EEC454C">
            <w:pPr>
              <w:widowControl/>
              <w:spacing w:line="240" w:lineRule="auto"/>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w:t>
            </w:r>
          </w:p>
        </w:tc>
        <w:tc>
          <w:tcPr>
            <w:tcW w:w="7177" w:type="dxa"/>
            <w:tcBorders>
              <w:top w:val="single" w:color="auto" w:sz="4" w:space="0"/>
              <w:left w:val="nil"/>
              <w:bottom w:val="single" w:color="auto" w:sz="4" w:space="0"/>
              <w:right w:val="single" w:color="auto" w:sz="4" w:space="0"/>
            </w:tcBorders>
            <w:vAlign w:val="center"/>
          </w:tcPr>
          <w:p w14:paraId="7763B40D">
            <w:pPr>
              <w:widowControl/>
              <w:spacing w:line="240" w:lineRule="auto"/>
              <w:jc w:val="lef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微电脑控制，LED 显示屏可显示环温及输入电压，可实时保存箱内设定温度、实际温度、高、低温报警温度、输入电压、环温等数据，数据可永久保存。</w:t>
            </w:r>
          </w:p>
        </w:tc>
      </w:tr>
      <w:tr w14:paraId="11A5E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1646FC68">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53F09AC7">
            <w:pPr>
              <w:widowControl/>
              <w:spacing w:line="240" w:lineRule="auto"/>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w:t>
            </w:r>
          </w:p>
        </w:tc>
        <w:tc>
          <w:tcPr>
            <w:tcW w:w="7177" w:type="dxa"/>
            <w:tcBorders>
              <w:top w:val="single" w:color="auto" w:sz="4" w:space="0"/>
              <w:left w:val="nil"/>
              <w:bottom w:val="single" w:color="auto" w:sz="4" w:space="0"/>
              <w:right w:val="single" w:color="auto" w:sz="4" w:space="0"/>
            </w:tcBorders>
            <w:vAlign w:val="center"/>
          </w:tcPr>
          <w:p w14:paraId="2A7DEAF3">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采用环保制冷剂。</w:t>
            </w:r>
          </w:p>
        </w:tc>
      </w:tr>
      <w:tr w14:paraId="7A633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2984E2AE">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662BC388">
            <w:pPr>
              <w:widowControl/>
              <w:spacing w:line="240" w:lineRule="auto"/>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w:t>
            </w:r>
          </w:p>
        </w:tc>
        <w:tc>
          <w:tcPr>
            <w:tcW w:w="7177" w:type="dxa"/>
            <w:tcBorders>
              <w:top w:val="single" w:color="auto" w:sz="4" w:space="0"/>
              <w:left w:val="nil"/>
              <w:bottom w:val="single" w:color="auto" w:sz="4" w:space="0"/>
              <w:right w:val="single" w:color="auto" w:sz="4" w:space="0"/>
            </w:tcBorders>
            <w:vAlign w:val="center"/>
          </w:tcPr>
          <w:p w14:paraId="385ADE20">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采用双级复叠制冷系统配合制冷。</w:t>
            </w:r>
          </w:p>
        </w:tc>
      </w:tr>
      <w:tr w14:paraId="08269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40C88328">
            <w:pPr>
              <w:widowControl/>
              <w:spacing w:line="240" w:lineRule="auto"/>
              <w:jc w:val="center"/>
              <w:rPr>
                <w:rFonts w:hint="eastAsia" w:ascii="宋体" w:hAnsi="宋体" w:eastAsia="宋体" w:cs="宋体"/>
                <w:color w:val="auto"/>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16FA287A">
            <w:pPr>
              <w:widowControl/>
              <w:spacing w:line="240" w:lineRule="auto"/>
              <w:jc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6</w:t>
            </w:r>
          </w:p>
        </w:tc>
        <w:tc>
          <w:tcPr>
            <w:tcW w:w="7177" w:type="dxa"/>
            <w:tcBorders>
              <w:top w:val="single" w:color="auto" w:sz="4" w:space="0"/>
              <w:left w:val="nil"/>
              <w:bottom w:val="single" w:color="auto" w:sz="4" w:space="0"/>
              <w:right w:val="single" w:color="auto" w:sz="4" w:space="0"/>
            </w:tcBorders>
            <w:vAlign w:val="center"/>
          </w:tcPr>
          <w:p w14:paraId="7461D993">
            <w:pPr>
              <w:widowControl/>
              <w:spacing w:line="240" w:lineRule="auto"/>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保存箱铭牌或标签上需标注制冷剂的详细名称及装入量。</w:t>
            </w:r>
          </w:p>
        </w:tc>
      </w:tr>
      <w:tr w14:paraId="3F093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72C1E1C5">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3AFB3166">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w:t>
            </w:r>
          </w:p>
        </w:tc>
        <w:tc>
          <w:tcPr>
            <w:tcW w:w="7177" w:type="dxa"/>
            <w:tcBorders>
              <w:top w:val="single" w:color="auto" w:sz="4" w:space="0"/>
              <w:left w:val="nil"/>
              <w:bottom w:val="single" w:color="auto" w:sz="4" w:space="0"/>
              <w:right w:val="single" w:color="auto" w:sz="4" w:space="0"/>
            </w:tcBorders>
            <w:vAlign w:val="center"/>
          </w:tcPr>
          <w:p w14:paraId="66C80F67">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进口品牌压缩机2个。</w:t>
            </w:r>
          </w:p>
        </w:tc>
      </w:tr>
      <w:tr w14:paraId="77733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60978282">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4074B983">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w:t>
            </w:r>
          </w:p>
        </w:tc>
        <w:tc>
          <w:tcPr>
            <w:tcW w:w="7177" w:type="dxa"/>
            <w:tcBorders>
              <w:top w:val="single" w:color="auto" w:sz="4" w:space="0"/>
              <w:left w:val="nil"/>
              <w:bottom w:val="single" w:color="auto" w:sz="4" w:space="0"/>
              <w:right w:val="single" w:color="auto" w:sz="4" w:space="0"/>
            </w:tcBorders>
            <w:vAlign w:val="center"/>
          </w:tcPr>
          <w:p w14:paraId="1E0ED34A">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配USB接口，可导出全部数据。</w:t>
            </w:r>
          </w:p>
        </w:tc>
      </w:tr>
      <w:tr w14:paraId="04A2E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56BBBC27">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129A198B">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9</w:t>
            </w:r>
          </w:p>
        </w:tc>
        <w:tc>
          <w:tcPr>
            <w:tcW w:w="7177" w:type="dxa"/>
            <w:tcBorders>
              <w:top w:val="single" w:color="auto" w:sz="4" w:space="0"/>
              <w:left w:val="nil"/>
              <w:bottom w:val="single" w:color="auto" w:sz="4" w:space="0"/>
              <w:right w:val="single" w:color="auto" w:sz="4" w:space="0"/>
            </w:tcBorders>
            <w:vAlign w:val="center"/>
          </w:tcPr>
          <w:p w14:paraId="68C78C5F">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有多种故障报警（高低温报警、传感器报警、冷凝器散热差报警、环温超标报警、断电报警、门开报警、电池电量低报警），两种报警方式（声音蜂鸣报警、灯光闪烁报警）；多重保护功能（开机延时保护可设定时间、显示面板密码锁功能、断电记忆功能）。</w:t>
            </w:r>
          </w:p>
        </w:tc>
      </w:tr>
      <w:tr w14:paraId="68DCD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2AF1EFCD">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74FFBF72">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w:t>
            </w:r>
          </w:p>
        </w:tc>
        <w:tc>
          <w:tcPr>
            <w:tcW w:w="7177" w:type="dxa"/>
            <w:tcBorders>
              <w:top w:val="single" w:color="auto" w:sz="4" w:space="0"/>
              <w:left w:val="nil"/>
              <w:bottom w:val="single" w:color="auto" w:sz="4" w:space="0"/>
              <w:right w:val="single" w:color="auto" w:sz="4" w:space="0"/>
            </w:tcBorders>
            <w:vAlign w:val="center"/>
          </w:tcPr>
          <w:p w14:paraId="70BB13C4">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具有内置冷链供电系统，减少外部布线。</w:t>
            </w:r>
          </w:p>
        </w:tc>
      </w:tr>
      <w:tr w14:paraId="15307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77024AE7">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2000E7C3">
            <w:pPr>
              <w:widowControl/>
              <w:spacing w:line="24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11</w:t>
            </w:r>
          </w:p>
        </w:tc>
        <w:tc>
          <w:tcPr>
            <w:tcW w:w="7177" w:type="dxa"/>
            <w:tcBorders>
              <w:top w:val="single" w:color="auto" w:sz="4" w:space="0"/>
              <w:left w:val="nil"/>
              <w:bottom w:val="single" w:color="auto" w:sz="4" w:space="0"/>
              <w:right w:val="single" w:color="auto" w:sz="4" w:space="0"/>
            </w:tcBorders>
            <w:vAlign w:val="center"/>
          </w:tcPr>
          <w:p w14:paraId="746628A2">
            <w:pPr>
              <w:widowControl/>
              <w:spacing w:line="240" w:lineRule="auto"/>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一体式手把门锁，可同时使用暗锁及双挂锁。</w:t>
            </w:r>
          </w:p>
        </w:tc>
      </w:tr>
      <w:tr w14:paraId="185FE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4155C2A7">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33FBD64A">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12</w:t>
            </w:r>
          </w:p>
        </w:tc>
        <w:tc>
          <w:tcPr>
            <w:tcW w:w="7177" w:type="dxa"/>
            <w:tcBorders>
              <w:top w:val="single" w:color="auto" w:sz="4" w:space="0"/>
              <w:left w:val="nil"/>
              <w:bottom w:val="single" w:color="auto" w:sz="4" w:space="0"/>
              <w:right w:val="single" w:color="auto" w:sz="4" w:space="0"/>
            </w:tcBorders>
            <w:vAlign w:val="center"/>
          </w:tcPr>
          <w:p w14:paraId="6BBE7D9B">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内胆为防腐蚀电锌板喷粉。</w:t>
            </w:r>
          </w:p>
        </w:tc>
      </w:tr>
      <w:tr w14:paraId="1DF95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64A06FF0">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08D5DB10">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13</w:t>
            </w:r>
          </w:p>
        </w:tc>
        <w:tc>
          <w:tcPr>
            <w:tcW w:w="7177" w:type="dxa"/>
            <w:tcBorders>
              <w:top w:val="single" w:color="auto" w:sz="4" w:space="0"/>
              <w:left w:val="nil"/>
              <w:bottom w:val="single" w:color="auto" w:sz="4" w:space="0"/>
              <w:right w:val="single" w:color="auto" w:sz="4" w:space="0"/>
            </w:tcBorders>
            <w:vAlign w:val="center"/>
          </w:tcPr>
          <w:p w14:paraId="7C1602CE">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使用真空隔热材料，厚度≥15mm，箱体发泡层厚度≥130mm。</w:t>
            </w:r>
          </w:p>
        </w:tc>
      </w:tr>
      <w:tr w14:paraId="1E502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40643BFF">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7B47542B">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14</w:t>
            </w:r>
          </w:p>
        </w:tc>
        <w:tc>
          <w:tcPr>
            <w:tcW w:w="7177" w:type="dxa"/>
            <w:tcBorders>
              <w:top w:val="single" w:color="auto" w:sz="4" w:space="0"/>
              <w:left w:val="nil"/>
              <w:bottom w:val="single" w:color="auto" w:sz="4" w:space="0"/>
              <w:right w:val="single" w:color="auto" w:sz="4" w:space="0"/>
            </w:tcBorders>
            <w:vAlign w:val="center"/>
          </w:tcPr>
          <w:p w14:paraId="0D8DCD09">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具有可加热平衡孔模块，可满足短时间内连续开门。</w:t>
            </w:r>
          </w:p>
        </w:tc>
      </w:tr>
      <w:tr w14:paraId="539B1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46D70DEB">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21D6B959">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15</w:t>
            </w:r>
          </w:p>
        </w:tc>
        <w:tc>
          <w:tcPr>
            <w:tcW w:w="7177" w:type="dxa"/>
            <w:tcBorders>
              <w:top w:val="single" w:color="auto" w:sz="4" w:space="0"/>
              <w:left w:val="nil"/>
              <w:bottom w:val="single" w:color="auto" w:sz="4" w:space="0"/>
              <w:right w:val="single" w:color="auto" w:sz="4" w:space="0"/>
            </w:tcBorders>
            <w:vAlign w:val="center"/>
          </w:tcPr>
          <w:p w14:paraId="50235296">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有≥2个测试孔。</w:t>
            </w:r>
          </w:p>
        </w:tc>
      </w:tr>
      <w:tr w14:paraId="78731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14:paraId="1E146D42">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5AE3FFC9">
            <w:pPr>
              <w:widowControl/>
              <w:spacing w:line="240" w:lineRule="auto"/>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16</w:t>
            </w:r>
          </w:p>
        </w:tc>
        <w:tc>
          <w:tcPr>
            <w:tcW w:w="7177" w:type="dxa"/>
            <w:tcBorders>
              <w:top w:val="single" w:color="auto" w:sz="4" w:space="0"/>
              <w:left w:val="nil"/>
              <w:bottom w:val="single" w:color="auto" w:sz="4" w:space="0"/>
              <w:right w:val="single" w:color="auto" w:sz="4" w:space="0"/>
            </w:tcBorders>
            <w:shd w:val="clear" w:color="auto" w:fill="auto"/>
            <w:vAlign w:val="center"/>
          </w:tcPr>
          <w:p w14:paraId="030E6CDB">
            <w:pPr>
              <w:widowControl/>
              <w:spacing w:line="240" w:lineRule="auto"/>
              <w:jc w:val="left"/>
              <w:rPr>
                <w:rFonts w:hint="eastAsia" w:ascii="宋体" w:hAnsi="宋体" w:eastAsia="宋体" w:cs="宋体"/>
                <w:kern w:val="0"/>
                <w:sz w:val="21"/>
                <w:szCs w:val="21"/>
                <w:rtl w:val="0"/>
                <w:lang w:val="en-US" w:eastAsia="zh-CN"/>
              </w:rPr>
            </w:pPr>
            <w:r>
              <w:rPr>
                <w:rFonts w:hint="eastAsia" w:ascii="宋体" w:hAnsi="宋体" w:eastAsia="宋体" w:cs="宋体"/>
                <w:kern w:val="0"/>
                <w:sz w:val="21"/>
                <w:szCs w:val="21"/>
                <w:lang w:val="en-US" w:eastAsia="zh-CN"/>
              </w:rPr>
              <w:t>须附带单套设备配置清单，要求标明名称、生产厂家、规格型号、数量等信息。</w:t>
            </w:r>
          </w:p>
        </w:tc>
      </w:tr>
      <w:tr w14:paraId="24995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14:paraId="651F2B08">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6237EEE5">
            <w:pPr>
              <w:widowControl/>
              <w:spacing w:line="240" w:lineRule="auto"/>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17</w:t>
            </w:r>
          </w:p>
        </w:tc>
        <w:tc>
          <w:tcPr>
            <w:tcW w:w="7177" w:type="dxa"/>
            <w:tcBorders>
              <w:top w:val="single" w:color="auto" w:sz="4" w:space="0"/>
              <w:left w:val="nil"/>
              <w:bottom w:val="single" w:color="auto" w:sz="4" w:space="0"/>
              <w:right w:val="single" w:color="auto" w:sz="4" w:space="0"/>
            </w:tcBorders>
            <w:shd w:val="clear" w:color="auto" w:fill="auto"/>
            <w:vAlign w:val="center"/>
          </w:tcPr>
          <w:p w14:paraId="18C0F9C2">
            <w:pPr>
              <w:widowControl/>
              <w:spacing w:line="240" w:lineRule="auto"/>
              <w:jc w:val="left"/>
              <w:rPr>
                <w:rFonts w:hint="eastAsia" w:ascii="宋体" w:hAnsi="宋体" w:eastAsia="宋体" w:cs="宋体"/>
                <w:kern w:val="0"/>
                <w:sz w:val="21"/>
                <w:szCs w:val="21"/>
                <w:rtl w:val="0"/>
                <w:lang w:val="en-US" w:eastAsia="zh-CN"/>
              </w:rPr>
            </w:pPr>
            <w:r>
              <w:rPr>
                <w:rFonts w:hint="eastAsia" w:ascii="宋体" w:hAnsi="宋体" w:eastAsia="宋体" w:cs="宋体"/>
                <w:kern w:val="0"/>
                <w:sz w:val="21"/>
                <w:szCs w:val="21"/>
                <w:lang w:val="en-US" w:eastAsia="zh-CN"/>
              </w:rPr>
              <w:t>投标人须提供投标产品的中华人民共和国医疗器械注册证或备案凭证，并在有效期内。</w:t>
            </w:r>
          </w:p>
        </w:tc>
      </w:tr>
      <w:tr w14:paraId="14505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14:paraId="64286E83">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23ED1A55">
            <w:pPr>
              <w:widowControl/>
              <w:spacing w:line="240" w:lineRule="auto"/>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18</w:t>
            </w:r>
          </w:p>
        </w:tc>
        <w:tc>
          <w:tcPr>
            <w:tcW w:w="7177" w:type="dxa"/>
            <w:tcBorders>
              <w:top w:val="single" w:color="auto" w:sz="4" w:space="0"/>
              <w:left w:val="nil"/>
              <w:bottom w:val="single" w:color="auto" w:sz="4" w:space="0"/>
              <w:right w:val="single" w:color="auto" w:sz="4" w:space="0"/>
            </w:tcBorders>
            <w:shd w:val="clear" w:color="auto" w:fill="auto"/>
            <w:vAlign w:val="center"/>
          </w:tcPr>
          <w:p w14:paraId="11846B42">
            <w:pPr>
              <w:widowControl/>
              <w:spacing w:line="240" w:lineRule="auto"/>
              <w:jc w:val="left"/>
              <w:rPr>
                <w:rFonts w:hint="eastAsia" w:ascii="宋体" w:hAnsi="宋体" w:eastAsia="宋体" w:cs="宋体"/>
                <w:kern w:val="0"/>
                <w:sz w:val="21"/>
                <w:szCs w:val="21"/>
                <w:rtl w:val="0"/>
                <w:lang w:val="en-US" w:eastAsia="zh-CN"/>
              </w:rPr>
            </w:pPr>
            <w:r>
              <w:rPr>
                <w:rFonts w:hint="eastAsia" w:ascii="宋体" w:hAnsi="宋体" w:eastAsia="宋体" w:cs="宋体"/>
                <w:kern w:val="0"/>
                <w:sz w:val="21"/>
                <w:szCs w:val="21"/>
                <w:lang w:val="en-US" w:eastAsia="zh-CN"/>
              </w:rPr>
              <w:t>中标单位所提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55F3D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14:paraId="65B04D8E">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48B5BAFA">
            <w:pPr>
              <w:widowControl/>
              <w:spacing w:line="240" w:lineRule="auto"/>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19</w:t>
            </w:r>
          </w:p>
        </w:tc>
        <w:tc>
          <w:tcPr>
            <w:tcW w:w="7177" w:type="dxa"/>
            <w:tcBorders>
              <w:top w:val="single" w:color="auto" w:sz="4" w:space="0"/>
              <w:left w:val="nil"/>
              <w:bottom w:val="single" w:color="auto" w:sz="4" w:space="0"/>
              <w:right w:val="single" w:color="auto" w:sz="4" w:space="0"/>
            </w:tcBorders>
            <w:shd w:val="clear" w:color="auto" w:fill="auto"/>
            <w:vAlign w:val="center"/>
          </w:tcPr>
          <w:p w14:paraId="7F124CC7">
            <w:pPr>
              <w:widowControl/>
              <w:spacing w:line="240" w:lineRule="auto"/>
              <w:jc w:val="left"/>
              <w:rPr>
                <w:rFonts w:hint="eastAsia" w:ascii="宋体" w:hAnsi="宋体" w:eastAsia="宋体" w:cs="宋体"/>
                <w:kern w:val="0"/>
                <w:sz w:val="21"/>
                <w:szCs w:val="21"/>
                <w:rtl w:val="0"/>
                <w:lang w:val="en-US" w:eastAsia="zh-CN"/>
              </w:rPr>
            </w:pPr>
            <w:r>
              <w:rPr>
                <w:rFonts w:hint="eastAsia" w:ascii="宋体" w:hAnsi="宋体" w:eastAsia="宋体" w:cs="宋体"/>
                <w:kern w:val="0"/>
                <w:sz w:val="21"/>
                <w:szCs w:val="21"/>
                <w:lang w:val="en-US" w:eastAsia="zh-CN"/>
              </w:rPr>
              <w:t>投标人须提供与投标产品相符合的医疗器械经营许可证或备案凭证，并在有效期内。</w:t>
            </w:r>
          </w:p>
        </w:tc>
      </w:tr>
      <w:tr w14:paraId="22E2F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8503" w:type="dxa"/>
            <w:gridSpan w:val="3"/>
            <w:tcBorders>
              <w:top w:val="single" w:color="auto" w:sz="4" w:space="0"/>
              <w:left w:val="single" w:color="auto" w:sz="4" w:space="0"/>
              <w:bottom w:val="single" w:color="auto" w:sz="4" w:space="0"/>
              <w:right w:val="single" w:color="auto" w:sz="4" w:space="0"/>
            </w:tcBorders>
            <w:vAlign w:val="center"/>
          </w:tcPr>
          <w:p w14:paraId="227FA3E0">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注：1.“参数性质”标“★”表示此参数为主要技术参数，任意1条不满足即废标。</w:t>
            </w:r>
          </w:p>
          <w:p w14:paraId="23CEF6B5">
            <w:pPr>
              <w:widowControl/>
              <w:spacing w:line="24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2.非标“★”项，超过2项不满足作废标处理。</w:t>
            </w:r>
          </w:p>
        </w:tc>
      </w:tr>
    </w:tbl>
    <w:p w14:paraId="783DD845">
      <w:pPr>
        <w:spacing w:line="360" w:lineRule="auto"/>
        <w:jc w:val="left"/>
        <w:rPr>
          <w:rFonts w:hint="eastAsia" w:ascii="宋体" w:hAnsi="宋体" w:eastAsia="宋体" w:cs="宋体"/>
          <w:kern w:val="0"/>
          <w:sz w:val="32"/>
          <w:szCs w:val="32"/>
          <w:u w:val="none"/>
          <w:lang w:val="en-US" w:eastAsia="zh-CN"/>
        </w:rPr>
      </w:pPr>
      <w:r>
        <w:rPr>
          <w:rFonts w:hint="eastAsia" w:ascii="宋体" w:hAnsi="宋体" w:eastAsia="宋体" w:cs="宋体"/>
          <w:sz w:val="32"/>
          <w:szCs w:val="32"/>
          <w:lang w:val="en-US" w:eastAsia="zh-CN"/>
        </w:rPr>
        <w:t>附表7 设备名称：</w:t>
      </w:r>
      <w:r>
        <w:rPr>
          <w:rFonts w:hint="eastAsia" w:ascii="宋体" w:hAnsi="宋体" w:eastAsia="宋体" w:cs="宋体"/>
          <w:sz w:val="32"/>
          <w:szCs w:val="32"/>
          <w:u w:val="single"/>
          <w:lang w:val="en-US" w:eastAsia="zh-CN"/>
        </w:rPr>
        <w:t xml:space="preserve"> </w:t>
      </w:r>
      <w:r>
        <w:rPr>
          <w:rFonts w:hint="eastAsia" w:ascii="宋体" w:hAnsi="宋体" w:eastAsia="宋体"/>
          <w:sz w:val="32"/>
          <w:szCs w:val="32"/>
          <w:u w:val="single"/>
          <w:lang w:val="en-US" w:eastAsia="zh-CN"/>
        </w:rPr>
        <w:t>小鼠代谢笼</w:t>
      </w:r>
      <w:r>
        <w:rPr>
          <w:rFonts w:hint="eastAsia" w:ascii="宋体" w:hAnsi="宋体" w:eastAsia="宋体" w:cs="宋体"/>
          <w:kern w:val="0"/>
          <w:sz w:val="32"/>
          <w:szCs w:val="32"/>
          <w:u w:val="single"/>
          <w:lang w:val="en-US" w:eastAsia="zh-CN"/>
        </w:rPr>
        <w:t xml:space="preserve"> </w:t>
      </w:r>
      <w:r>
        <w:rPr>
          <w:rFonts w:hint="eastAsia" w:ascii="宋体" w:hAnsi="宋体" w:eastAsia="宋体" w:cs="宋体"/>
          <w:kern w:val="0"/>
          <w:sz w:val="32"/>
          <w:szCs w:val="32"/>
          <w:u w:val="none"/>
          <w:lang w:val="en-US" w:eastAsia="zh-CN"/>
        </w:rPr>
        <w:t>。</w:t>
      </w:r>
    </w:p>
    <w:tbl>
      <w:tblPr>
        <w:tblStyle w:val="11"/>
        <w:tblW w:w="850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76"/>
        <w:gridCol w:w="750"/>
        <w:gridCol w:w="7177"/>
      </w:tblGrid>
      <w:tr w14:paraId="64C9D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2"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7606F504">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参数性质</w:t>
            </w:r>
          </w:p>
        </w:tc>
        <w:tc>
          <w:tcPr>
            <w:tcW w:w="750" w:type="dxa"/>
            <w:tcBorders>
              <w:top w:val="single" w:color="auto" w:sz="4" w:space="0"/>
              <w:left w:val="nil"/>
              <w:bottom w:val="single" w:color="auto" w:sz="4" w:space="0"/>
              <w:right w:val="single" w:color="auto" w:sz="4" w:space="0"/>
            </w:tcBorders>
            <w:vAlign w:val="center"/>
          </w:tcPr>
          <w:p w14:paraId="0FDDEE71">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编号</w:t>
            </w:r>
          </w:p>
        </w:tc>
        <w:tc>
          <w:tcPr>
            <w:tcW w:w="7177" w:type="dxa"/>
            <w:tcBorders>
              <w:top w:val="single" w:color="auto" w:sz="4" w:space="0"/>
              <w:left w:val="nil"/>
              <w:bottom w:val="single" w:color="auto" w:sz="4" w:space="0"/>
              <w:right w:val="single" w:color="auto" w:sz="4" w:space="0"/>
            </w:tcBorders>
            <w:vAlign w:val="center"/>
          </w:tcPr>
          <w:p w14:paraId="6F019D56">
            <w:pPr>
              <w:widowControl/>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rPr>
              <w:t>技术参数和</w:t>
            </w:r>
            <w:r>
              <w:rPr>
                <w:rFonts w:hint="eastAsia" w:ascii="宋体" w:hAnsi="宋体" w:eastAsia="宋体" w:cs="宋体"/>
                <w:sz w:val="21"/>
                <w:szCs w:val="21"/>
                <w:lang w:val="en-US" w:eastAsia="zh-CN"/>
              </w:rPr>
              <w:t>要求</w:t>
            </w:r>
          </w:p>
        </w:tc>
      </w:tr>
      <w:tr w14:paraId="402AA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1F9D0AEA">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0A44BF73">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7177" w:type="dxa"/>
            <w:tcBorders>
              <w:top w:val="single" w:color="auto" w:sz="4" w:space="0"/>
              <w:left w:val="nil"/>
              <w:bottom w:val="single" w:color="auto" w:sz="4" w:space="0"/>
              <w:right w:val="single" w:color="auto" w:sz="4" w:space="0"/>
            </w:tcBorders>
            <w:vAlign w:val="center"/>
          </w:tcPr>
          <w:p w14:paraId="685724EB">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功能：用于以大鼠等实验动物为对象的各种营养素、毒物、药物的体内代谢实验。能将动物在实验期间分别全量收集动物排泄的粪和尿，配有食盒、水瓶、撒水接收瓶、粪尿分离漏斗、集粪瓶、集尿瓶等附属配件，能使食物、饮水、粪、尿之间不相混。便于代谢实验操作和不同配件的清洗和消毒。</w:t>
            </w:r>
          </w:p>
        </w:tc>
      </w:tr>
      <w:tr w14:paraId="68846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0D28AF49">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0ECA30B1">
            <w:pPr>
              <w:keepNext w:val="0"/>
              <w:keepLines w:val="0"/>
              <w:widowControl/>
              <w:suppressLineNumbers w:val="0"/>
              <w:jc w:val="center"/>
              <w:textAlignment w:val="center"/>
              <w:rPr>
                <w:rFonts w:hint="default" w:ascii="宋体" w:hAnsi="宋体" w:eastAsia="宋体" w:cs="宋体"/>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7177" w:type="dxa"/>
            <w:tcBorders>
              <w:top w:val="single" w:color="auto" w:sz="4" w:space="0"/>
              <w:left w:val="nil"/>
              <w:bottom w:val="single" w:color="auto" w:sz="4" w:space="0"/>
              <w:right w:val="single" w:color="auto" w:sz="4" w:space="0"/>
            </w:tcBorders>
            <w:vAlign w:val="center"/>
          </w:tcPr>
          <w:p w14:paraId="103F4CCC">
            <w:pPr>
              <w:widowControl/>
              <w:spacing w:line="240" w:lineRule="auto"/>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适合用于小鼠、大鼠、豚鼠等动物。</w:t>
            </w:r>
          </w:p>
        </w:tc>
      </w:tr>
      <w:tr w14:paraId="4AF17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074B3A44">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544125D5">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7177" w:type="dxa"/>
            <w:tcBorders>
              <w:top w:val="single" w:color="auto" w:sz="4" w:space="0"/>
              <w:left w:val="nil"/>
              <w:bottom w:val="single" w:color="auto" w:sz="4" w:space="0"/>
              <w:right w:val="single" w:color="auto" w:sz="4" w:space="0"/>
            </w:tcBorders>
            <w:vAlign w:val="center"/>
          </w:tcPr>
          <w:p w14:paraId="277700E2">
            <w:pPr>
              <w:widowControl/>
              <w:spacing w:line="240" w:lineRule="auto"/>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粪便和尿液的分离收集。</w:t>
            </w:r>
          </w:p>
        </w:tc>
      </w:tr>
      <w:tr w14:paraId="31B8B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1C419A96">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0596A832">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7177" w:type="dxa"/>
            <w:tcBorders>
              <w:top w:val="single" w:color="auto" w:sz="4" w:space="0"/>
              <w:left w:val="nil"/>
              <w:bottom w:val="single" w:color="auto" w:sz="4" w:space="0"/>
              <w:right w:val="single" w:color="auto" w:sz="4" w:space="0"/>
            </w:tcBorders>
            <w:vAlign w:val="center"/>
          </w:tcPr>
          <w:p w14:paraId="35E7971A">
            <w:pPr>
              <w:widowControl/>
              <w:spacing w:line="240" w:lineRule="auto"/>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笼盒组装简单，所有部件易清洗。</w:t>
            </w:r>
          </w:p>
        </w:tc>
      </w:tr>
      <w:tr w14:paraId="180E5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4B3E982D">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66129660">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7177" w:type="dxa"/>
            <w:tcBorders>
              <w:top w:val="single" w:color="auto" w:sz="4" w:space="0"/>
              <w:left w:val="nil"/>
              <w:bottom w:val="single" w:color="auto" w:sz="4" w:space="0"/>
              <w:right w:val="single" w:color="auto" w:sz="4" w:space="0"/>
            </w:tcBorders>
            <w:vAlign w:val="center"/>
          </w:tcPr>
          <w:p w14:paraId="3293DBD2">
            <w:pPr>
              <w:widowControl/>
              <w:spacing w:line="240" w:lineRule="auto"/>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代谢笼尺寸≥</w:t>
            </w:r>
            <w:r>
              <w:rPr>
                <w:rFonts w:hint="default" w:ascii="宋体" w:hAnsi="宋体" w:eastAsia="宋体" w:cs="宋体"/>
                <w:color w:val="auto"/>
                <w:kern w:val="0"/>
                <w:sz w:val="21"/>
                <w:szCs w:val="21"/>
                <w:lang w:val="en-US" w:eastAsia="zh-CN"/>
              </w:rPr>
              <w:t>220*200*200mm</w:t>
            </w:r>
            <w:r>
              <w:rPr>
                <w:rFonts w:hint="eastAsia" w:ascii="宋体" w:hAnsi="宋体" w:eastAsia="宋体" w:cs="宋体"/>
                <w:color w:val="auto"/>
                <w:kern w:val="0"/>
                <w:sz w:val="21"/>
                <w:szCs w:val="21"/>
                <w:lang w:val="en-US" w:eastAsia="zh-CN"/>
              </w:rPr>
              <w:t>。</w:t>
            </w:r>
          </w:p>
        </w:tc>
      </w:tr>
      <w:tr w14:paraId="79919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35325E40">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5644251B">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7177" w:type="dxa"/>
            <w:tcBorders>
              <w:top w:val="single" w:color="auto" w:sz="4" w:space="0"/>
              <w:left w:val="nil"/>
              <w:bottom w:val="single" w:color="auto" w:sz="4" w:space="0"/>
              <w:right w:val="single" w:color="auto" w:sz="4" w:space="0"/>
            </w:tcBorders>
            <w:vAlign w:val="center"/>
          </w:tcPr>
          <w:p w14:paraId="1442B75B">
            <w:pPr>
              <w:widowControl/>
              <w:spacing w:line="240" w:lineRule="auto"/>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笼架子尺寸≥</w:t>
            </w:r>
            <w:r>
              <w:rPr>
                <w:rFonts w:hint="default" w:ascii="宋体" w:hAnsi="宋体" w:eastAsia="宋体" w:cs="宋体"/>
                <w:color w:val="auto"/>
                <w:kern w:val="0"/>
                <w:sz w:val="21"/>
                <w:szCs w:val="21"/>
                <w:lang w:val="en-US" w:eastAsia="zh-CN"/>
              </w:rPr>
              <w:t>1450*400*1600mm</w:t>
            </w:r>
            <w:r>
              <w:rPr>
                <w:rFonts w:hint="eastAsia" w:ascii="宋体" w:hAnsi="宋体" w:eastAsia="宋体" w:cs="宋体"/>
                <w:color w:val="auto"/>
                <w:kern w:val="0"/>
                <w:sz w:val="21"/>
                <w:szCs w:val="21"/>
                <w:lang w:val="en-US" w:eastAsia="zh-CN"/>
              </w:rPr>
              <w:t>。</w:t>
            </w:r>
          </w:p>
        </w:tc>
      </w:tr>
      <w:tr w14:paraId="2F5A4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08B2B433">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0DF16CDB">
            <w:pPr>
              <w:keepNext w:val="0"/>
              <w:keepLines w:val="0"/>
              <w:widowControl/>
              <w:suppressLineNumbers w:val="0"/>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7</w:t>
            </w:r>
          </w:p>
        </w:tc>
        <w:tc>
          <w:tcPr>
            <w:tcW w:w="7177" w:type="dxa"/>
            <w:tcBorders>
              <w:top w:val="single" w:color="auto" w:sz="4" w:space="0"/>
              <w:left w:val="nil"/>
              <w:bottom w:val="single" w:color="auto" w:sz="4" w:space="0"/>
              <w:right w:val="single" w:color="auto" w:sz="4" w:space="0"/>
            </w:tcBorders>
            <w:vAlign w:val="center"/>
          </w:tcPr>
          <w:p w14:paraId="6675124F">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包含一套</w:t>
            </w:r>
            <w:r>
              <w:rPr>
                <w:rFonts w:hint="default" w:ascii="宋体" w:hAnsi="宋体" w:eastAsia="宋体" w:cs="宋体"/>
                <w:kern w:val="0"/>
                <w:sz w:val="21"/>
                <w:szCs w:val="21"/>
                <w:lang w:val="en-US" w:eastAsia="zh-CN"/>
              </w:rPr>
              <w:t>10</w:t>
            </w:r>
            <w:r>
              <w:rPr>
                <w:rFonts w:hint="eastAsia" w:ascii="宋体" w:hAnsi="宋体" w:eastAsia="宋体" w:cs="宋体"/>
                <w:kern w:val="0"/>
                <w:sz w:val="21"/>
                <w:szCs w:val="21"/>
                <w:lang w:val="en-US" w:eastAsia="zh-CN"/>
              </w:rPr>
              <w:t>个代谢笼与适配笼架。</w:t>
            </w:r>
          </w:p>
        </w:tc>
      </w:tr>
      <w:tr w14:paraId="28BF2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386955C7">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44AE5FB4">
            <w:pPr>
              <w:keepNext w:val="0"/>
              <w:keepLines w:val="0"/>
              <w:widowControl/>
              <w:suppressLineNumbers w:val="0"/>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8</w:t>
            </w:r>
          </w:p>
        </w:tc>
        <w:tc>
          <w:tcPr>
            <w:tcW w:w="7177" w:type="dxa"/>
            <w:tcBorders>
              <w:top w:val="single" w:color="auto" w:sz="4" w:space="0"/>
              <w:left w:val="nil"/>
              <w:bottom w:val="single" w:color="auto" w:sz="4" w:space="0"/>
              <w:right w:val="single" w:color="auto" w:sz="4" w:space="0"/>
            </w:tcBorders>
            <w:vAlign w:val="center"/>
          </w:tcPr>
          <w:p w14:paraId="1BBB77D3">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包括不锈钢漏斗（尿液粪便分离）、集尿瓶、进料装置抽屉、鼠用进料装置。</w:t>
            </w:r>
          </w:p>
        </w:tc>
      </w:tr>
      <w:tr w14:paraId="3D499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0333FB92">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72A3B1EB">
            <w:pPr>
              <w:keepNext w:val="0"/>
              <w:keepLines w:val="0"/>
              <w:widowControl/>
              <w:suppressLineNumbers w:val="0"/>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9</w:t>
            </w:r>
          </w:p>
        </w:tc>
        <w:tc>
          <w:tcPr>
            <w:tcW w:w="7177" w:type="dxa"/>
            <w:tcBorders>
              <w:top w:val="single" w:color="auto" w:sz="4" w:space="0"/>
              <w:left w:val="nil"/>
              <w:bottom w:val="single" w:color="auto" w:sz="4" w:space="0"/>
              <w:right w:val="single" w:color="auto" w:sz="4" w:space="0"/>
            </w:tcBorders>
            <w:vAlign w:val="center"/>
          </w:tcPr>
          <w:p w14:paraId="45CB759B">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代谢笼材质：不锈钢，可耐受食物、饮水、粪、尿的腐蚀。</w:t>
            </w:r>
          </w:p>
        </w:tc>
      </w:tr>
      <w:tr w14:paraId="26DC5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14:paraId="0C088991">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1554496B">
            <w:pPr>
              <w:widowControl/>
              <w:spacing w:line="240" w:lineRule="auto"/>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10</w:t>
            </w:r>
          </w:p>
        </w:tc>
        <w:tc>
          <w:tcPr>
            <w:tcW w:w="7177" w:type="dxa"/>
            <w:tcBorders>
              <w:top w:val="single" w:color="auto" w:sz="4" w:space="0"/>
              <w:left w:val="nil"/>
              <w:bottom w:val="single" w:color="auto" w:sz="4" w:space="0"/>
              <w:right w:val="single" w:color="auto" w:sz="4" w:space="0"/>
            </w:tcBorders>
            <w:shd w:val="clear" w:color="auto" w:fill="auto"/>
            <w:vAlign w:val="center"/>
          </w:tcPr>
          <w:p w14:paraId="6B5FE05B">
            <w:pPr>
              <w:widowControl/>
              <w:spacing w:line="240" w:lineRule="auto"/>
              <w:jc w:val="left"/>
              <w:rPr>
                <w:rFonts w:hint="eastAsia" w:ascii="宋体" w:hAnsi="宋体" w:eastAsia="宋体" w:cs="宋体"/>
                <w:kern w:val="0"/>
                <w:sz w:val="21"/>
                <w:szCs w:val="21"/>
                <w:rtl w:val="0"/>
                <w:lang w:val="en-US" w:eastAsia="zh-CN"/>
              </w:rPr>
            </w:pPr>
            <w:r>
              <w:rPr>
                <w:rFonts w:hint="eastAsia" w:ascii="宋体" w:hAnsi="宋体" w:eastAsia="宋体" w:cs="宋体"/>
                <w:kern w:val="0"/>
                <w:sz w:val="21"/>
                <w:szCs w:val="21"/>
                <w:lang w:val="en-US" w:eastAsia="zh-CN"/>
              </w:rPr>
              <w:t>须附带单套设备配置清单，要求标明名称、生产厂家、规格型号、数量等信息。</w:t>
            </w:r>
          </w:p>
        </w:tc>
      </w:tr>
      <w:tr w14:paraId="38E95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14:paraId="2AECA096">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04AC53D5">
            <w:pPr>
              <w:widowControl/>
              <w:spacing w:line="240" w:lineRule="auto"/>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11</w:t>
            </w:r>
          </w:p>
        </w:tc>
        <w:tc>
          <w:tcPr>
            <w:tcW w:w="7177" w:type="dxa"/>
            <w:tcBorders>
              <w:top w:val="single" w:color="auto" w:sz="4" w:space="0"/>
              <w:left w:val="nil"/>
              <w:bottom w:val="single" w:color="auto" w:sz="4" w:space="0"/>
              <w:right w:val="single" w:color="auto" w:sz="4" w:space="0"/>
            </w:tcBorders>
            <w:shd w:val="clear" w:color="auto" w:fill="auto"/>
            <w:vAlign w:val="center"/>
          </w:tcPr>
          <w:p w14:paraId="349A4887">
            <w:pPr>
              <w:widowControl/>
              <w:spacing w:line="240" w:lineRule="auto"/>
              <w:jc w:val="left"/>
              <w:rPr>
                <w:rFonts w:hint="eastAsia" w:ascii="宋体" w:hAnsi="宋体" w:eastAsia="宋体" w:cs="宋体"/>
                <w:kern w:val="0"/>
                <w:sz w:val="21"/>
                <w:szCs w:val="21"/>
                <w:rtl w:val="0"/>
                <w:lang w:val="en-US" w:eastAsia="zh-CN"/>
              </w:rPr>
            </w:pPr>
            <w:r>
              <w:rPr>
                <w:rFonts w:hint="eastAsia" w:ascii="宋体" w:hAnsi="宋体" w:eastAsia="宋体" w:cs="宋体"/>
                <w:kern w:val="0"/>
                <w:sz w:val="21"/>
                <w:szCs w:val="21"/>
                <w:lang w:val="en-US" w:eastAsia="zh-CN"/>
              </w:rPr>
              <w:t>投标人须提供投标产品的中华人民共和国医疗器械注册证或备案凭证，并在有效期内。</w:t>
            </w:r>
          </w:p>
        </w:tc>
      </w:tr>
      <w:tr w14:paraId="04D9B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14:paraId="5815E9D4">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4EA56853">
            <w:pPr>
              <w:widowControl/>
              <w:spacing w:line="240" w:lineRule="auto"/>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12</w:t>
            </w:r>
          </w:p>
        </w:tc>
        <w:tc>
          <w:tcPr>
            <w:tcW w:w="7177" w:type="dxa"/>
            <w:tcBorders>
              <w:top w:val="single" w:color="auto" w:sz="4" w:space="0"/>
              <w:left w:val="nil"/>
              <w:bottom w:val="single" w:color="auto" w:sz="4" w:space="0"/>
              <w:right w:val="single" w:color="auto" w:sz="4" w:space="0"/>
            </w:tcBorders>
            <w:shd w:val="clear" w:color="auto" w:fill="auto"/>
            <w:vAlign w:val="center"/>
          </w:tcPr>
          <w:p w14:paraId="5B46608A">
            <w:pPr>
              <w:widowControl/>
              <w:spacing w:line="240" w:lineRule="auto"/>
              <w:jc w:val="left"/>
              <w:rPr>
                <w:rFonts w:hint="eastAsia" w:ascii="宋体" w:hAnsi="宋体" w:eastAsia="宋体" w:cs="宋体"/>
                <w:kern w:val="0"/>
                <w:sz w:val="21"/>
                <w:szCs w:val="21"/>
                <w:rtl w:val="0"/>
                <w:lang w:val="en-US" w:eastAsia="zh-CN"/>
              </w:rPr>
            </w:pPr>
            <w:r>
              <w:rPr>
                <w:rFonts w:hint="eastAsia" w:ascii="宋体" w:hAnsi="宋体" w:eastAsia="宋体" w:cs="宋体"/>
                <w:kern w:val="0"/>
                <w:sz w:val="21"/>
                <w:szCs w:val="21"/>
                <w:lang w:val="en-US" w:eastAsia="zh-CN"/>
              </w:rPr>
              <w:t>中标单位所提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0DABA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14:paraId="20CF069F">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145EAAED">
            <w:pPr>
              <w:widowControl/>
              <w:spacing w:line="240" w:lineRule="auto"/>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13</w:t>
            </w:r>
          </w:p>
        </w:tc>
        <w:tc>
          <w:tcPr>
            <w:tcW w:w="7177" w:type="dxa"/>
            <w:tcBorders>
              <w:top w:val="single" w:color="auto" w:sz="4" w:space="0"/>
              <w:left w:val="nil"/>
              <w:bottom w:val="single" w:color="auto" w:sz="4" w:space="0"/>
              <w:right w:val="single" w:color="auto" w:sz="4" w:space="0"/>
            </w:tcBorders>
            <w:shd w:val="clear" w:color="auto" w:fill="auto"/>
            <w:vAlign w:val="center"/>
          </w:tcPr>
          <w:p w14:paraId="506017A8">
            <w:pPr>
              <w:widowControl/>
              <w:spacing w:line="240" w:lineRule="auto"/>
              <w:jc w:val="left"/>
              <w:rPr>
                <w:rFonts w:hint="eastAsia" w:ascii="宋体" w:hAnsi="宋体" w:eastAsia="宋体" w:cs="宋体"/>
                <w:kern w:val="0"/>
                <w:sz w:val="21"/>
                <w:szCs w:val="21"/>
                <w:rtl w:val="0"/>
                <w:lang w:val="en-US" w:eastAsia="zh-CN"/>
              </w:rPr>
            </w:pPr>
            <w:r>
              <w:rPr>
                <w:rFonts w:hint="eastAsia" w:ascii="宋体" w:hAnsi="宋体" w:eastAsia="宋体" w:cs="宋体"/>
                <w:kern w:val="0"/>
                <w:sz w:val="21"/>
                <w:szCs w:val="21"/>
                <w:lang w:val="en-US" w:eastAsia="zh-CN"/>
              </w:rPr>
              <w:t>投标人须提供与投标产品相符合的医疗器械经营许可证或备案凭证，并在有效期内。</w:t>
            </w:r>
          </w:p>
        </w:tc>
      </w:tr>
      <w:tr w14:paraId="0B716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8503" w:type="dxa"/>
            <w:gridSpan w:val="3"/>
            <w:tcBorders>
              <w:top w:val="single" w:color="auto" w:sz="4" w:space="0"/>
              <w:left w:val="single" w:color="auto" w:sz="4" w:space="0"/>
              <w:bottom w:val="single" w:color="auto" w:sz="4" w:space="0"/>
              <w:right w:val="single" w:color="auto" w:sz="4" w:space="0"/>
            </w:tcBorders>
            <w:vAlign w:val="center"/>
          </w:tcPr>
          <w:p w14:paraId="61CDB014">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注：1.“参数性质”标“★”表示此参数为主要技术参数，任意1条不满足即废标。</w:t>
            </w:r>
          </w:p>
          <w:p w14:paraId="29455754">
            <w:pPr>
              <w:widowControl/>
              <w:spacing w:line="24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2.非标“★”项，超过2项不满足作废标处理。</w:t>
            </w:r>
          </w:p>
        </w:tc>
      </w:tr>
    </w:tbl>
    <w:p w14:paraId="20F9962D">
      <w:pPr>
        <w:numPr>
          <w:ilvl w:val="0"/>
          <w:numId w:val="0"/>
        </w:numPr>
        <w:tabs>
          <w:tab w:val="left" w:pos="312"/>
        </w:tabs>
        <w:spacing w:line="360" w:lineRule="auto"/>
        <w:jc w:val="left"/>
        <w:rPr>
          <w:rFonts w:hint="eastAsia" w:hAnsi="宋体"/>
          <w:sz w:val="24"/>
          <w:szCs w:val="24"/>
        </w:rPr>
      </w:pPr>
    </w:p>
    <w:p w14:paraId="3C232318">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b/>
          <w:sz w:val="28"/>
          <w:szCs w:val="28"/>
        </w:rPr>
      </w:pPr>
      <w:r>
        <w:rPr>
          <w:rFonts w:hint="eastAsia" w:eastAsia="宋体" w:asciiTheme="minorEastAsia" w:hAnsiTheme="minorEastAsia"/>
          <w:b/>
          <w:sz w:val="28"/>
          <w:szCs w:val="28"/>
          <w:lang w:val="en-US" w:eastAsia="zh-CN"/>
        </w:rPr>
        <w:t>三、资格审查表</w:t>
      </w:r>
    </w:p>
    <w:tbl>
      <w:tblPr>
        <w:tblStyle w:val="11"/>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7AFB5BB5">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（1）审查投标人2023年或2024年度经会计事务所出具的财务审计报告；</w:t>
            </w:r>
          </w:p>
          <w:p w14:paraId="4ADF6841">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（2）审查投标人开户许可证（或基本存款账户信息表）及基本开户银行出具的近一年内的银行资信证明。</w:t>
            </w:r>
          </w:p>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以上两项投标人选择其中一项提供即可。</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内（至少一个月）的良好缴纳税收的相关凭据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例如增值税，个人所得税等，但不包含工会经费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1.审查“参加本次采购前三年内在经营活动中无重大违法记录”投标人书面声明函；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2.到提交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auto"/>
                <w:sz w:val="21"/>
                <w:szCs w:val="21"/>
                <w:lang w:val="en-US" w:eastAsia="zh-CN"/>
              </w:rPr>
              <w:t>以上三项</w:t>
            </w:r>
            <w:r>
              <w:rPr>
                <w:rFonts w:hint="eastAsia" w:ascii="宋体" w:hAnsi="宋体" w:eastAsia="宋体" w:cs="宋体"/>
                <w:color w:val="auto"/>
                <w:sz w:val="21"/>
                <w:szCs w:val="21"/>
              </w:rPr>
              <w:t>信用记录截图</w:t>
            </w:r>
            <w:r>
              <w:rPr>
                <w:rFonts w:hint="eastAsia" w:ascii="宋体" w:hAnsi="宋体" w:eastAsia="宋体" w:cs="宋体"/>
                <w:color w:val="auto"/>
                <w:sz w:val="21"/>
                <w:szCs w:val="21"/>
                <w:lang w:val="en-US" w:eastAsia="zh-CN"/>
              </w:rPr>
              <w:t>或</w:t>
            </w:r>
            <w:r>
              <w:rPr>
                <w:rFonts w:hint="eastAsia" w:ascii="宋体" w:hAnsi="宋体" w:eastAsia="宋体" w:cs="宋体"/>
                <w:color w:val="auto"/>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文件的编制、密封、装订、签署、盖章、涂改、删除、插字、公章使用等符合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文件的格式、文字、目录、页码等符合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eastAsia="zh-CN" w:bidi="lo-LA"/>
              </w:rPr>
              <w:t>★</w:t>
            </w:r>
            <w:r>
              <w:rPr>
                <w:rFonts w:hint="eastAsia" w:ascii="宋体" w:hAnsi="宋体" w:eastAsia="宋体" w:cs="宋体"/>
                <w:color w:val="auto"/>
                <w:sz w:val="21"/>
                <w:szCs w:val="21"/>
              </w:rPr>
              <w:t>”项）完全满足或优于</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lang w:val="en-US" w:eastAsia="zh-CN"/>
              </w:rPr>
              <w:t>招采</w:t>
            </w:r>
            <w:r>
              <w:rPr>
                <w:rFonts w:hint="eastAsia" w:ascii="宋体" w:hAnsi="宋体" w:eastAsia="宋体" w:cs="宋体"/>
                <w:sz w:val="21"/>
                <w:szCs w:val="21"/>
              </w:rPr>
              <w:t>文件要求的其他无效投标情形；围标、串标和法律法规规定的其它无效投标条款。</w:t>
            </w:r>
          </w:p>
        </w:tc>
      </w:tr>
    </w:tbl>
    <w:p w14:paraId="3B0B7692">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75D6D9BB">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7ED497E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4944855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（一）报名方式（投标人可选择以下任意一种方式报名）</w:t>
      </w:r>
    </w:p>
    <w:p w14:paraId="0ACC693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1、现场报名：报名时提供营业执照复印件，复印件要求加盖公章。法人报名需提供身份证复印件，委托代理的提供委托代理书（见附件模板）。此项目报名及开标需为同一人。</w:t>
      </w:r>
    </w:p>
    <w:p w14:paraId="33768C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2、线上报名：投标人下载附件1，按要求填写报名资料，请在报名时间内将报名资料发送到指定邮箱，开标时将纸质版报名资料同响应文件一起递交（请勿将报名资料装订到响应文件里）。</w:t>
      </w:r>
    </w:p>
    <w:p w14:paraId="6375392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（邮箱地址：zxyyzbb8367192@163.com）</w:t>
      </w:r>
    </w:p>
    <w:p w14:paraId="3052680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（二）招采地点：</w:t>
      </w:r>
    </w:p>
    <w:p w14:paraId="1EBBA5F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市中心医院北门西侧人行道路北，好加汇胡同内向北走50米，路东院内办公楼（原工商所办公楼）三楼会议室  </w:t>
      </w:r>
    </w:p>
    <w:p w14:paraId="0B59BFE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7A68E92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B6EBF7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1060046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6CFE7AB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响应文件统一使用A4规格书写、打印，提供封面，并编写目录，页码必须连续（不能打印的材料可手写页码），</w:t>
      </w:r>
      <w:r>
        <w:rPr>
          <w:rFonts w:hint="eastAsia" w:ascii="宋体" w:hAnsi="宋体" w:eastAsia="宋体" w:cs="宋体"/>
          <w:sz w:val="24"/>
        </w:rPr>
        <w:t>所有页面均需加盖公章</w:t>
      </w:r>
      <w:r>
        <w:rPr>
          <w:rFonts w:hint="eastAsia" w:ascii="宋体" w:hAnsi="宋体" w:eastAsia="宋体" w:cs="宋体"/>
          <w:sz w:val="24"/>
          <w:lang w:eastAsia="zh-CN"/>
        </w:rPr>
        <w:t>。</w:t>
      </w:r>
      <w:r>
        <w:rPr>
          <w:rFonts w:hint="eastAsia" w:ascii="宋体" w:hAnsi="宋体" w:eastAsia="宋体" w:cs="宋体"/>
          <w:sz w:val="24"/>
          <w:szCs w:val="24"/>
          <w:lang w:val="en-US" w:eastAsia="zh-CN"/>
        </w:rPr>
        <w:t>响应文件装订应采用胶订方式牢固装订成册，不可插页抽页，不可采用活页纸装订。正本和副本的封面上应清楚地标记“正本”或“副本”的字样。当正本和副本不一致时，以正本为准。招采时供应商需将投标所需资料胶印3份（一正两副），并密封携带。</w:t>
      </w:r>
    </w:p>
    <w:p w14:paraId="5D3B49C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0B5A94B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7ECFA4C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1A6739E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78EC093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3.1响应文件中开标一览表（报价表）内容与响应文件中相应内容不一致的，以开标一览表（报价表）为准；</w:t>
      </w:r>
    </w:p>
    <w:p w14:paraId="7A0A34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2D96DD8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ascii="宋体" w:hAnsi="宋体" w:eastAsia="宋体" w:cs="宋体"/>
          <w:b w:val="0"/>
          <w:bCs w:val="0"/>
          <w:color w:val="000000"/>
          <w:sz w:val="24"/>
          <w:szCs w:val="24"/>
          <w:highlight w:val="none"/>
        </w:rPr>
      </w:pPr>
      <w:r>
        <w:rPr>
          <w:rFonts w:hint="eastAsia" w:ascii="宋体" w:hAnsi="宋体" w:eastAsia="宋体" w:cs="宋体"/>
          <w:sz w:val="24"/>
          <w:szCs w:val="24"/>
          <w:lang w:val="en-US" w:eastAsia="zh-CN"/>
        </w:rPr>
        <w:t>3.3</w:t>
      </w:r>
      <w:r>
        <w:rPr>
          <w:rFonts w:ascii="宋体" w:hAnsi="宋体" w:eastAsia="宋体" w:cs="宋体"/>
          <w:b w:val="0"/>
          <w:bCs w:val="0"/>
          <w:color w:val="000000"/>
          <w:sz w:val="24"/>
          <w:szCs w:val="24"/>
          <w:highlight w:val="none"/>
        </w:rPr>
        <w:t>总价金额与按单价汇总金额不一致的，以单价金额计算结果为准。</w:t>
      </w:r>
    </w:p>
    <w:p w14:paraId="782CA88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bCs w:val="0"/>
          <w:color w:val="auto"/>
          <w:sz w:val="24"/>
          <w:szCs w:val="24"/>
          <w:highlight w:val="none"/>
          <w:lang w:val="en-US" w:eastAsia="zh-CN"/>
        </w:rPr>
      </w:pPr>
      <w:r>
        <w:rPr>
          <w:rFonts w:ascii="宋体" w:hAnsi="宋体" w:eastAsia="宋体" w:cs="宋体"/>
          <w:b w:val="0"/>
          <w:bCs w:val="0"/>
          <w:color w:val="auto"/>
          <w:sz w:val="24"/>
          <w:szCs w:val="24"/>
          <w:highlight w:val="none"/>
        </w:rPr>
        <w:t>修正后的报价投标人应当采用书面形式，并加盖公章，或者由法定代表人或其授权的代表签字确认后产生约束力，但不得超出</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文件的范围或者改变</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文件的实质性内容，投标人不确认的，其投标无效。</w:t>
      </w:r>
    </w:p>
    <w:p w14:paraId="4990FE0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675A45C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7FFDB84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59371C6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659CE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6CC5D21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169A170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58DE44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2C6B4E6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5590E2A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7A88B17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（5）不同供应商存在控股或参股及管理等关系的；</w:t>
      </w:r>
    </w:p>
    <w:p w14:paraId="573629C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E46FE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4953FBB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5D252FB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324375B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BAC9DA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（一）供应商认为采购过程和中标、成交结果使自己权益受到损害的，可以在中标结果告知后1个工作日内，以书面形式一次性向我单位提出质疑，可发送至邮箱</w:t>
      </w:r>
      <w:r>
        <w:rPr>
          <w:rFonts w:hint="eastAsia" w:ascii="宋体" w:hAnsi="宋体" w:eastAsia="宋体" w:cs="宋体"/>
          <w:sz w:val="24"/>
          <w:szCs w:val="24"/>
          <w:lang w:val="en-US" w:eastAsia="zh-CN"/>
        </w:rPr>
        <w:t>（邮箱地址：zxyyzbb8367192@163.com）</w:t>
      </w:r>
      <w:r>
        <w:rPr>
          <w:rFonts w:hint="eastAsia" w:ascii="宋体" w:hAnsi="宋体" w:eastAsia="宋体" w:cs="宋体"/>
          <w:b w:val="0"/>
          <w:sz w:val="24"/>
          <w:szCs w:val="24"/>
          <w:lang w:val="en-US" w:eastAsia="zh-CN"/>
        </w:rPr>
        <w:t>，质疑采用实名制。我单位将在7个工作日内以书面形式针对质疑内容作出答复。</w:t>
      </w:r>
    </w:p>
    <w:p w14:paraId="46E1DEC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7B48AD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10AC060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（2）质疑项目的名称；</w:t>
      </w:r>
    </w:p>
    <w:p w14:paraId="5E955DE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85E7E2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w:t>
      </w:r>
    </w:p>
    <w:p w14:paraId="2420BE9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（5）必要的法律依据；</w:t>
      </w:r>
    </w:p>
    <w:p w14:paraId="61C38B9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（6）提出质疑的日期。</w:t>
      </w:r>
    </w:p>
    <w:p w14:paraId="5FD1068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供应商为自然人的，应当由本人签字，供应商为法人或者其他组织的，应当由法定代表人、主要负责人，或者其授权代表签字或者盖章并加盖公章。</w:t>
      </w:r>
    </w:p>
    <w:p w14:paraId="10F18DB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（三）供应商在提出质疑时，请严格按照相关法律法规及质疑函范本要求提出和制作，否则质疑无效，自行承担相关不利后果。</w:t>
      </w:r>
    </w:p>
    <w:p w14:paraId="1CFDDDB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329E8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DD3EF1A">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472CB03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53B9349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7E8D17F5">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460D5CA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8D3BC5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0FA4F07">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6D705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461CB1D">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6C685F47">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18EA28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投标失信行为黑名单制度</w:t>
      </w:r>
    </w:p>
    <w:p w14:paraId="5EECD8A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为规范院内招采活动，约束投标供应商行为，保障医院的合法权益，现制定院内招标采购黑名单管理规定。</w:t>
      </w:r>
    </w:p>
    <w:p w14:paraId="3FBDA7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44B84B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0E4E8B8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6A3E2C0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0BA5A27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06613B3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4.开标后经采购小组审查响应文件，认定有虚假应标、串标、陪标或者围标行为的（例如呈现规律性报价、等差或者等比排列；报价绑定、建立攻守联盟等）；投标资料格式、内容等雷同的。</w:t>
      </w:r>
    </w:p>
    <w:p w14:paraId="46437F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5.中标后不履行招采文件要求，例如不按时完工或交货、不履行质保条款、将项目私自转包等。</w:t>
      </w:r>
    </w:p>
    <w:p w14:paraId="4414D45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6A60105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639DFD7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1C19AD7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5E7C30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14023D3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CB5CD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7FE002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04D5C37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4A2FCA6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4EA9B6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70923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AF36198">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4352AD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419D8E56">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0D1B52F">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4946B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362AC6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767CE9B">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B1C5AA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44031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FFA27F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98C10F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C46D44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2422BF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D87AC6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DDB9B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962BAF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459AD8">
      <w:pPr>
        <w:numPr>
          <w:ilvl w:val="0"/>
          <w:numId w:val="0"/>
        </w:numPr>
        <w:spacing w:line="360" w:lineRule="auto"/>
        <w:ind w:left="0" w:right="0" w:firstLine="2530" w:firstLineChars="900"/>
        <w:jc w:val="both"/>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第三章 响应</w:t>
      </w:r>
      <w:r>
        <w:rPr>
          <w:rFonts w:hint="eastAsia" w:ascii="宋体" w:hAnsi="宋体" w:eastAsia="宋体" w:cs="宋体"/>
          <w:b/>
          <w:bCs w:val="0"/>
          <w:sz w:val="28"/>
          <w:szCs w:val="28"/>
        </w:rPr>
        <w:t>文件格式与要求</w:t>
      </w:r>
    </w:p>
    <w:p w14:paraId="38021AFC">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sz w:val="24"/>
          <w:szCs w:val="24"/>
          <w:lang w:val="zh-CN" w:eastAsia="zh-CN"/>
        </w:rPr>
        <w:t>投标</w:t>
      </w:r>
      <w:r>
        <w:rPr>
          <w:rFonts w:hint="eastAsia" w:ascii="宋体" w:hAnsi="宋体" w:eastAsia="宋体"/>
          <w:sz w:val="24"/>
          <w:szCs w:val="24"/>
          <w:lang w:val="zh-CN"/>
        </w:rPr>
        <w:t>供应商应按照以下格式与要求编制</w:t>
      </w:r>
      <w:r>
        <w:rPr>
          <w:rFonts w:hint="eastAsia" w:ascii="宋体" w:hAnsi="宋体" w:eastAsia="宋体"/>
          <w:sz w:val="24"/>
          <w:szCs w:val="24"/>
          <w:lang w:val="en-US" w:eastAsia="zh-CN"/>
        </w:rPr>
        <w:t>响应</w:t>
      </w:r>
      <w:r>
        <w:rPr>
          <w:rFonts w:hint="eastAsia" w:ascii="宋体" w:hAnsi="宋体" w:eastAsia="宋体"/>
          <w:sz w:val="24"/>
          <w:szCs w:val="24"/>
          <w:lang w:val="zh-CN"/>
        </w:rPr>
        <w:t>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4FB45201">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文件应按目录的顺序，编制</w:t>
      </w: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w:t>
      </w:r>
    </w:p>
    <w:p w14:paraId="7AD0A10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响应文件统一使用A4规格打印，页码必须连续（不能打印的材料可手写页码）。响应文件装订应采用胶订方式牢固装订成册，不可插页抽页，不可采用活页纸装订，所有页面均需加盖公章。</w:t>
      </w:r>
    </w:p>
    <w:p w14:paraId="1B9785F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0B426459">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响应文件材料的齐全程度，是医院确定最终选择的一个重要因素。</w:t>
      </w:r>
    </w:p>
    <w:p w14:paraId="7855219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报名单位在响应文件中提供的所有资料必须真实有效，如若提供虚假材料将依法追究其法律责任。</w:t>
      </w:r>
    </w:p>
    <w:p w14:paraId="4F985ECC"/>
    <w:p w14:paraId="60AC2891"/>
    <w:p w14:paraId="6088753A"/>
    <w:p w14:paraId="20337561"/>
    <w:p w14:paraId="29EF6831">
      <w:bookmarkStart w:id="0" w:name="_Toc422403383"/>
    </w:p>
    <w:p w14:paraId="7EBAF13C"/>
    <w:p w14:paraId="4991E38E"/>
    <w:p w14:paraId="7D4A33AB">
      <w:pPr>
        <w:pStyle w:val="6"/>
      </w:pPr>
    </w:p>
    <w:p w14:paraId="3132B795"/>
    <w:p w14:paraId="0A576042">
      <w:pPr>
        <w:pStyle w:val="6"/>
      </w:pPr>
    </w:p>
    <w:p w14:paraId="6DC81925"/>
    <w:p w14:paraId="73950FA8">
      <w:pPr>
        <w:pStyle w:val="6"/>
      </w:pPr>
    </w:p>
    <w:p w14:paraId="3D3ADE1E"/>
    <w:p w14:paraId="3EA602B9">
      <w:pPr>
        <w:pStyle w:val="6"/>
      </w:pPr>
    </w:p>
    <w:p w14:paraId="1C2369B1"/>
    <w:p w14:paraId="3D46A060">
      <w:pPr>
        <w:pStyle w:val="6"/>
      </w:pPr>
    </w:p>
    <w:p w14:paraId="0941FFCE"/>
    <w:p w14:paraId="46CE1A36">
      <w:pPr>
        <w:pStyle w:val="6"/>
      </w:pPr>
    </w:p>
    <w:p w14:paraId="2D3AA324"/>
    <w:p w14:paraId="5C50B345">
      <w:pPr>
        <w:pStyle w:val="6"/>
      </w:pPr>
    </w:p>
    <w:p w14:paraId="1C24A7AD"/>
    <w:p w14:paraId="38F03B4E">
      <w:pPr>
        <w:pStyle w:val="6"/>
      </w:pPr>
    </w:p>
    <w:p w14:paraId="5AB51ED1"/>
    <w:p w14:paraId="6F67E51F">
      <w:pPr>
        <w:pStyle w:val="6"/>
      </w:pPr>
    </w:p>
    <w:p w14:paraId="74F8E7E8"/>
    <w:p w14:paraId="5CC96C96">
      <w:pPr>
        <w:pStyle w:val="3"/>
        <w:rPr>
          <w:rFonts w:hint="eastAsia" w:ascii="宋体" w:hAnsi="宋体" w:eastAsia="宋体" w:cs="宋体"/>
          <w:color w:val="000000"/>
        </w:rPr>
      </w:pPr>
      <w:r>
        <w:rPr>
          <w:rFonts w:hint="eastAsia" w:ascii="宋体" w:hAnsi="宋体" w:eastAsia="宋体" w:cs="宋体"/>
          <w:color w:val="000000"/>
        </w:rPr>
        <w:t>（封面）</w:t>
      </w:r>
      <w:bookmarkEnd w:id="0"/>
    </w:p>
    <w:p w14:paraId="3EAB1DD3">
      <w:pPr>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鄂尔多斯市中心医院</w:t>
      </w:r>
      <w:r>
        <w:rPr>
          <w:rFonts w:hint="eastAsia" w:ascii="宋体" w:hAnsi="宋体" w:eastAsia="宋体" w:cs="宋体"/>
          <w:b/>
          <w:color w:val="000000"/>
          <w:sz w:val="36"/>
          <w:szCs w:val="36"/>
          <w:lang w:eastAsia="zh-CN"/>
        </w:rPr>
        <w:t>院内</w:t>
      </w:r>
      <w:r>
        <w:rPr>
          <w:rFonts w:hint="eastAsia" w:ascii="宋体" w:hAnsi="宋体" w:eastAsia="宋体" w:cs="宋体"/>
          <w:b/>
          <w:color w:val="000000"/>
          <w:sz w:val="36"/>
          <w:szCs w:val="36"/>
        </w:rPr>
        <w:t>采购项目</w:t>
      </w:r>
      <w:r>
        <w:rPr>
          <w:rFonts w:hint="eastAsia" w:ascii="宋体" w:hAnsi="宋体" w:eastAsia="宋体" w:cs="宋体"/>
          <w:b/>
          <w:color w:val="000000"/>
          <w:sz w:val="36"/>
          <w:szCs w:val="36"/>
          <w:lang w:val="en-US" w:eastAsia="zh-CN"/>
        </w:rPr>
        <w:t>招采</w:t>
      </w:r>
      <w:r>
        <w:rPr>
          <w:rFonts w:hint="eastAsia" w:ascii="宋体" w:hAnsi="宋体" w:eastAsia="宋体" w:cs="宋体"/>
          <w:b/>
          <w:color w:val="000000"/>
          <w:sz w:val="36"/>
          <w:szCs w:val="36"/>
        </w:rPr>
        <w:t>文件</w:t>
      </w:r>
    </w:p>
    <w:p w14:paraId="537D895F">
      <w:pPr>
        <w:rPr>
          <w:rFonts w:hint="eastAsia" w:ascii="宋体" w:hAnsi="宋体" w:eastAsia="宋体" w:cs="宋体"/>
          <w:b/>
          <w:color w:val="000000"/>
          <w:sz w:val="36"/>
          <w:szCs w:val="36"/>
        </w:rPr>
      </w:pPr>
      <w:r>
        <w:rPr>
          <w:rFonts w:hint="eastAsia" w:ascii="宋体" w:hAnsi="宋体" w:eastAsia="宋体" w:cs="宋体"/>
          <w:b/>
          <w:color w:val="000000"/>
          <w:sz w:val="36"/>
          <w:szCs w:val="36"/>
        </w:rPr>
        <w:t xml:space="preserve">          </w:t>
      </w:r>
    </w:p>
    <w:p w14:paraId="089B447A">
      <w:pPr>
        <w:ind w:firstLine="400"/>
        <w:rPr>
          <w:rFonts w:hint="eastAsia" w:ascii="宋体" w:hAnsi="宋体" w:eastAsia="宋体" w:cs="宋体"/>
          <w:b/>
          <w:color w:val="000000"/>
          <w:sz w:val="44"/>
          <w:szCs w:val="44"/>
        </w:rPr>
      </w:pPr>
    </w:p>
    <w:p w14:paraId="69822950">
      <w:pPr>
        <w:jc w:val="center"/>
        <w:rPr>
          <w:rFonts w:hint="eastAsia" w:ascii="宋体" w:hAnsi="宋体" w:eastAsia="宋体" w:cs="宋体"/>
          <w:b/>
          <w:color w:val="000000"/>
          <w:sz w:val="72"/>
          <w:szCs w:val="72"/>
        </w:rPr>
      </w:pPr>
      <w:r>
        <w:rPr>
          <w:rFonts w:hint="eastAsia" w:ascii="宋体" w:hAnsi="宋体" w:eastAsia="宋体" w:cs="宋体"/>
          <w:b/>
          <w:color w:val="000000"/>
          <w:sz w:val="72"/>
          <w:szCs w:val="72"/>
          <w:lang w:val="en-US" w:eastAsia="zh-CN"/>
        </w:rPr>
        <w:t>投标项目</w:t>
      </w:r>
      <w:r>
        <w:rPr>
          <w:rFonts w:hint="eastAsia" w:ascii="宋体" w:hAnsi="宋体" w:eastAsia="宋体" w:cs="宋体"/>
          <w:b/>
          <w:color w:val="000000"/>
          <w:sz w:val="72"/>
          <w:szCs w:val="72"/>
        </w:rPr>
        <w:t>名称</w:t>
      </w:r>
    </w:p>
    <w:p w14:paraId="785FA6DF">
      <w:pPr>
        <w:jc w:val="center"/>
        <w:rPr>
          <w:rFonts w:hint="eastAsia" w:ascii="宋体" w:hAnsi="宋体" w:eastAsia="宋体" w:cs="宋体"/>
          <w:b/>
          <w:color w:val="000000"/>
          <w:sz w:val="72"/>
          <w:szCs w:val="72"/>
          <w:lang w:eastAsia="zh-CN"/>
        </w:rPr>
      </w:pPr>
      <w:r>
        <w:rPr>
          <w:rFonts w:hint="eastAsia" w:ascii="宋体" w:hAnsi="宋体" w:eastAsia="宋体" w:cs="宋体"/>
          <w:b/>
          <w:color w:val="000000"/>
          <w:sz w:val="72"/>
          <w:szCs w:val="72"/>
          <w:lang w:eastAsia="zh-CN"/>
        </w:rPr>
        <w:t>（</w:t>
      </w:r>
      <w:r>
        <w:rPr>
          <w:rFonts w:hint="eastAsia" w:ascii="宋体" w:hAnsi="宋体" w:eastAsia="宋体" w:cs="宋体"/>
          <w:b/>
          <w:color w:val="000000"/>
          <w:sz w:val="72"/>
          <w:szCs w:val="72"/>
          <w:lang w:val="en-US" w:eastAsia="zh-CN"/>
        </w:rPr>
        <w:t>正本/副本</w:t>
      </w:r>
      <w:r>
        <w:rPr>
          <w:rFonts w:hint="eastAsia" w:ascii="宋体" w:hAnsi="宋体" w:eastAsia="宋体" w:cs="宋体"/>
          <w:b/>
          <w:color w:val="000000"/>
          <w:sz w:val="72"/>
          <w:szCs w:val="72"/>
          <w:lang w:eastAsia="zh-CN"/>
        </w:rPr>
        <w:t>）</w:t>
      </w:r>
    </w:p>
    <w:p w14:paraId="0C6C78E6">
      <w:pPr>
        <w:ind w:firstLine="400"/>
        <w:rPr>
          <w:rFonts w:hint="eastAsia" w:ascii="宋体" w:hAnsi="宋体" w:eastAsia="宋体" w:cs="宋体"/>
          <w:b/>
          <w:color w:val="000000"/>
          <w:sz w:val="44"/>
          <w:szCs w:val="44"/>
        </w:rPr>
      </w:pPr>
    </w:p>
    <w:p w14:paraId="44EB3B84">
      <w:pPr>
        <w:ind w:firstLine="400"/>
        <w:rPr>
          <w:rFonts w:hint="eastAsia" w:ascii="宋体" w:hAnsi="宋体" w:eastAsia="宋体" w:cs="宋体"/>
          <w:b/>
          <w:color w:val="000000"/>
          <w:sz w:val="44"/>
          <w:szCs w:val="44"/>
        </w:rPr>
      </w:pPr>
    </w:p>
    <w:p w14:paraId="4A0104E7">
      <w:pPr>
        <w:ind w:firstLine="400"/>
        <w:rPr>
          <w:rFonts w:hint="eastAsia" w:ascii="宋体" w:hAnsi="宋体" w:eastAsia="宋体" w:cs="宋体"/>
          <w:b/>
          <w:color w:val="000000"/>
          <w:sz w:val="44"/>
          <w:szCs w:val="44"/>
        </w:rPr>
      </w:pPr>
    </w:p>
    <w:p w14:paraId="68CC9F2A">
      <w:pPr>
        <w:ind w:firstLine="400"/>
        <w:rPr>
          <w:rFonts w:hint="eastAsia" w:ascii="宋体" w:hAnsi="宋体" w:eastAsia="宋体" w:cs="宋体"/>
          <w:b/>
          <w:color w:val="000000"/>
          <w:sz w:val="44"/>
          <w:szCs w:val="44"/>
        </w:rPr>
      </w:pPr>
    </w:p>
    <w:p w14:paraId="622CE6BF">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投标供应商</w:t>
      </w:r>
      <w:r>
        <w:rPr>
          <w:rFonts w:hint="eastAsia" w:ascii="宋体" w:hAnsi="宋体" w:eastAsia="宋体" w:cs="宋体"/>
          <w:b/>
          <w:color w:val="000000"/>
          <w:sz w:val="30"/>
          <w:szCs w:val="30"/>
        </w:rPr>
        <w:t>：</w:t>
      </w:r>
    </w:p>
    <w:p w14:paraId="1B948E63">
      <w:pPr>
        <w:ind w:firstLine="400"/>
        <w:rPr>
          <w:rFonts w:hint="eastAsia" w:ascii="宋体" w:hAnsi="宋体" w:eastAsia="宋体" w:cs="宋体"/>
          <w:b/>
          <w:color w:val="000000"/>
          <w:sz w:val="30"/>
          <w:szCs w:val="30"/>
          <w:lang w:val="en-US" w:eastAsia="zh-CN"/>
        </w:rPr>
      </w:pPr>
    </w:p>
    <w:p w14:paraId="64967C1E">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联系人</w:t>
      </w:r>
      <w:r>
        <w:rPr>
          <w:rFonts w:hint="eastAsia" w:ascii="宋体" w:hAnsi="宋体" w:eastAsia="宋体" w:cs="宋体"/>
          <w:b/>
          <w:color w:val="000000"/>
          <w:sz w:val="30"/>
          <w:szCs w:val="30"/>
        </w:rPr>
        <w:t>:</w:t>
      </w:r>
    </w:p>
    <w:p w14:paraId="4F586B40">
      <w:pPr>
        <w:ind w:firstLine="400"/>
        <w:rPr>
          <w:rFonts w:hint="eastAsia" w:ascii="宋体" w:hAnsi="宋体" w:eastAsia="宋体" w:cs="宋体"/>
          <w:b/>
          <w:color w:val="000000"/>
          <w:sz w:val="30"/>
          <w:szCs w:val="30"/>
        </w:rPr>
      </w:pPr>
    </w:p>
    <w:p w14:paraId="4F7B36F3">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rPr>
        <w:t>联系电话:</w:t>
      </w:r>
    </w:p>
    <w:p w14:paraId="226EE18C">
      <w:pPr>
        <w:ind w:firstLine="400"/>
        <w:rPr>
          <w:rFonts w:hint="eastAsia" w:ascii="宋体" w:hAnsi="宋体" w:eastAsia="宋体" w:cs="宋体"/>
          <w:b/>
          <w:color w:val="000000"/>
          <w:sz w:val="30"/>
          <w:szCs w:val="30"/>
          <w:lang w:val="en-US" w:eastAsia="zh-CN"/>
        </w:rPr>
      </w:pPr>
      <w:r>
        <w:rPr>
          <w:rFonts w:hint="eastAsia" w:ascii="宋体" w:hAnsi="宋体" w:eastAsia="宋体" w:cs="宋体"/>
          <w:b/>
          <w:color w:val="000000"/>
          <w:sz w:val="30"/>
          <w:szCs w:val="30"/>
          <w:lang w:val="en-US" w:eastAsia="zh-CN"/>
        </w:rPr>
        <w:t xml:space="preserve"> </w:t>
      </w:r>
    </w:p>
    <w:p w14:paraId="4A9A7E3C">
      <w:pPr>
        <w:ind w:firstLine="450"/>
        <w:rPr>
          <w:rFonts w:hint="eastAsia" w:ascii="宋体" w:hAnsi="宋体" w:eastAsia="宋体" w:cs="宋体"/>
          <w:b/>
          <w:color w:val="000000"/>
          <w:sz w:val="30"/>
          <w:szCs w:val="30"/>
        </w:rPr>
      </w:pPr>
      <w:r>
        <w:rPr>
          <w:rFonts w:hint="eastAsia" w:ascii="宋体" w:hAnsi="宋体" w:eastAsia="宋体" w:cs="宋体"/>
          <w:b/>
          <w:color w:val="000000"/>
          <w:sz w:val="30"/>
          <w:szCs w:val="30"/>
        </w:rPr>
        <w:t xml:space="preserve">     年   月   日</w:t>
      </w:r>
    </w:p>
    <w:p w14:paraId="643C14BB">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0DF36643">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039B1810">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43D27E16">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761AE09">
      <w:pPr>
        <w:numPr>
          <w:ilvl w:val="0"/>
          <w:numId w:val="0"/>
        </w:numPr>
        <w:spacing w:line="360" w:lineRule="auto"/>
        <w:ind w:left="0" w:right="0" w:firstLine="0"/>
        <w:jc w:val="both"/>
        <w:rPr>
          <w:rFonts w:ascii="黑体" w:hAnsi="黑体" w:eastAsia="黑体" w:cs="黑体"/>
          <w:b w:val="0"/>
          <w:color w:val="000000"/>
          <w:sz w:val="32"/>
          <w:szCs w:val="32"/>
        </w:rPr>
      </w:pPr>
    </w:p>
    <w:p w14:paraId="2A86F87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48D00C69">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065E7B7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385E9E0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w:t>
      </w:r>
      <w:r>
        <w:rPr>
          <w:rFonts w:hint="eastAsia" w:ascii="宋体" w:hAnsi="宋体" w:eastAsia="宋体" w:cs="宋体"/>
          <w:b w:val="0"/>
          <w:color w:val="000000"/>
          <w:sz w:val="24"/>
          <w:szCs w:val="24"/>
          <w:lang w:val="en-US" w:eastAsia="zh-CN"/>
        </w:rPr>
        <w:t>法定代表人身份证明及授权委托人身份证明</w:t>
      </w:r>
      <w:r>
        <w:rPr>
          <w:rFonts w:ascii="宋体" w:hAnsi="宋体" w:eastAsia="宋体" w:cs="宋体"/>
          <w:b w:val="0"/>
          <w:color w:val="000000"/>
          <w:sz w:val="24"/>
          <w:szCs w:val="24"/>
        </w:rPr>
        <w:t>.........................</w:t>
      </w:r>
    </w:p>
    <w:p w14:paraId="6943C72C">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w:t>
      </w:r>
      <w:r>
        <w:rPr>
          <w:rFonts w:hint="eastAsia" w:ascii="宋体" w:hAnsi="宋体" w:eastAsia="宋体" w:cs="宋体"/>
          <w:b w:val="0"/>
          <w:color w:val="000000"/>
          <w:sz w:val="24"/>
          <w:szCs w:val="24"/>
          <w:lang w:val="en-US" w:eastAsia="zh-CN"/>
        </w:rPr>
        <w:t>投标</w:t>
      </w:r>
      <w:r>
        <w:rPr>
          <w:rFonts w:hint="eastAsia" w:ascii="宋体" w:hAnsi="宋体" w:eastAsia="宋体" w:cs="宋体"/>
          <w:b w:val="0"/>
          <w:color w:val="000000"/>
          <w:sz w:val="24"/>
          <w:szCs w:val="24"/>
        </w:rPr>
        <w:t>供应商</w:t>
      </w:r>
      <w:r>
        <w:rPr>
          <w:rFonts w:ascii="宋体" w:hAnsi="宋体" w:eastAsia="宋体" w:cs="宋体"/>
          <w:b w:val="0"/>
          <w:color w:val="000000"/>
          <w:sz w:val="24"/>
          <w:szCs w:val="24"/>
        </w:rPr>
        <w:t>基本情况表...........................................</w:t>
      </w:r>
    </w:p>
    <w:p w14:paraId="50FEE94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1D8CC80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7BCFA3CF">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72BA5A5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0D6DC7D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十、业绩证明材料...................................................</w:t>
      </w:r>
    </w:p>
    <w:p w14:paraId="1B4407F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十一、参加</w:t>
      </w:r>
      <w:r>
        <w:rPr>
          <w:rFonts w:hint="eastAsia" w:ascii="宋体" w:hAnsi="宋体" w:eastAsia="宋体" w:cs="宋体"/>
          <w:b w:val="0"/>
          <w:color w:val="000000"/>
          <w:sz w:val="24"/>
          <w:szCs w:val="24"/>
          <w:lang w:val="en-US" w:eastAsia="zh-CN"/>
        </w:rPr>
        <w:t>本次</w:t>
      </w:r>
      <w:r>
        <w:rPr>
          <w:rFonts w:ascii="宋体" w:hAnsi="宋体" w:eastAsia="宋体" w:cs="宋体"/>
          <w:b w:val="0"/>
          <w:color w:val="000000"/>
          <w:sz w:val="24"/>
          <w:szCs w:val="24"/>
        </w:rPr>
        <w:t xml:space="preserve">采购前三年内在经营活动中无重大违法记录书面声明........ </w:t>
      </w:r>
    </w:p>
    <w:p w14:paraId="024E320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十二、主要商务要求承诺书 ...........................................</w:t>
      </w:r>
    </w:p>
    <w:p w14:paraId="71112F7B">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十三、技术偏离表.................................................... </w:t>
      </w:r>
    </w:p>
    <w:p w14:paraId="64C70C72">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十四、售后服务......................................................</w:t>
      </w:r>
    </w:p>
    <w:p w14:paraId="672A49CF">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十五、相关认证......................................................</w:t>
      </w:r>
    </w:p>
    <w:p w14:paraId="244408B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十六、产品彩页......................................................</w:t>
      </w:r>
    </w:p>
    <w:p w14:paraId="40E72F3C">
      <w:pPr>
        <w:numPr>
          <w:ilvl w:val="0"/>
          <w:numId w:val="0"/>
        </w:numPr>
        <w:spacing w:line="360" w:lineRule="auto"/>
        <w:ind w:left="0" w:right="0" w:firstLine="0"/>
        <w:jc w:val="both"/>
        <w:rPr>
          <w:rFonts w:ascii="宋体" w:hAnsi="宋体" w:eastAsia="宋体" w:cs="宋体"/>
          <w:b w:val="0"/>
          <w:bCs/>
          <w:color w:val="000000"/>
          <w:sz w:val="24"/>
          <w:szCs w:val="24"/>
        </w:rPr>
      </w:pPr>
      <w:r>
        <w:rPr>
          <w:rFonts w:ascii="宋体" w:hAnsi="宋体" w:eastAsia="宋体" w:cs="宋体"/>
          <w:b w:val="0"/>
          <w:color w:val="000000"/>
          <w:sz w:val="24"/>
          <w:szCs w:val="24"/>
        </w:rPr>
        <w:t>十七、</w:t>
      </w:r>
      <w:r>
        <w:rPr>
          <w:rFonts w:hint="eastAsia" w:ascii="宋体" w:hAnsi="宋体" w:eastAsia="宋体" w:cs="宋体"/>
          <w:b w:val="0"/>
          <w:bCs/>
          <w:sz w:val="28"/>
          <w:szCs w:val="28"/>
          <w:lang w:val="en-US" w:eastAsia="zh-CN"/>
        </w:rPr>
        <w:t>产品配置清单</w:t>
      </w:r>
      <w:r>
        <w:rPr>
          <w:rFonts w:ascii="宋体" w:hAnsi="宋体" w:eastAsia="宋体" w:cs="宋体"/>
          <w:b w:val="0"/>
          <w:bCs/>
          <w:color w:val="000000"/>
          <w:sz w:val="24"/>
          <w:szCs w:val="24"/>
        </w:rPr>
        <w:t>................................................</w:t>
      </w:r>
    </w:p>
    <w:p w14:paraId="00D3BFBE">
      <w:pPr>
        <w:numPr>
          <w:ilvl w:val="0"/>
          <w:numId w:val="0"/>
        </w:numPr>
        <w:spacing w:line="360" w:lineRule="auto"/>
        <w:ind w:left="0" w:right="0" w:firstLine="0"/>
        <w:jc w:val="both"/>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十八、其它</w:t>
      </w:r>
      <w:r>
        <w:rPr>
          <w:rFonts w:ascii="宋体" w:hAnsi="宋体" w:eastAsia="宋体" w:cs="宋体"/>
          <w:b w:val="0"/>
          <w:color w:val="000000"/>
          <w:sz w:val="24"/>
          <w:szCs w:val="24"/>
        </w:rPr>
        <w:t>..........................................................</w:t>
      </w:r>
    </w:p>
    <w:p w14:paraId="78A01FD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A20379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BF5CAB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055CCF7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7E2E28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8A2BB8E">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2670C89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48226EFE">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5FA8378B">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702F980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项目招采公告及供应商须知等内容，自愿参加上述项目投标，现就有关事项向招标人郑重承诺如下：</w:t>
      </w:r>
    </w:p>
    <w:p w14:paraId="12E3A62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5354376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2、我方在此声明，本次招采活动中申报的所有资料都是真实、准确完整的，如发现提供虚假资料，或与事实不符而导致投标无效，甚至造成任何法律和经济职责，完全由我方负责；</w:t>
      </w:r>
    </w:p>
    <w:p w14:paraId="230093D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431FCAB5">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4、我方承诺在中标后不将招采项目转包、分包。否则，同意被取消中标资格，并愿意承担任何处罚。</w:t>
      </w:r>
    </w:p>
    <w:p w14:paraId="091259DA">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5、我方服从招采文件规定的时间安排，遵守招采有关会议现场纪律。否则，同意被废除投标资格并理解处罚。</w:t>
      </w:r>
    </w:p>
    <w:p w14:paraId="3406C65B">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6、保证响应文件不存在低于成本的恶意报价行为，也不存在恶意抬高报价行为。</w:t>
      </w:r>
    </w:p>
    <w:p w14:paraId="06B0419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5EE93970">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421D5918">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(盖公章)</w:t>
      </w:r>
    </w:p>
    <w:p w14:paraId="6C8E26E1">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D5ABA9">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法定代表人(或授权委托人)：</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(签字)</w:t>
      </w:r>
    </w:p>
    <w:p w14:paraId="67BE7CF7">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126DC9A">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21A78F5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2045EA1">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02FB30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7A972E4">
      <w:pPr>
        <w:keepNext w:val="0"/>
        <w:keepLines w:val="0"/>
        <w:pageBreakBefore w:val="0"/>
        <w:widowControl/>
        <w:numPr>
          <w:ilvl w:val="0"/>
          <w:numId w:val="3"/>
        </w:numPr>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color w:val="000000"/>
          <w:sz w:val="28"/>
          <w:szCs w:val="28"/>
          <w:lang w:val="en-US" w:eastAsia="zh-CN" w:bidi="ar-SA"/>
        </w:rPr>
      </w:pPr>
      <w:r>
        <w:rPr>
          <w:rFonts w:hint="eastAsia" w:ascii="宋体" w:hAnsi="宋体" w:eastAsia="宋体" w:cs="宋体"/>
          <w:b/>
          <w:bCs/>
          <w:color w:val="000000"/>
          <w:sz w:val="28"/>
          <w:szCs w:val="28"/>
          <w:lang w:val="en-US" w:eastAsia="zh-CN" w:bidi="ar-SA"/>
        </w:rPr>
        <w:t>开标一览表</w:t>
      </w:r>
    </w:p>
    <w:p w14:paraId="7730A11A">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4310153A">
      <w:pPr>
        <w:spacing w:line="360" w:lineRule="auto"/>
        <w:rPr>
          <w:rFonts w:hint="eastAsia" w:asciiTheme="majorHAnsi" w:hAnsiTheme="majorHAnsi" w:eastAsiaTheme="majorEastAsia" w:cstheme="minorBidi"/>
          <w:b/>
          <w:color w:val="000000"/>
          <w:sz w:val="32"/>
          <w:szCs w:val="32"/>
          <w:lang w:val="en-US" w:eastAsia="zh-CN" w:bidi="ar-SA"/>
        </w:rPr>
      </w:pPr>
    </w:p>
    <w:p w14:paraId="482FE9AD">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投标供应商：</w:t>
      </w:r>
    </w:p>
    <w:p w14:paraId="00807AAB">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FD8C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14:paraId="4EDD6888">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47F97C8D">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7281713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质保期（年）</w:t>
            </w:r>
          </w:p>
        </w:tc>
      </w:tr>
      <w:tr w14:paraId="5993C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5BE2F22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33073698">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7A3F38F7">
            <w:pPr>
              <w:spacing w:line="360" w:lineRule="auto"/>
              <w:jc w:val="center"/>
              <w:rPr>
                <w:rFonts w:hint="eastAsia" w:ascii="宋体" w:hAnsi="宋体" w:eastAsia="宋体" w:cs="宋体"/>
                <w:b w:val="0"/>
                <w:color w:val="000000"/>
                <w:sz w:val="24"/>
                <w:szCs w:val="24"/>
                <w:lang w:val="en-US" w:eastAsia="zh-CN" w:bidi="ar-SA"/>
              </w:rPr>
            </w:pPr>
          </w:p>
        </w:tc>
      </w:tr>
      <w:tr w14:paraId="33E64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06D26A4B">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79C0107F"/>
        </w:tc>
        <w:tc>
          <w:tcPr>
            <w:tcW w:w="2018" w:type="dxa"/>
            <w:vMerge w:val="continue"/>
            <w:vAlign w:val="center"/>
          </w:tcPr>
          <w:p w14:paraId="3E61E7D2"/>
        </w:tc>
      </w:tr>
    </w:tbl>
    <w:p w14:paraId="6A0B5D88">
      <w:pPr>
        <w:spacing w:line="360" w:lineRule="auto"/>
        <w:rPr>
          <w:rFonts w:hint="eastAsia" w:asciiTheme="majorHAnsi" w:hAnsiTheme="majorHAnsi" w:eastAsiaTheme="majorEastAsia" w:cstheme="minorBidi"/>
          <w:b/>
          <w:color w:val="000000"/>
          <w:sz w:val="24"/>
          <w:szCs w:val="24"/>
          <w:lang w:val="en-US" w:eastAsia="zh-CN" w:bidi="ar-SA"/>
        </w:rPr>
      </w:pPr>
    </w:p>
    <w:p w14:paraId="2C8171F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说明：1、所有价格均使用人民币表示，货币单位为元。</w:t>
      </w:r>
    </w:p>
    <w:p w14:paraId="5E66A153">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5041E1A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023C18C4">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4、《开标一览表》中所填写内容与响应文件中内容不一致的，以开标一览表为准。</w:t>
      </w:r>
    </w:p>
    <w:p w14:paraId="44921ED1">
      <w:pPr>
        <w:spacing w:line="360" w:lineRule="auto"/>
        <w:rPr>
          <w:rFonts w:hint="eastAsia" w:asciiTheme="majorHAnsi" w:hAnsiTheme="majorHAnsi" w:eastAsiaTheme="majorEastAsia" w:cstheme="minorBidi"/>
          <w:b/>
          <w:color w:val="000000"/>
          <w:sz w:val="24"/>
          <w:szCs w:val="24"/>
          <w:lang w:val="en-US" w:eastAsia="zh-CN" w:bidi="ar-SA"/>
        </w:rPr>
      </w:pPr>
    </w:p>
    <w:p w14:paraId="37516E0C">
      <w:pPr>
        <w:spacing w:line="360" w:lineRule="auto"/>
        <w:rPr>
          <w:rFonts w:hint="eastAsia" w:asciiTheme="majorHAnsi" w:hAnsiTheme="majorHAnsi" w:eastAsiaTheme="majorEastAsia" w:cstheme="minorBidi"/>
          <w:b/>
          <w:color w:val="000000"/>
          <w:sz w:val="24"/>
          <w:szCs w:val="24"/>
          <w:lang w:val="en-US" w:eastAsia="zh-CN" w:bidi="ar-SA"/>
        </w:rPr>
      </w:pPr>
    </w:p>
    <w:p w14:paraId="11670573">
      <w:pPr>
        <w:spacing w:line="360" w:lineRule="auto"/>
        <w:ind w:firstLine="1400"/>
        <w:rPr>
          <w:rFonts w:hint="eastAsia" w:ascii="宋体" w:hAnsi="宋体" w:eastAsia="宋体" w:cs="宋体"/>
          <w:b w:val="0"/>
          <w:color w:val="000000"/>
          <w:sz w:val="24"/>
          <w:szCs w:val="24"/>
          <w:lang w:val="en-US" w:eastAsia="zh-CN" w:bidi="ar-SA"/>
        </w:rPr>
      </w:pPr>
    </w:p>
    <w:p w14:paraId="4F7344B0">
      <w:pPr>
        <w:spacing w:line="360" w:lineRule="auto"/>
        <w:ind w:firstLine="1400"/>
        <w:rPr>
          <w:rFonts w:hint="eastAsia" w:ascii="宋体" w:hAnsi="宋体" w:eastAsia="宋体" w:cs="宋体"/>
          <w:b w:val="0"/>
          <w:color w:val="000000"/>
          <w:sz w:val="24"/>
          <w:szCs w:val="24"/>
          <w:lang w:val="en-US" w:eastAsia="zh-CN" w:bidi="ar-SA"/>
        </w:rPr>
      </w:pPr>
    </w:p>
    <w:p w14:paraId="30B02C1D">
      <w:pPr>
        <w:spacing w:line="360" w:lineRule="auto"/>
        <w:ind w:firstLine="3273" w:firstLineChars="1364"/>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法定代表人或授权委托人（签字）：</w:t>
      </w:r>
    </w:p>
    <w:p w14:paraId="305FC683">
      <w:pPr>
        <w:spacing w:line="360" w:lineRule="auto"/>
        <w:ind w:firstLine="600"/>
        <w:rPr>
          <w:rFonts w:hint="eastAsia" w:ascii="宋体" w:hAnsi="宋体" w:eastAsia="宋体" w:cs="宋体"/>
          <w:b w:val="0"/>
          <w:color w:val="000000"/>
          <w:sz w:val="24"/>
          <w:szCs w:val="24"/>
          <w:lang w:val="en-US" w:eastAsia="zh-CN" w:bidi="ar-SA"/>
        </w:rPr>
      </w:pPr>
    </w:p>
    <w:p w14:paraId="3142FA40">
      <w:pPr>
        <w:spacing w:line="360" w:lineRule="auto"/>
        <w:ind w:firstLine="4101" w:firstLineChars="1709"/>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53A2E204">
      <w:pPr>
        <w:spacing w:line="360" w:lineRule="auto"/>
        <w:rPr>
          <w:rFonts w:hint="eastAsia" w:asciiTheme="majorHAnsi" w:hAnsiTheme="majorHAnsi" w:eastAsiaTheme="majorEastAsia" w:cstheme="minorBidi"/>
          <w:b/>
          <w:color w:val="000000"/>
          <w:sz w:val="32"/>
          <w:szCs w:val="32"/>
          <w:lang w:val="en-US" w:eastAsia="zh-CN" w:bidi="ar-SA"/>
        </w:rPr>
      </w:pPr>
    </w:p>
    <w:p w14:paraId="4E7F76E8">
      <w:pPr>
        <w:spacing w:line="360" w:lineRule="auto"/>
        <w:rPr>
          <w:rFonts w:hint="eastAsia" w:asciiTheme="majorHAnsi" w:hAnsiTheme="majorHAnsi" w:eastAsiaTheme="majorEastAsia" w:cstheme="minorBidi"/>
          <w:b/>
          <w:color w:val="000000"/>
          <w:sz w:val="32"/>
          <w:szCs w:val="32"/>
          <w:lang w:val="en-US" w:eastAsia="zh-CN" w:bidi="ar-SA"/>
        </w:rPr>
      </w:pPr>
    </w:p>
    <w:p w14:paraId="0E5E7F0D">
      <w:pPr>
        <w:spacing w:line="360" w:lineRule="auto"/>
        <w:rPr>
          <w:rFonts w:hint="eastAsia" w:asciiTheme="majorHAnsi" w:hAnsiTheme="majorHAnsi" w:eastAsiaTheme="majorEastAsia" w:cstheme="minorBidi"/>
          <w:b/>
          <w:color w:val="000000"/>
          <w:sz w:val="32"/>
          <w:szCs w:val="32"/>
          <w:lang w:val="en-US" w:eastAsia="zh-CN" w:bidi="ar-SA"/>
        </w:rPr>
      </w:pPr>
    </w:p>
    <w:p w14:paraId="30A954CA">
      <w:pPr>
        <w:spacing w:line="360" w:lineRule="auto"/>
        <w:rPr>
          <w:rFonts w:hint="eastAsia" w:asciiTheme="majorHAnsi" w:hAnsiTheme="majorHAnsi" w:eastAsiaTheme="majorEastAsia" w:cstheme="minorBidi"/>
          <w:b/>
          <w:color w:val="000000"/>
          <w:sz w:val="32"/>
          <w:szCs w:val="32"/>
          <w:lang w:val="en-US" w:eastAsia="zh-CN" w:bidi="ar-SA"/>
        </w:rPr>
      </w:pPr>
    </w:p>
    <w:p w14:paraId="5D0517F9">
      <w:pPr>
        <w:spacing w:line="360" w:lineRule="auto"/>
        <w:rPr>
          <w:rFonts w:hint="eastAsia" w:ascii="宋体" w:hAnsi="宋体" w:eastAsia="宋体" w:cs="宋体"/>
          <w:b/>
          <w:color w:val="000000"/>
          <w:sz w:val="32"/>
          <w:szCs w:val="32"/>
          <w:lang w:val="en-US" w:eastAsia="zh-CN" w:bidi="ar-SA"/>
        </w:rPr>
      </w:pPr>
      <w:r>
        <w:rPr>
          <w:rFonts w:hint="eastAsia" w:ascii="宋体" w:hAnsi="宋体" w:eastAsia="宋体" w:cs="宋体"/>
          <w:b/>
          <w:color w:val="000000"/>
          <w:sz w:val="32"/>
          <w:szCs w:val="32"/>
          <w:lang w:val="en-US" w:eastAsia="zh-CN" w:bidi="ar-SA"/>
        </w:rPr>
        <w:t>分项报价表（如有）</w:t>
      </w:r>
    </w:p>
    <w:p w14:paraId="25AF33AE">
      <w:pPr>
        <w:rPr>
          <w:rFonts w:ascii="宋体" w:hAnsi="宋体" w:eastAsia="宋体"/>
          <w:sz w:val="24"/>
          <w:szCs w:val="24"/>
          <w:lang w:val="zh-CN"/>
        </w:rPr>
      </w:pPr>
    </w:p>
    <w:p w14:paraId="713A4E43">
      <w:pPr>
        <w:rPr>
          <w:rFonts w:ascii="宋体" w:hAnsi="宋体" w:eastAsia="宋体"/>
          <w:sz w:val="24"/>
          <w:szCs w:val="24"/>
          <w:lang w:val="zh-CN"/>
        </w:rPr>
      </w:pPr>
    </w:p>
    <w:p w14:paraId="31570F2A">
      <w:pPr>
        <w:rPr>
          <w:rFonts w:ascii="宋体" w:hAnsi="宋体" w:eastAsia="宋体"/>
          <w:sz w:val="24"/>
          <w:szCs w:val="24"/>
          <w:lang w:val="zh-CN"/>
        </w:rPr>
      </w:pPr>
    </w:p>
    <w:p w14:paraId="3E3DCA0A">
      <w:pPr>
        <w:rPr>
          <w:rFonts w:ascii="宋体" w:hAnsi="宋体" w:eastAsia="宋体"/>
          <w:sz w:val="24"/>
          <w:szCs w:val="24"/>
          <w:lang w:val="zh-CN"/>
        </w:rPr>
      </w:pPr>
    </w:p>
    <w:p w14:paraId="4410E24D">
      <w:pPr>
        <w:rPr>
          <w:rFonts w:ascii="宋体" w:hAnsi="宋体" w:eastAsia="宋体"/>
          <w:sz w:val="24"/>
          <w:szCs w:val="24"/>
          <w:lang w:val="zh-CN"/>
        </w:rPr>
      </w:pPr>
    </w:p>
    <w:p w14:paraId="60F02A10">
      <w:pPr>
        <w:rPr>
          <w:rFonts w:ascii="宋体" w:hAnsi="宋体" w:eastAsia="宋体"/>
          <w:sz w:val="24"/>
          <w:szCs w:val="24"/>
          <w:lang w:val="zh-CN"/>
        </w:rPr>
      </w:pPr>
    </w:p>
    <w:p w14:paraId="67CF1CF8">
      <w:pPr>
        <w:rPr>
          <w:rFonts w:ascii="宋体" w:hAnsi="宋体" w:eastAsia="宋体"/>
          <w:sz w:val="24"/>
          <w:szCs w:val="24"/>
          <w:lang w:val="zh-CN"/>
        </w:rPr>
      </w:pPr>
    </w:p>
    <w:p w14:paraId="6EA4369B">
      <w:pPr>
        <w:rPr>
          <w:rFonts w:ascii="宋体" w:hAnsi="宋体" w:eastAsia="宋体"/>
          <w:sz w:val="24"/>
          <w:szCs w:val="24"/>
          <w:lang w:val="zh-CN"/>
        </w:rPr>
      </w:pPr>
    </w:p>
    <w:p w14:paraId="00642FF3">
      <w:pPr>
        <w:rPr>
          <w:rFonts w:ascii="宋体" w:hAnsi="宋体" w:eastAsia="宋体"/>
          <w:sz w:val="24"/>
          <w:szCs w:val="24"/>
          <w:lang w:val="zh-CN"/>
        </w:rPr>
      </w:pPr>
    </w:p>
    <w:p w14:paraId="169E8CE5">
      <w:pPr>
        <w:rPr>
          <w:rFonts w:ascii="宋体" w:hAnsi="宋体" w:eastAsia="宋体"/>
          <w:sz w:val="24"/>
          <w:szCs w:val="24"/>
          <w:lang w:val="zh-CN"/>
        </w:rPr>
      </w:pPr>
    </w:p>
    <w:p w14:paraId="2FB350CE">
      <w:pPr>
        <w:rPr>
          <w:rFonts w:ascii="宋体" w:hAnsi="宋体" w:eastAsia="宋体"/>
          <w:sz w:val="24"/>
          <w:szCs w:val="24"/>
          <w:lang w:val="zh-CN"/>
        </w:rPr>
      </w:pPr>
    </w:p>
    <w:p w14:paraId="72503B98">
      <w:pPr>
        <w:rPr>
          <w:rFonts w:ascii="宋体" w:hAnsi="宋体" w:eastAsia="宋体"/>
          <w:sz w:val="24"/>
          <w:szCs w:val="24"/>
          <w:lang w:val="zh-CN"/>
        </w:rPr>
      </w:pPr>
    </w:p>
    <w:p w14:paraId="1EEED8C1">
      <w:pPr>
        <w:rPr>
          <w:rFonts w:ascii="宋体" w:hAnsi="宋体" w:eastAsia="宋体"/>
          <w:sz w:val="24"/>
          <w:szCs w:val="24"/>
          <w:lang w:val="zh-CN"/>
        </w:rPr>
      </w:pPr>
    </w:p>
    <w:p w14:paraId="07764331">
      <w:pPr>
        <w:rPr>
          <w:rFonts w:ascii="宋体" w:hAnsi="宋体" w:eastAsia="宋体"/>
          <w:sz w:val="24"/>
          <w:szCs w:val="24"/>
          <w:lang w:val="zh-CN"/>
        </w:rPr>
      </w:pPr>
    </w:p>
    <w:p w14:paraId="202BAEDC">
      <w:pPr>
        <w:rPr>
          <w:rFonts w:ascii="宋体" w:hAnsi="宋体" w:eastAsia="宋体"/>
          <w:sz w:val="24"/>
          <w:szCs w:val="24"/>
          <w:lang w:val="zh-CN"/>
        </w:rPr>
      </w:pPr>
    </w:p>
    <w:p w14:paraId="1215F918">
      <w:pPr>
        <w:rPr>
          <w:rFonts w:ascii="宋体" w:hAnsi="宋体" w:eastAsia="宋体"/>
          <w:sz w:val="24"/>
          <w:szCs w:val="24"/>
          <w:lang w:val="zh-CN"/>
        </w:rPr>
      </w:pPr>
    </w:p>
    <w:p w14:paraId="3BF85B72">
      <w:pPr>
        <w:rPr>
          <w:rFonts w:ascii="宋体" w:hAnsi="宋体" w:eastAsia="宋体"/>
          <w:sz w:val="24"/>
          <w:szCs w:val="24"/>
          <w:lang w:val="zh-CN"/>
        </w:rPr>
      </w:pPr>
    </w:p>
    <w:p w14:paraId="4DA3D241">
      <w:pPr>
        <w:rPr>
          <w:rFonts w:ascii="宋体" w:hAnsi="宋体" w:eastAsia="宋体"/>
          <w:sz w:val="24"/>
          <w:szCs w:val="24"/>
          <w:lang w:val="zh-CN"/>
        </w:rPr>
      </w:pPr>
    </w:p>
    <w:p w14:paraId="0AB111D0">
      <w:pPr>
        <w:rPr>
          <w:rFonts w:ascii="宋体" w:hAnsi="宋体" w:eastAsia="宋体"/>
          <w:sz w:val="24"/>
          <w:szCs w:val="24"/>
          <w:lang w:val="zh-CN"/>
        </w:rPr>
      </w:pPr>
    </w:p>
    <w:p w14:paraId="26994921">
      <w:pPr>
        <w:rPr>
          <w:rFonts w:ascii="宋体" w:hAnsi="宋体" w:eastAsia="宋体"/>
          <w:sz w:val="24"/>
          <w:szCs w:val="24"/>
          <w:lang w:val="zh-CN"/>
        </w:rPr>
      </w:pPr>
    </w:p>
    <w:p w14:paraId="0A2D05ED">
      <w:pPr>
        <w:rPr>
          <w:rFonts w:ascii="宋体" w:hAnsi="宋体" w:eastAsia="宋体"/>
          <w:sz w:val="24"/>
          <w:szCs w:val="24"/>
          <w:lang w:val="zh-CN"/>
        </w:rPr>
      </w:pPr>
    </w:p>
    <w:p w14:paraId="556E3B3E">
      <w:pPr>
        <w:rPr>
          <w:rFonts w:ascii="宋体" w:hAnsi="宋体" w:eastAsia="宋体"/>
          <w:sz w:val="24"/>
          <w:szCs w:val="24"/>
          <w:lang w:val="zh-CN"/>
        </w:rPr>
      </w:pPr>
    </w:p>
    <w:p w14:paraId="1063071A">
      <w:pPr>
        <w:rPr>
          <w:rFonts w:ascii="宋体" w:hAnsi="宋体" w:eastAsia="宋体"/>
          <w:sz w:val="24"/>
          <w:szCs w:val="24"/>
          <w:lang w:val="zh-CN"/>
        </w:rPr>
      </w:pPr>
    </w:p>
    <w:p w14:paraId="7A162C34">
      <w:pPr>
        <w:rPr>
          <w:rFonts w:ascii="宋体" w:hAnsi="宋体" w:eastAsia="宋体"/>
          <w:sz w:val="24"/>
          <w:szCs w:val="24"/>
          <w:lang w:val="zh-CN"/>
        </w:rPr>
      </w:pPr>
    </w:p>
    <w:p w14:paraId="7D7F465B">
      <w:pPr>
        <w:rPr>
          <w:rFonts w:ascii="宋体" w:hAnsi="宋体" w:eastAsia="宋体"/>
          <w:sz w:val="24"/>
          <w:szCs w:val="24"/>
          <w:lang w:val="zh-CN"/>
        </w:rPr>
      </w:pPr>
    </w:p>
    <w:p w14:paraId="36520E65">
      <w:pPr>
        <w:rPr>
          <w:rFonts w:ascii="宋体" w:hAnsi="宋体" w:eastAsia="宋体"/>
          <w:sz w:val="24"/>
          <w:szCs w:val="24"/>
          <w:lang w:val="zh-CN"/>
        </w:rPr>
      </w:pPr>
    </w:p>
    <w:p w14:paraId="721B31D9">
      <w:pPr>
        <w:rPr>
          <w:rFonts w:ascii="宋体" w:hAnsi="宋体" w:eastAsia="宋体"/>
          <w:sz w:val="24"/>
          <w:szCs w:val="24"/>
          <w:lang w:val="zh-CN"/>
        </w:rPr>
      </w:pPr>
    </w:p>
    <w:p w14:paraId="4EFC99B4">
      <w:pPr>
        <w:rPr>
          <w:rFonts w:ascii="宋体" w:hAnsi="宋体" w:eastAsia="宋体"/>
          <w:sz w:val="24"/>
          <w:szCs w:val="24"/>
          <w:lang w:val="zh-CN"/>
        </w:rPr>
      </w:pPr>
    </w:p>
    <w:p w14:paraId="785CDE95">
      <w:pPr>
        <w:rPr>
          <w:rFonts w:ascii="宋体" w:hAnsi="宋体" w:eastAsia="宋体"/>
          <w:sz w:val="24"/>
          <w:szCs w:val="24"/>
          <w:lang w:val="zh-CN"/>
        </w:rPr>
      </w:pPr>
    </w:p>
    <w:p w14:paraId="70B6F116">
      <w:pPr>
        <w:rPr>
          <w:rFonts w:ascii="宋体" w:hAnsi="宋体" w:eastAsia="宋体"/>
          <w:sz w:val="24"/>
          <w:szCs w:val="24"/>
          <w:lang w:val="zh-CN"/>
        </w:rPr>
      </w:pPr>
    </w:p>
    <w:p w14:paraId="1CE843C0">
      <w:pPr>
        <w:rPr>
          <w:rFonts w:ascii="宋体" w:hAnsi="宋体" w:eastAsia="宋体"/>
          <w:sz w:val="24"/>
          <w:szCs w:val="24"/>
          <w:lang w:val="zh-CN"/>
        </w:rPr>
      </w:pPr>
    </w:p>
    <w:p w14:paraId="6319E4D8">
      <w:pPr>
        <w:rPr>
          <w:rFonts w:ascii="宋体" w:hAnsi="宋体" w:eastAsia="宋体"/>
          <w:sz w:val="24"/>
          <w:szCs w:val="24"/>
          <w:lang w:val="zh-CN"/>
        </w:rPr>
      </w:pPr>
    </w:p>
    <w:p w14:paraId="4FDE79C4">
      <w:pPr>
        <w:rPr>
          <w:rFonts w:ascii="宋体" w:hAnsi="宋体" w:eastAsia="宋体"/>
          <w:sz w:val="24"/>
          <w:szCs w:val="24"/>
          <w:lang w:val="zh-CN"/>
        </w:rPr>
      </w:pPr>
    </w:p>
    <w:p w14:paraId="2230D478">
      <w:pPr>
        <w:rPr>
          <w:rFonts w:ascii="宋体" w:hAnsi="宋体" w:eastAsia="宋体"/>
          <w:sz w:val="24"/>
          <w:szCs w:val="24"/>
          <w:lang w:val="zh-CN"/>
        </w:rPr>
      </w:pPr>
    </w:p>
    <w:p w14:paraId="0B8CEC06">
      <w:pPr>
        <w:rPr>
          <w:rFonts w:ascii="宋体" w:hAnsi="宋体" w:eastAsia="宋体"/>
          <w:sz w:val="24"/>
          <w:szCs w:val="24"/>
          <w:lang w:val="zh-CN"/>
        </w:rPr>
      </w:pPr>
    </w:p>
    <w:p w14:paraId="1D10AA9B">
      <w:pPr>
        <w:rPr>
          <w:rFonts w:ascii="宋体" w:hAnsi="宋体" w:eastAsia="宋体"/>
          <w:sz w:val="24"/>
          <w:szCs w:val="24"/>
          <w:lang w:val="zh-CN"/>
        </w:rPr>
      </w:pPr>
    </w:p>
    <w:p w14:paraId="3562A0CC">
      <w:pPr>
        <w:rPr>
          <w:rFonts w:ascii="宋体" w:hAnsi="宋体" w:eastAsia="宋体"/>
          <w:sz w:val="24"/>
          <w:szCs w:val="24"/>
          <w:lang w:val="zh-CN"/>
        </w:rPr>
      </w:pPr>
    </w:p>
    <w:p w14:paraId="30778C18">
      <w:pPr>
        <w:rPr>
          <w:rFonts w:ascii="宋体" w:hAnsi="宋体" w:eastAsia="宋体"/>
          <w:sz w:val="24"/>
          <w:szCs w:val="24"/>
          <w:lang w:val="zh-CN"/>
        </w:rPr>
      </w:pPr>
    </w:p>
    <w:p w14:paraId="3E537B92">
      <w:pPr>
        <w:rPr>
          <w:rFonts w:ascii="宋体" w:hAnsi="宋体" w:eastAsia="宋体"/>
          <w:sz w:val="24"/>
          <w:szCs w:val="24"/>
          <w:lang w:val="zh-CN"/>
        </w:rPr>
      </w:pPr>
    </w:p>
    <w:p w14:paraId="05BEDD49">
      <w:pPr>
        <w:rPr>
          <w:rFonts w:ascii="宋体" w:hAnsi="宋体" w:eastAsia="宋体"/>
          <w:sz w:val="24"/>
          <w:szCs w:val="24"/>
          <w:lang w:val="zh-CN"/>
        </w:rPr>
      </w:pPr>
    </w:p>
    <w:p w14:paraId="67D89C5A">
      <w:pPr>
        <w:rPr>
          <w:rFonts w:ascii="宋体" w:hAnsi="宋体" w:eastAsia="宋体"/>
          <w:sz w:val="24"/>
          <w:szCs w:val="24"/>
          <w:lang w:val="zh-CN"/>
        </w:rPr>
      </w:pPr>
    </w:p>
    <w:p w14:paraId="4E86B8AD">
      <w:pPr>
        <w:rPr>
          <w:rFonts w:ascii="宋体" w:hAnsi="宋体" w:eastAsia="宋体"/>
          <w:sz w:val="24"/>
          <w:szCs w:val="24"/>
          <w:lang w:val="zh-CN"/>
        </w:rPr>
      </w:pPr>
    </w:p>
    <w:p w14:paraId="575437C3">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b/>
          <w:color w:val="000000"/>
          <w:sz w:val="28"/>
          <w:szCs w:val="28"/>
        </w:rPr>
      </w:pPr>
      <w:r>
        <w:rPr>
          <w:rFonts w:hint="eastAsia" w:ascii="宋体" w:hAnsi="宋体" w:eastAsia="宋体"/>
          <w:b/>
          <w:color w:val="000000"/>
          <w:sz w:val="28"/>
          <w:szCs w:val="28"/>
          <w:lang w:val="en-US" w:eastAsia="zh-CN"/>
        </w:rPr>
        <w:t>三、</w:t>
      </w:r>
      <w:r>
        <w:rPr>
          <w:rFonts w:hint="eastAsia" w:ascii="宋体" w:hAnsi="宋体" w:eastAsia="宋体"/>
          <w:b/>
          <w:color w:val="000000"/>
          <w:sz w:val="28"/>
          <w:szCs w:val="28"/>
          <w:lang w:eastAsia="zh-CN"/>
        </w:rPr>
        <w:t>报名产品</w:t>
      </w:r>
      <w:r>
        <w:rPr>
          <w:rFonts w:hint="eastAsia" w:ascii="宋体" w:hAnsi="宋体" w:eastAsia="宋体"/>
          <w:b/>
          <w:color w:val="000000"/>
          <w:sz w:val="28"/>
          <w:szCs w:val="28"/>
        </w:rPr>
        <w:t>情况介绍表</w:t>
      </w:r>
    </w:p>
    <w:p w14:paraId="073DE86C">
      <w:pPr>
        <w:rPr>
          <w:rFonts w:ascii="宋体" w:hAnsi="宋体" w:eastAsia="宋体"/>
          <w:sz w:val="24"/>
          <w:szCs w:val="24"/>
          <w:lang w:val="zh-CN"/>
        </w:rPr>
      </w:pPr>
    </w:p>
    <w:p w14:paraId="211268E1">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7CF11329">
      <w:pPr>
        <w:spacing w:line="360" w:lineRule="auto"/>
        <w:jc w:val="center"/>
        <w:rPr>
          <w:rFonts w:hint="eastAsia" w:ascii="宋体" w:hAnsi="宋体" w:eastAsia="宋体"/>
          <w:color w:val="000000"/>
          <w:sz w:val="24"/>
          <w:szCs w:val="24"/>
        </w:rPr>
      </w:pPr>
    </w:p>
    <w:tbl>
      <w:tblPr>
        <w:tblStyle w:val="11"/>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5547FA2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4DC113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A08395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1E01DA2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429B6C6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33BCE96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0790970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5D9A8134">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1F0C926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3BBAAD0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1D73839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3892877">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1631872D">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1176152">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2B27BA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505CFCCA">
            <w:pPr>
              <w:snapToGrid w:val="0"/>
              <w:spacing w:line="360" w:lineRule="auto"/>
              <w:jc w:val="center"/>
              <w:rPr>
                <w:rFonts w:ascii="宋体" w:hAnsi="宋体" w:eastAsia="宋体"/>
                <w:color w:val="000000"/>
                <w:sz w:val="24"/>
                <w:szCs w:val="24"/>
              </w:rPr>
            </w:pPr>
          </w:p>
        </w:tc>
      </w:tr>
      <w:tr w14:paraId="0708810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133AF52F">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76C894C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03F1086">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7CD19222">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143E30B6">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BEF9F2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5652776">
            <w:pPr>
              <w:snapToGrid w:val="0"/>
              <w:spacing w:line="360" w:lineRule="auto"/>
              <w:jc w:val="center"/>
              <w:rPr>
                <w:rFonts w:ascii="宋体" w:hAnsi="宋体" w:eastAsia="宋体"/>
                <w:color w:val="000000"/>
                <w:sz w:val="24"/>
                <w:szCs w:val="24"/>
              </w:rPr>
            </w:pPr>
          </w:p>
        </w:tc>
      </w:tr>
      <w:tr w14:paraId="18B1EAE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73461C95">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74E75FD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40A322DB">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FD05C1B">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52D0A5D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306DED15">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687F403C">
            <w:pPr>
              <w:snapToGrid w:val="0"/>
              <w:spacing w:line="360" w:lineRule="auto"/>
              <w:jc w:val="center"/>
              <w:rPr>
                <w:rFonts w:ascii="宋体" w:hAnsi="宋体" w:eastAsia="宋体"/>
                <w:color w:val="000000"/>
                <w:sz w:val="24"/>
                <w:szCs w:val="24"/>
              </w:rPr>
            </w:pPr>
          </w:p>
        </w:tc>
      </w:tr>
      <w:tr w14:paraId="7B21A9D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76981A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11CA3C8D">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76054E1">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4000E1E">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3EE5D50B">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0BACBD9F">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F86152D">
            <w:pPr>
              <w:snapToGrid w:val="0"/>
              <w:spacing w:line="360" w:lineRule="auto"/>
              <w:jc w:val="center"/>
              <w:rPr>
                <w:rFonts w:ascii="宋体" w:hAnsi="宋体" w:eastAsia="宋体"/>
                <w:color w:val="000000"/>
                <w:sz w:val="24"/>
                <w:szCs w:val="24"/>
              </w:rPr>
            </w:pPr>
          </w:p>
        </w:tc>
      </w:tr>
      <w:tr w14:paraId="37E2739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5973840">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3C56FCA0">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826D25D">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55AAE238">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7445946A">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8A3E39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46ABAF5">
            <w:pPr>
              <w:snapToGrid w:val="0"/>
              <w:spacing w:line="360" w:lineRule="auto"/>
              <w:jc w:val="center"/>
              <w:rPr>
                <w:rFonts w:ascii="宋体" w:hAnsi="宋体" w:eastAsia="宋体"/>
                <w:color w:val="000000"/>
                <w:sz w:val="24"/>
                <w:szCs w:val="24"/>
              </w:rPr>
            </w:pPr>
          </w:p>
        </w:tc>
      </w:tr>
    </w:tbl>
    <w:p w14:paraId="3998F540"/>
    <w:p w14:paraId="03F00AFD">
      <w:pPr>
        <w:rPr>
          <w:rFonts w:ascii="宋体" w:hAnsi="宋体" w:eastAsia="宋体"/>
          <w:sz w:val="24"/>
          <w:szCs w:val="24"/>
          <w:lang w:val="zh-CN"/>
        </w:rPr>
      </w:pPr>
      <w:r>
        <w:br w:type="page"/>
      </w:r>
    </w:p>
    <w:p w14:paraId="2925155A">
      <w:pPr>
        <w:keepNext w:val="0"/>
        <w:keepLines w:val="0"/>
        <w:pageBreakBefore w:val="0"/>
        <w:widowControl/>
        <w:numPr>
          <w:ilvl w:val="0"/>
          <w:numId w:val="0"/>
        </w:numPr>
        <w:kinsoku/>
        <w:wordWrap/>
        <w:overflowPunct/>
        <w:topLinePunct w:val="0"/>
        <w:autoSpaceDE/>
        <w:autoSpaceDN/>
        <w:bidi w:val="0"/>
        <w:adjustRightInd/>
        <w:snapToGrid/>
        <w:ind w:leftChars="0" w:firstLine="562" w:firstLineChars="200"/>
        <w:textAlignment w:val="auto"/>
        <w:rPr>
          <w:rFonts w:hint="eastAsia" w:ascii="宋体" w:hAnsi="宋体" w:eastAsia="宋体"/>
          <w:b/>
          <w:bCs/>
          <w:sz w:val="30"/>
          <w:szCs w:val="30"/>
          <w:lang w:val="en-US" w:eastAsia="zh-CN"/>
        </w:rPr>
      </w:pPr>
      <w:r>
        <w:rPr>
          <w:rFonts w:hint="eastAsia" w:ascii="宋体" w:hAnsi="宋体" w:eastAsia="宋体" w:cs="宋体"/>
          <w:b/>
          <w:bCs w:val="0"/>
          <w:color w:val="000000"/>
          <w:sz w:val="28"/>
          <w:szCs w:val="28"/>
          <w:lang w:val="en-US" w:eastAsia="zh-CN" w:bidi="ar-SA"/>
        </w:rPr>
        <w:t>四、</w:t>
      </w:r>
      <w:r>
        <w:rPr>
          <w:rFonts w:hint="eastAsia" w:ascii="宋体" w:hAnsi="宋体" w:eastAsia="宋体"/>
          <w:b/>
          <w:bCs/>
          <w:sz w:val="30"/>
          <w:szCs w:val="30"/>
          <w:lang w:val="en-US" w:eastAsia="zh-CN"/>
        </w:rPr>
        <w:t>法定代表人身份证明及授权委托人身份证明</w:t>
      </w:r>
    </w:p>
    <w:p w14:paraId="2E46F818">
      <w:pPr>
        <w:numPr>
          <w:ilvl w:val="0"/>
          <w:numId w:val="0"/>
        </w:numPr>
        <w:ind w:leftChars="0"/>
        <w:rPr>
          <w:rFonts w:hint="default" w:ascii="宋体" w:hAnsi="宋体" w:eastAsia="宋体"/>
          <w:sz w:val="24"/>
          <w:szCs w:val="24"/>
          <w:lang w:val="en-US" w:eastAsia="zh-CN"/>
        </w:rPr>
      </w:pPr>
    </w:p>
    <w:p w14:paraId="538801EA">
      <w:pPr>
        <w:jc w:val="center"/>
        <w:rPr>
          <w:rFonts w:ascii="宋体" w:hAnsi="宋体" w:eastAsia="宋体"/>
          <w:b w:val="0"/>
          <w:bCs w:val="0"/>
          <w:sz w:val="30"/>
          <w:szCs w:val="30"/>
        </w:rPr>
      </w:pPr>
      <w:r>
        <w:rPr>
          <w:rFonts w:hint="eastAsia" w:ascii="宋体" w:hAnsi="宋体" w:eastAsia="宋体"/>
          <w:b w:val="0"/>
          <w:bCs w:val="0"/>
          <w:sz w:val="30"/>
          <w:szCs w:val="30"/>
        </w:rPr>
        <w:t>法定代表人身份证明</w:t>
      </w:r>
    </w:p>
    <w:p w14:paraId="335F8115">
      <w:pPr>
        <w:rPr>
          <w:rFonts w:ascii="宋体" w:hAnsi="宋体" w:eastAsia="宋体"/>
          <w:b w:val="0"/>
          <w:bCs w:val="0"/>
          <w:sz w:val="24"/>
        </w:rPr>
      </w:pPr>
    </w:p>
    <w:p w14:paraId="2691F6A5">
      <w:pPr>
        <w:spacing w:line="480" w:lineRule="auto"/>
        <w:rPr>
          <w:rFonts w:ascii="宋体" w:hAnsi="宋体" w:eastAsia="宋体"/>
          <w:b w:val="0"/>
          <w:bCs w:val="0"/>
          <w:sz w:val="24"/>
          <w:u w:val="single"/>
        </w:rPr>
      </w:pPr>
      <w:r>
        <w:rPr>
          <w:rFonts w:hint="eastAsia" w:ascii="宋体" w:hAnsi="宋体" w:eastAsia="宋体"/>
          <w:b w:val="0"/>
          <w:bCs w:val="0"/>
          <w:sz w:val="24"/>
        </w:rPr>
        <w:t>供应商名称：</w:t>
      </w:r>
      <w:r>
        <w:rPr>
          <w:rFonts w:hint="eastAsia" w:ascii="宋体" w:hAnsi="宋体" w:eastAsia="宋体"/>
          <w:b w:val="0"/>
          <w:bCs w:val="0"/>
          <w:sz w:val="24"/>
          <w:u w:val="single"/>
        </w:rPr>
        <w:t xml:space="preserve">                            </w:t>
      </w:r>
    </w:p>
    <w:p w14:paraId="47B66A9C">
      <w:pPr>
        <w:spacing w:line="480" w:lineRule="auto"/>
        <w:rPr>
          <w:rFonts w:ascii="宋体" w:hAnsi="宋体" w:eastAsia="宋体"/>
          <w:b w:val="0"/>
          <w:bCs w:val="0"/>
          <w:sz w:val="24"/>
          <w:u w:val="single"/>
        </w:rPr>
      </w:pPr>
      <w:r>
        <w:rPr>
          <w:rFonts w:hint="eastAsia" w:ascii="宋体" w:hAnsi="宋体" w:eastAsia="宋体"/>
          <w:b w:val="0"/>
          <w:bCs w:val="0"/>
          <w:sz w:val="24"/>
        </w:rPr>
        <w:t>姓名：</w:t>
      </w:r>
      <w:r>
        <w:rPr>
          <w:rFonts w:hint="eastAsia" w:ascii="宋体" w:hAnsi="宋体" w:eastAsia="宋体"/>
          <w:b w:val="0"/>
          <w:bCs w:val="0"/>
          <w:sz w:val="24"/>
          <w:u w:val="single"/>
        </w:rPr>
        <w:t xml:space="preserve">        </w:t>
      </w:r>
      <w:r>
        <w:rPr>
          <w:rFonts w:hint="eastAsia" w:ascii="宋体" w:hAnsi="宋体" w:eastAsia="宋体"/>
          <w:b w:val="0"/>
          <w:bCs w:val="0"/>
          <w:sz w:val="24"/>
        </w:rPr>
        <w:t>性别：</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年龄：</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职务： </w:t>
      </w:r>
      <w:r>
        <w:rPr>
          <w:rFonts w:hint="eastAsia" w:ascii="宋体" w:hAnsi="宋体" w:eastAsia="宋体"/>
          <w:b w:val="0"/>
          <w:bCs w:val="0"/>
          <w:sz w:val="24"/>
          <w:u w:val="single"/>
        </w:rPr>
        <w:t xml:space="preserve">        </w:t>
      </w:r>
    </w:p>
    <w:p w14:paraId="36D3DC09">
      <w:pPr>
        <w:spacing w:line="480" w:lineRule="auto"/>
        <w:rPr>
          <w:rFonts w:ascii="宋体" w:hAnsi="宋体" w:eastAsia="宋体"/>
          <w:b w:val="0"/>
          <w:bCs w:val="0"/>
          <w:sz w:val="24"/>
        </w:rPr>
      </w:pPr>
      <w:r>
        <w:rPr>
          <w:rFonts w:hint="eastAsia" w:ascii="宋体" w:hAnsi="宋体" w:eastAsia="宋体"/>
          <w:b w:val="0"/>
          <w:bCs w:val="0"/>
          <w:sz w:val="24"/>
        </w:rPr>
        <w:t xml:space="preserve">系 </w:t>
      </w:r>
      <w:r>
        <w:rPr>
          <w:rFonts w:hint="eastAsia" w:ascii="宋体" w:hAnsi="宋体" w:eastAsia="宋体"/>
          <w:b w:val="0"/>
          <w:bCs w:val="0"/>
          <w:sz w:val="24"/>
          <w:u w:val="single"/>
        </w:rPr>
        <w:t xml:space="preserve">                              </w:t>
      </w:r>
      <w:r>
        <w:rPr>
          <w:rFonts w:hint="eastAsia" w:ascii="宋体" w:hAnsi="宋体" w:eastAsia="宋体"/>
          <w:b w:val="0"/>
          <w:bCs w:val="0"/>
          <w:sz w:val="24"/>
        </w:rPr>
        <w:t>（供应商名称）的法定代表人。</w:t>
      </w:r>
    </w:p>
    <w:p w14:paraId="7AD3FAA1">
      <w:pPr>
        <w:spacing w:line="480" w:lineRule="auto"/>
        <w:rPr>
          <w:rFonts w:ascii="宋体" w:hAnsi="宋体" w:eastAsia="宋体"/>
          <w:b w:val="0"/>
          <w:bCs w:val="0"/>
          <w:sz w:val="24"/>
        </w:rPr>
      </w:pPr>
      <w:r>
        <w:rPr>
          <w:rFonts w:hint="eastAsia" w:ascii="宋体" w:hAnsi="宋体" w:eastAsia="宋体"/>
          <w:b w:val="0"/>
          <w:bCs w:val="0"/>
          <w:sz w:val="24"/>
        </w:rPr>
        <w:t>特此证明</w:t>
      </w:r>
    </w:p>
    <w:p w14:paraId="02514E11">
      <w:pPr>
        <w:spacing w:line="480" w:lineRule="auto"/>
        <w:rPr>
          <w:rFonts w:ascii="宋体" w:hAnsi="宋体" w:eastAsia="宋体"/>
          <w:b w:val="0"/>
          <w:bCs w:val="0"/>
          <w:sz w:val="24"/>
        </w:rPr>
      </w:pPr>
      <w:r>
        <w:rPr>
          <w:rFonts w:hint="eastAsia" w:ascii="宋体" w:hAnsi="宋体" w:eastAsia="宋体"/>
          <w:b w:val="0"/>
          <w:bCs w:val="0"/>
          <w:sz w:val="24"/>
        </w:rPr>
        <w:t>附：法定代表人身份证复印件</w:t>
      </w:r>
    </w:p>
    <w:p w14:paraId="7F772D24">
      <w:pPr>
        <w:spacing w:line="480" w:lineRule="auto"/>
        <w:rPr>
          <w:rFonts w:ascii="宋体" w:hAnsi="宋体" w:eastAsia="宋体"/>
          <w:b w:val="0"/>
          <w:bCs w:val="0"/>
          <w:sz w:val="24"/>
        </w:rPr>
      </w:pPr>
      <w:r>
        <w:rPr>
          <w:rFonts w:hint="eastAsia" w:ascii="宋体" w:hAnsi="宋体" w:eastAsia="宋体"/>
          <w:b w:val="0"/>
          <w:bCs w:val="0"/>
          <w:sz w:val="24"/>
        </w:rPr>
        <w:t>注：本身份证明需由供应商加盖单位公章。</w:t>
      </w:r>
    </w:p>
    <w:p w14:paraId="77F5045C">
      <w:pPr>
        <w:spacing w:line="480" w:lineRule="auto"/>
        <w:rPr>
          <w:rFonts w:ascii="宋体" w:hAnsi="宋体" w:eastAsia="宋体"/>
          <w:b w:val="0"/>
          <w:bCs w:val="0"/>
          <w:sz w:val="24"/>
        </w:rPr>
      </w:pPr>
    </w:p>
    <w:p w14:paraId="26A28299">
      <w:pPr>
        <w:spacing w:line="480" w:lineRule="auto"/>
        <w:rPr>
          <w:rFonts w:ascii="宋体" w:hAnsi="宋体" w:eastAsia="宋体"/>
          <w:b w:val="0"/>
          <w:bCs w:val="0"/>
          <w:sz w:val="24"/>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475F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261" w:type="dxa"/>
          </w:tcPr>
          <w:p w14:paraId="66826939">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234565F8">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1A8DF09A">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身份证正面</w:t>
            </w:r>
          </w:p>
        </w:tc>
        <w:tc>
          <w:tcPr>
            <w:tcW w:w="4261" w:type="dxa"/>
          </w:tcPr>
          <w:p w14:paraId="1C29CB0C">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784E1AFD">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021890F0">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身份证反面</w:t>
            </w:r>
          </w:p>
        </w:tc>
      </w:tr>
    </w:tbl>
    <w:p w14:paraId="27616B87">
      <w:pPr>
        <w:jc w:val="center"/>
        <w:rPr>
          <w:rFonts w:ascii="宋体" w:hAnsi="宋体" w:eastAsia="宋体"/>
          <w:b w:val="0"/>
          <w:bCs w:val="0"/>
          <w:sz w:val="24"/>
        </w:rPr>
      </w:pPr>
    </w:p>
    <w:p w14:paraId="65C2604D">
      <w:pPr>
        <w:jc w:val="center"/>
        <w:rPr>
          <w:rFonts w:ascii="宋体" w:hAnsi="宋体" w:eastAsia="宋体"/>
          <w:b w:val="0"/>
          <w:bCs w:val="0"/>
          <w:sz w:val="24"/>
        </w:rPr>
      </w:pPr>
    </w:p>
    <w:p w14:paraId="1161A341">
      <w:pPr>
        <w:rPr>
          <w:rFonts w:ascii="宋体" w:hAnsi="宋体" w:eastAsia="宋体"/>
          <w:b w:val="0"/>
          <w:bCs w:val="0"/>
          <w:sz w:val="24"/>
        </w:rPr>
      </w:pPr>
      <w:r>
        <w:rPr>
          <w:rFonts w:hint="eastAsia" w:ascii="宋体" w:hAnsi="宋体" w:eastAsia="宋体"/>
          <w:b w:val="0"/>
          <w:bCs w:val="0"/>
          <w:sz w:val="24"/>
        </w:rPr>
        <w:t xml:space="preserve"> </w:t>
      </w:r>
    </w:p>
    <w:p w14:paraId="24E043AD">
      <w:pPr>
        <w:rPr>
          <w:rFonts w:ascii="宋体" w:hAnsi="宋体" w:eastAsia="宋体"/>
          <w:b w:val="0"/>
          <w:bCs w:val="0"/>
          <w:sz w:val="24"/>
        </w:rPr>
      </w:pPr>
    </w:p>
    <w:p w14:paraId="4960A53F">
      <w:pPr>
        <w:ind w:firstLine="2400" w:firstLineChars="1000"/>
        <w:rPr>
          <w:rFonts w:ascii="宋体" w:hAnsi="宋体" w:eastAsia="宋体"/>
          <w:b w:val="0"/>
          <w:bCs w:val="0"/>
          <w:sz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b w:val="0"/>
          <w:bCs w:val="0"/>
          <w:sz w:val="24"/>
          <w:u w:val="single"/>
        </w:rPr>
        <w:t xml:space="preserve">                       </w:t>
      </w:r>
      <w:r>
        <w:rPr>
          <w:rFonts w:hint="eastAsia" w:ascii="宋体" w:hAnsi="宋体" w:eastAsia="宋体"/>
          <w:b w:val="0"/>
          <w:bCs w:val="0"/>
          <w:sz w:val="24"/>
        </w:rPr>
        <w:t>（单位公章）</w:t>
      </w:r>
    </w:p>
    <w:p w14:paraId="2F55366C">
      <w:pPr>
        <w:ind w:firstLine="2400" w:firstLineChars="1000"/>
        <w:rPr>
          <w:rFonts w:ascii="宋体" w:hAnsi="宋体" w:eastAsia="宋体"/>
          <w:b w:val="0"/>
          <w:bCs w:val="0"/>
          <w:sz w:val="24"/>
        </w:rPr>
      </w:pPr>
    </w:p>
    <w:p w14:paraId="6698C27D">
      <w:pPr>
        <w:rPr>
          <w:rFonts w:ascii="宋体" w:hAnsi="宋体" w:eastAsia="宋体"/>
          <w:b w:val="0"/>
          <w:bCs w:val="0"/>
          <w:sz w:val="24"/>
        </w:rPr>
      </w:pPr>
    </w:p>
    <w:p w14:paraId="447F59FC">
      <w:pPr>
        <w:ind w:firstLine="3840" w:firstLineChars="1600"/>
        <w:rPr>
          <w:rFonts w:hint="eastAsia" w:ascii="宋体" w:hAnsi="宋体" w:eastAsia="宋体"/>
          <w:b w:val="0"/>
          <w:bCs w:val="0"/>
          <w:sz w:val="24"/>
        </w:rPr>
      </w:pPr>
      <w:r>
        <w:rPr>
          <w:rFonts w:hint="eastAsia" w:ascii="宋体" w:hAnsi="宋体" w:eastAsia="宋体"/>
          <w:b w:val="0"/>
          <w:bCs w:val="0"/>
          <w:sz w:val="24"/>
          <w:u w:val="single"/>
        </w:rPr>
        <w:t xml:space="preserve">      </w:t>
      </w:r>
      <w:r>
        <w:rPr>
          <w:rFonts w:hint="eastAsia" w:ascii="宋体" w:hAnsi="宋体" w:eastAsia="宋体"/>
          <w:b w:val="0"/>
          <w:bCs w:val="0"/>
          <w:sz w:val="24"/>
        </w:rPr>
        <w:t>年</w:t>
      </w:r>
      <w:r>
        <w:rPr>
          <w:rFonts w:hint="eastAsia" w:ascii="宋体" w:hAnsi="宋体" w:eastAsia="宋体"/>
          <w:b w:val="0"/>
          <w:bCs w:val="0"/>
          <w:sz w:val="24"/>
          <w:u w:val="single"/>
        </w:rPr>
        <w:t xml:space="preserve">      </w:t>
      </w:r>
      <w:r>
        <w:rPr>
          <w:rFonts w:hint="eastAsia" w:ascii="宋体" w:hAnsi="宋体" w:eastAsia="宋体"/>
          <w:b w:val="0"/>
          <w:bCs w:val="0"/>
          <w:sz w:val="24"/>
        </w:rPr>
        <w:t>月</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日</w:t>
      </w:r>
    </w:p>
    <w:p w14:paraId="56105427">
      <w:pPr>
        <w:spacing w:line="360" w:lineRule="auto"/>
        <w:jc w:val="both"/>
        <w:rPr>
          <w:rFonts w:ascii="宋体" w:hAnsi="宋体" w:eastAsia="宋体"/>
          <w:sz w:val="24"/>
          <w:szCs w:val="24"/>
        </w:rPr>
      </w:pPr>
    </w:p>
    <w:p w14:paraId="671EF641">
      <w:pPr>
        <w:spacing w:line="360" w:lineRule="auto"/>
        <w:ind w:firstLine="420"/>
        <w:jc w:val="center"/>
        <w:rPr>
          <w:rFonts w:ascii="宋体" w:hAnsi="宋体" w:eastAsia="宋体"/>
          <w:sz w:val="28"/>
          <w:szCs w:val="28"/>
        </w:rPr>
      </w:pPr>
      <w:r>
        <w:rPr>
          <w:rFonts w:ascii="宋体" w:hAnsi="宋体" w:eastAsia="宋体"/>
          <w:sz w:val="28"/>
          <w:szCs w:val="28"/>
        </w:rPr>
        <w:t>授权委托人身份证明</w:t>
      </w:r>
    </w:p>
    <w:p w14:paraId="0C469B2B">
      <w:pPr>
        <w:spacing w:line="360" w:lineRule="auto"/>
        <w:rPr>
          <w:rFonts w:hint="default" w:ascii="宋体" w:hAnsi="宋体" w:eastAsia="宋体"/>
          <w:b w:val="0"/>
          <w:bCs w:val="0"/>
          <w:sz w:val="28"/>
          <w:szCs w:val="28"/>
          <w:lang w:val="en-US" w:eastAsia="zh-CN"/>
        </w:rPr>
      </w:pPr>
      <w:r>
        <w:rPr>
          <w:rFonts w:hint="eastAsia" w:ascii="宋体" w:hAnsi="宋体" w:eastAsia="宋体"/>
          <w:b w:val="0"/>
          <w:bCs w:val="0"/>
          <w:sz w:val="28"/>
          <w:szCs w:val="28"/>
          <w:lang w:val="en-US" w:eastAsia="zh-CN"/>
        </w:rPr>
        <w:t>鄂尔多斯市中心医院：</w:t>
      </w:r>
    </w:p>
    <w:p w14:paraId="0DDFCEBC">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兹委托我单位</w:t>
      </w:r>
      <w:r>
        <w:rPr>
          <w:rFonts w:hint="eastAsia" w:ascii="宋体" w:hAnsi="宋体" w:eastAsia="宋体" w:cs="宋体"/>
          <w:b w:val="0"/>
          <w:bCs w:val="0"/>
          <w:sz w:val="28"/>
          <w:szCs w:val="28"/>
          <w:u w:val="single"/>
        </w:rPr>
        <w:t xml:space="preserve">    姓名    </w:t>
      </w:r>
      <w:r>
        <w:rPr>
          <w:rFonts w:hint="eastAsia" w:ascii="宋体" w:hAnsi="宋体" w:eastAsia="宋体" w:cs="宋体"/>
          <w:b w:val="0"/>
          <w:bCs w:val="0"/>
          <w:sz w:val="28"/>
          <w:szCs w:val="28"/>
        </w:rPr>
        <w:t>参加贵单位组织的</w:t>
      </w:r>
      <w:r>
        <w:rPr>
          <w:rFonts w:hint="eastAsia" w:ascii="宋体" w:hAnsi="宋体" w:eastAsia="宋体" w:cs="宋体"/>
          <w:b w:val="0"/>
          <w:bCs w:val="0"/>
          <w:sz w:val="28"/>
          <w:szCs w:val="28"/>
          <w:u w:val="single"/>
        </w:rPr>
        <w:t xml:space="preserve"> 项目名称</w:t>
      </w:r>
      <w:r>
        <w:rPr>
          <w:rFonts w:hint="eastAsia" w:ascii="宋体" w:hAnsi="宋体" w:eastAsia="宋体" w:cs="宋体"/>
          <w:b w:val="0"/>
          <w:bCs w:val="0"/>
          <w:sz w:val="28"/>
          <w:szCs w:val="28"/>
        </w:rPr>
        <w:t>,</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全权代表我单位处理本项目的报名、投标等工作。我单位对</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签署的内容负全部责任。签署的文件等内容不因授权的撤销而失效，</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无</w:t>
      </w:r>
      <w:r>
        <w:rPr>
          <w:rFonts w:hint="eastAsia" w:ascii="宋体" w:hAnsi="宋体" w:eastAsia="宋体" w:cs="宋体"/>
          <w:b w:val="0"/>
          <w:bCs w:val="0"/>
          <w:sz w:val="28"/>
          <w:szCs w:val="28"/>
          <w:lang w:val="en-US" w:eastAsia="zh-CN"/>
        </w:rPr>
        <w:t>权</w:t>
      </w:r>
      <w:r>
        <w:rPr>
          <w:rFonts w:hint="eastAsia" w:ascii="宋体" w:hAnsi="宋体" w:eastAsia="宋体" w:cs="宋体"/>
          <w:b w:val="0"/>
          <w:bCs w:val="0"/>
          <w:sz w:val="28"/>
          <w:szCs w:val="28"/>
        </w:rPr>
        <w:t>转委托权。特此委托。</w:t>
      </w:r>
    </w:p>
    <w:p w14:paraId="4EA2BBCF">
      <w:pPr>
        <w:spacing w:line="360" w:lineRule="auto"/>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 xml:space="preserve">    </w:t>
      </w:r>
    </w:p>
    <w:p w14:paraId="60B31A1C">
      <w:pPr>
        <w:tabs>
          <w:tab w:val="left" w:pos="5046"/>
        </w:tabs>
        <w:spacing w:line="360" w:lineRule="auto"/>
        <w:rPr>
          <w:rFonts w:hint="eastAsia" w:ascii="宋体" w:hAnsi="宋体" w:eastAsia="宋体"/>
          <w:b w:val="0"/>
          <w:bCs w:val="0"/>
          <w:sz w:val="24"/>
          <w:szCs w:val="24"/>
          <w:lang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1"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Y6wcDWAAAACQEAAA8AAAAAAAAAAQAgAAAAIgAAAGRycy9kb3ducmV2LnhtbFBLAQIUABQA&#10;AAAIAIdO4kCyq2bSZAIAAM0EAAAOAAAAAAAAAAEAIAAAACUBAABkcnMvZTJvRG9jLnhtbFBLBQYA&#10;AAAABgAGAFkBAAD7BQAAAAA=&#10;">
                <v:fill on="t" focussize="0,0"/>
                <v:stroke weight="0.5pt" color="#000000 [3204]" joinstyle="round"/>
                <v:imagedata o:title=""/>
                <o:lock v:ext="edit" aspectratio="f"/>
                <v:textbo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3"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cIOa9YAAAAIAQAADwAAAAAAAAABACAAAAAiAAAAZHJzL2Rvd25yZXYueG1sUEsBAhQA&#10;FAAAAAgAh07iQAJYBPZmAgAAzQQAAA4AAAAAAAAAAQAgAAAAJQEAAGRycy9lMm9Eb2MueG1sUEsF&#10;BgAAAAAGAAYAWQEAAP0FAAAAAA==&#10;">
                <v:fill on="t" focussize="0,0"/>
                <v:stroke weight="0.5pt" color="#000000 [3204]" joinstyle="round"/>
                <v:imagedata o:title=""/>
                <o:lock v:ext="edit" aspectratio="f"/>
                <v:textbo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v:textbox>
              </v:shape>
            </w:pict>
          </mc:Fallback>
        </mc:AlternateContent>
      </w:r>
      <w:r>
        <w:rPr>
          <w:rFonts w:hint="eastAsia" w:ascii="宋体" w:hAnsi="宋体" w:eastAsia="宋体"/>
          <w:b w:val="0"/>
          <w:bCs w:val="0"/>
          <w:sz w:val="24"/>
          <w:szCs w:val="24"/>
          <w:lang w:eastAsia="zh-CN"/>
        </w:rPr>
        <w:tab/>
      </w:r>
    </w:p>
    <w:p w14:paraId="33A95AF1">
      <w:pPr>
        <w:spacing w:line="360" w:lineRule="auto"/>
        <w:rPr>
          <w:rFonts w:ascii="宋体" w:hAnsi="宋体" w:eastAsia="宋体"/>
          <w:b w:val="0"/>
          <w:bCs w:val="0"/>
          <w:sz w:val="24"/>
          <w:szCs w:val="24"/>
        </w:rPr>
      </w:pPr>
    </w:p>
    <w:p w14:paraId="001315C1">
      <w:pPr>
        <w:spacing w:line="360" w:lineRule="auto"/>
        <w:rPr>
          <w:rFonts w:hint="eastAsia" w:ascii="宋体" w:hAnsi="宋体" w:eastAsia="宋体"/>
          <w:b w:val="0"/>
          <w:bCs w:val="0"/>
          <w:sz w:val="24"/>
          <w:szCs w:val="24"/>
          <w:lang w:val="en-US" w:eastAsia="zh-CN"/>
        </w:rPr>
      </w:pPr>
    </w:p>
    <w:p w14:paraId="468D192A">
      <w:pPr>
        <w:spacing w:line="360" w:lineRule="auto"/>
        <w:rPr>
          <w:rFonts w:hint="eastAsia" w:ascii="宋体" w:hAnsi="宋体" w:eastAsia="宋体"/>
          <w:b w:val="0"/>
          <w:bCs w:val="0"/>
          <w:sz w:val="24"/>
          <w:szCs w:val="24"/>
          <w:lang w:val="en-US" w:eastAsia="zh-CN"/>
        </w:rPr>
      </w:pPr>
    </w:p>
    <w:p w14:paraId="31273B9C">
      <w:pPr>
        <w:spacing w:line="360" w:lineRule="auto"/>
        <w:rPr>
          <w:rFonts w:hint="eastAsia" w:ascii="宋体" w:hAnsi="宋体" w:eastAsia="宋体"/>
          <w:b w:val="0"/>
          <w:bCs w:val="0"/>
          <w:sz w:val="24"/>
          <w:szCs w:val="24"/>
          <w:lang w:val="en-US" w:eastAsia="zh-CN"/>
        </w:rPr>
      </w:pPr>
    </w:p>
    <w:p w14:paraId="07F234AF">
      <w:pPr>
        <w:spacing w:line="360" w:lineRule="auto"/>
        <w:rPr>
          <w:rFonts w:hint="eastAsia" w:ascii="宋体" w:hAnsi="宋体" w:eastAsia="宋体"/>
          <w:b w:val="0"/>
          <w:bCs w:val="0"/>
          <w:sz w:val="24"/>
          <w:szCs w:val="24"/>
          <w:lang w:val="en-US" w:eastAsia="zh-CN"/>
        </w:rPr>
      </w:pPr>
    </w:p>
    <w:p w14:paraId="35E00125">
      <w:pPr>
        <w:spacing w:line="360" w:lineRule="auto"/>
        <w:rPr>
          <w:rFonts w:hint="eastAsia" w:ascii="宋体" w:hAnsi="宋体" w:eastAsia="宋体"/>
          <w:b w:val="0"/>
          <w:bCs w:val="0"/>
          <w:sz w:val="24"/>
          <w:szCs w:val="24"/>
          <w:lang w:val="en-US" w:eastAsia="zh-CN"/>
        </w:rPr>
      </w:pPr>
    </w:p>
    <w:p w14:paraId="47E80F0D">
      <w:pPr>
        <w:spacing w:line="360" w:lineRule="auto"/>
        <w:rPr>
          <w:rFonts w:hint="eastAsia" w:ascii="宋体" w:hAnsi="宋体" w:eastAsia="宋体"/>
          <w:b w:val="0"/>
          <w:bCs w:val="0"/>
          <w:sz w:val="24"/>
          <w:szCs w:val="24"/>
          <w:lang w:val="en-US"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_x0000_s1026"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KR7yjNcAAAAJAQAADwAAAAAAAAABACAAAAAiAAAAZHJzL2Rvd25yZXYueG1sUEsBAhQA&#10;FAAAAAgAh07iQGn5kGZlAgAAzQQAAA4AAAAAAAAAAQAgAAAAJgEAAGRycy9lMm9Eb2MueG1sUEsF&#10;BgAAAAAGAAYAWQEAAP0FAAAAAA==&#10;">
                <v:fill on="t" focussize="0,0"/>
                <v:stroke weight="0.5pt" color="#000000 [3204]" joinstyle="round"/>
                <v:imagedata o:title=""/>
                <o:lock v:ext="edit" aspectratio="f"/>
                <v:textbo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5"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takpamUCAADN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WcmAnVAAAACAEAAA8AAAAAAAAAAQAgAAAAIgAAAGRycy9kb3ducmV2LnhtbFBLAQIUABQA&#10;AAAIAIdO4kC1qSlqZQIAAM0EAAAOAAAAAAAAAAEAIAAAACQBAABkcnMvZTJvRG9jLnhtbFBLBQYA&#10;AAAABgAGAFkBAAD7BQAAAAA=&#10;">
                <v:fill on="t" focussize="0,0"/>
                <v:stroke weight="0.5pt" color="#000000 [3204]" joinstyle="round"/>
                <v:imagedata o:title=""/>
                <o:lock v:ext="edit" aspectratio="f"/>
                <v:textbo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v:textbox>
              </v:shape>
            </w:pict>
          </mc:Fallback>
        </mc:AlternateContent>
      </w:r>
    </w:p>
    <w:p w14:paraId="015EE8C1">
      <w:pPr>
        <w:spacing w:line="360" w:lineRule="auto"/>
        <w:rPr>
          <w:rFonts w:hint="eastAsia" w:ascii="宋体" w:hAnsi="宋体" w:eastAsia="宋体"/>
          <w:b w:val="0"/>
          <w:bCs w:val="0"/>
          <w:sz w:val="24"/>
          <w:szCs w:val="24"/>
          <w:lang w:val="en-US" w:eastAsia="zh-CN"/>
        </w:rPr>
      </w:pPr>
    </w:p>
    <w:p w14:paraId="2587D09E">
      <w:pPr>
        <w:spacing w:line="360" w:lineRule="auto"/>
        <w:rPr>
          <w:rFonts w:hint="eastAsia" w:ascii="宋体" w:hAnsi="宋体" w:eastAsia="宋体"/>
          <w:b w:val="0"/>
          <w:bCs w:val="0"/>
          <w:sz w:val="24"/>
          <w:szCs w:val="24"/>
          <w:lang w:val="en-US" w:eastAsia="zh-CN"/>
        </w:rPr>
      </w:pPr>
    </w:p>
    <w:p w14:paraId="129E652F">
      <w:pPr>
        <w:spacing w:line="360" w:lineRule="auto"/>
        <w:rPr>
          <w:rFonts w:hint="eastAsia" w:ascii="宋体" w:hAnsi="宋体" w:eastAsia="宋体"/>
          <w:b w:val="0"/>
          <w:bCs w:val="0"/>
          <w:sz w:val="24"/>
          <w:szCs w:val="24"/>
          <w:lang w:val="en-US" w:eastAsia="zh-CN"/>
        </w:rPr>
      </w:pPr>
    </w:p>
    <w:p w14:paraId="2AD21E97">
      <w:pPr>
        <w:spacing w:line="360" w:lineRule="auto"/>
        <w:rPr>
          <w:rFonts w:hint="eastAsia" w:ascii="宋体" w:hAnsi="宋体" w:eastAsia="宋体"/>
          <w:b w:val="0"/>
          <w:bCs w:val="0"/>
          <w:sz w:val="24"/>
          <w:szCs w:val="24"/>
          <w:lang w:val="en-US" w:eastAsia="zh-CN"/>
        </w:rPr>
      </w:pPr>
    </w:p>
    <w:p w14:paraId="59C89DC5">
      <w:pPr>
        <w:spacing w:line="360" w:lineRule="auto"/>
        <w:rPr>
          <w:rFonts w:hint="eastAsia" w:ascii="宋体" w:hAnsi="宋体" w:eastAsia="宋体"/>
          <w:b w:val="0"/>
          <w:bCs w:val="0"/>
          <w:sz w:val="24"/>
          <w:szCs w:val="24"/>
          <w:lang w:val="en-US" w:eastAsia="zh-CN"/>
        </w:rPr>
      </w:pPr>
    </w:p>
    <w:p w14:paraId="43FB802F">
      <w:pPr>
        <w:spacing w:line="360" w:lineRule="auto"/>
        <w:rPr>
          <w:rFonts w:hint="eastAsia" w:ascii="宋体" w:hAnsi="宋体" w:eastAsia="宋体" w:cs="宋体"/>
          <w:b w:val="0"/>
          <w:bCs w:val="0"/>
          <w:sz w:val="24"/>
          <w:szCs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cs="宋体"/>
          <w:b w:val="0"/>
          <w:bCs w:val="0"/>
          <w:sz w:val="24"/>
          <w:szCs w:val="24"/>
        </w:rPr>
        <w:t>：_____（盖单位章）</w:t>
      </w:r>
    </w:p>
    <w:p w14:paraId="419C5B7E">
      <w:pPr>
        <w:spacing w:line="360" w:lineRule="auto"/>
        <w:rPr>
          <w:rFonts w:hint="eastAsia" w:ascii="宋体" w:hAnsi="宋体" w:eastAsia="宋体" w:cs="宋体"/>
          <w:b w:val="0"/>
          <w:bCs w:val="0"/>
          <w:sz w:val="24"/>
          <w:szCs w:val="24"/>
        </w:rPr>
      </w:pPr>
    </w:p>
    <w:p w14:paraId="1214335E">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rPr>
        <w:t>法定代表人签字：</w:t>
      </w:r>
      <w:r>
        <w:rPr>
          <w:rFonts w:hint="eastAsia" w:ascii="宋体" w:hAnsi="宋体" w:eastAsia="宋体" w:cs="宋体"/>
          <w:b w:val="0"/>
          <w:bCs w:val="0"/>
          <w:sz w:val="24"/>
          <w:szCs w:val="24"/>
          <w:u w:val="single"/>
        </w:rPr>
        <w:t xml:space="preserve">             </w:t>
      </w:r>
    </w:p>
    <w:p w14:paraId="465A1D17">
      <w:pPr>
        <w:spacing w:line="360" w:lineRule="auto"/>
        <w:rPr>
          <w:rFonts w:hint="eastAsia" w:ascii="宋体" w:hAnsi="宋体" w:eastAsia="宋体" w:cs="宋体"/>
          <w:b w:val="0"/>
          <w:bCs w:val="0"/>
          <w:sz w:val="24"/>
          <w:szCs w:val="24"/>
        </w:rPr>
      </w:pPr>
    </w:p>
    <w:p w14:paraId="34EF9BAD">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lang w:eastAsia="zh-CN"/>
        </w:rPr>
        <w:t>授权委托人</w:t>
      </w:r>
      <w:r>
        <w:rPr>
          <w:rFonts w:hint="eastAsia" w:ascii="宋体" w:hAnsi="宋体" w:eastAsia="宋体" w:cs="宋体"/>
          <w:b w:val="0"/>
          <w:bCs w:val="0"/>
          <w:sz w:val="24"/>
          <w:szCs w:val="24"/>
        </w:rPr>
        <w:t>签字：</w:t>
      </w:r>
      <w:r>
        <w:rPr>
          <w:rFonts w:hint="eastAsia" w:ascii="宋体" w:hAnsi="宋体" w:eastAsia="宋体" w:cs="宋体"/>
          <w:b w:val="0"/>
          <w:bCs w:val="0"/>
          <w:sz w:val="24"/>
          <w:szCs w:val="24"/>
          <w:u w:val="single"/>
        </w:rPr>
        <w:t xml:space="preserve">             </w:t>
      </w:r>
    </w:p>
    <w:p w14:paraId="77DD8E7D">
      <w:pPr>
        <w:spacing w:line="360" w:lineRule="auto"/>
        <w:rPr>
          <w:rFonts w:hint="eastAsia" w:ascii="宋体" w:hAnsi="宋体" w:eastAsia="宋体" w:cs="宋体"/>
          <w:b w:val="0"/>
          <w:bCs w:val="0"/>
          <w:sz w:val="24"/>
          <w:szCs w:val="24"/>
          <w:u w:val="single"/>
        </w:rPr>
      </w:pPr>
    </w:p>
    <w:p w14:paraId="10466A2D">
      <w:pPr>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______年_____月_____日</w:t>
      </w:r>
    </w:p>
    <w:p w14:paraId="06210CA6">
      <w:pPr>
        <w:tabs>
          <w:tab w:val="left" w:pos="1326"/>
        </w:tabs>
        <w:bidi w:val="0"/>
        <w:jc w:val="left"/>
        <w:rPr>
          <w:rFonts w:hint="eastAsia" w:ascii="宋体" w:hAnsi="宋体" w:eastAsia="宋体" w:cs="宋体"/>
          <w:sz w:val="24"/>
          <w:szCs w:val="24"/>
          <w:lang w:val="en-US" w:eastAsia="zh-CN"/>
        </w:rPr>
      </w:pPr>
    </w:p>
    <w:p w14:paraId="08C614B5">
      <w:pPr>
        <w:keepNext w:val="0"/>
        <w:keepLines w:val="0"/>
        <w:pageBreakBefore w:val="0"/>
        <w:numPr>
          <w:ilvl w:val="0"/>
          <w:numId w:val="0"/>
        </w:numPr>
        <w:tabs>
          <w:tab w:val="left" w:pos="1326"/>
        </w:tabs>
        <w:kinsoku/>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五、投标供应商基本情况表</w:t>
      </w:r>
    </w:p>
    <w:p w14:paraId="5C29D871">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00C9085F">
      <w:pPr>
        <w:pStyle w:val="4"/>
        <w:keepNext w:val="0"/>
        <w:keepLines w:val="0"/>
        <w:pageBreakBefore w:val="0"/>
        <w:kinsoku/>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p>
    <w:p w14:paraId="525E6D20">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45F7E777">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六、</w:t>
      </w:r>
      <w:r>
        <w:rPr>
          <w:rFonts w:hint="eastAsia" w:ascii="宋体" w:hAnsi="宋体" w:eastAsia="宋体" w:cs="宋体"/>
          <w:b/>
          <w:sz w:val="28"/>
          <w:szCs w:val="28"/>
          <w:lang w:val="en-US" w:eastAsia="zh-CN"/>
        </w:rPr>
        <w:t xml:space="preserve">提供具有独立承担民事责任的能力的证明材料 </w:t>
      </w:r>
    </w:p>
    <w:p w14:paraId="243487B9">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3A0EE011">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70DF4DDD">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七、</w:t>
      </w:r>
      <w:r>
        <w:rPr>
          <w:rFonts w:hint="eastAsia" w:ascii="宋体" w:hAnsi="宋体" w:eastAsia="宋体" w:cs="宋体"/>
          <w:b/>
          <w:sz w:val="28"/>
          <w:szCs w:val="28"/>
          <w:lang w:val="en-US" w:eastAsia="zh-CN"/>
        </w:rPr>
        <w:t xml:space="preserve">提供具有良好的商业信誉和健全的财务会计制度的证明材料 </w:t>
      </w:r>
    </w:p>
    <w:p w14:paraId="5E06B6D3">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4AF6805">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11698B29">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八、</w:t>
      </w:r>
      <w:r>
        <w:rPr>
          <w:rFonts w:hint="eastAsia" w:ascii="宋体" w:hAnsi="宋体" w:eastAsia="宋体" w:cs="宋体"/>
          <w:b/>
          <w:sz w:val="28"/>
          <w:szCs w:val="28"/>
          <w:lang w:val="en-US" w:eastAsia="zh-CN"/>
        </w:rPr>
        <w:t xml:space="preserve">提供依法缴纳税收和社会保障资金的良好记录 </w:t>
      </w:r>
    </w:p>
    <w:p w14:paraId="11707779">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208AA82">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08E17C9C">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九、</w:t>
      </w:r>
      <w:r>
        <w:rPr>
          <w:rFonts w:hint="eastAsia" w:ascii="宋体" w:hAnsi="宋体" w:eastAsia="宋体" w:cs="宋体"/>
          <w:b/>
          <w:sz w:val="28"/>
          <w:szCs w:val="28"/>
          <w:lang w:val="en-US" w:eastAsia="zh-CN"/>
        </w:rPr>
        <w:t xml:space="preserve">具有履行合同所必须的设备和专业技术能力的声明 </w:t>
      </w:r>
    </w:p>
    <w:p w14:paraId="64D3257E">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2A9AEAC3">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我公司具备履行本次投标项目合同所必须的设备和专业技术能力。 </w:t>
      </w:r>
    </w:p>
    <w:p w14:paraId="26490F28">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14:paraId="347A792E">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14:paraId="426E591E">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sz w:val="28"/>
          <w:szCs w:val="28"/>
          <w:lang w:val="en-US" w:eastAsia="zh-CN"/>
        </w:rPr>
        <w:t>（加盖公章）</w:t>
      </w:r>
    </w:p>
    <w:p w14:paraId="3D7E1FC8">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5A563F0D">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14:paraId="16AC8A1A">
      <w:pPr>
        <w:pStyle w:val="4"/>
        <w:rPr>
          <w:rFonts w:hint="eastAsia"/>
          <w:lang w:val="en-US" w:eastAsia="zh-CN"/>
        </w:rPr>
      </w:pPr>
    </w:p>
    <w:p w14:paraId="1A01063A">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lang w:val="en-US" w:eastAsia="zh-CN"/>
        </w:rPr>
      </w:pPr>
      <w:r>
        <w:rPr>
          <w:rFonts w:hint="eastAsia" w:ascii="宋体" w:hAnsi="宋体" w:eastAsia="宋体" w:cs="宋体"/>
          <w:b/>
          <w:bCs/>
          <w:sz w:val="28"/>
          <w:szCs w:val="28"/>
          <w:lang w:val="en-US" w:eastAsia="zh-CN" w:bidi="ar-SA"/>
        </w:rPr>
        <w:t>十、</w:t>
      </w:r>
      <w:r>
        <w:rPr>
          <w:rFonts w:hint="eastAsia" w:ascii="宋体" w:hAnsi="宋体" w:eastAsia="宋体" w:cs="宋体"/>
          <w:b/>
          <w:sz w:val="28"/>
          <w:szCs w:val="28"/>
          <w:lang w:val="en-US" w:eastAsia="zh-CN"/>
        </w:rPr>
        <w:t>业绩证明材料（如有）</w:t>
      </w:r>
    </w:p>
    <w:p w14:paraId="58D875F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default" w:ascii="宋体" w:hAnsi="宋体" w:eastAsia="宋体" w:cs="宋体"/>
          <w:b/>
          <w:bCs/>
          <w:sz w:val="28"/>
          <w:szCs w:val="28"/>
          <w:lang w:val="en-US" w:eastAsia="zh-CN"/>
        </w:rPr>
      </w:pPr>
      <w:r>
        <w:rPr>
          <w:rFonts w:hint="eastAsia" w:ascii="宋体" w:hAnsi="宋体" w:eastAsia="宋体" w:cs="宋体"/>
          <w:b/>
          <w:sz w:val="28"/>
          <w:szCs w:val="28"/>
          <w:lang w:val="en-US" w:eastAsia="zh-CN"/>
        </w:rPr>
        <w:t>十一、</w:t>
      </w:r>
      <w:r>
        <w:rPr>
          <w:rFonts w:hint="eastAsia" w:ascii="宋体" w:hAnsi="宋体" w:eastAsia="宋体" w:cs="宋体"/>
          <w:b/>
          <w:bCs/>
          <w:sz w:val="28"/>
          <w:szCs w:val="28"/>
          <w:lang w:val="en-US" w:eastAsia="zh-CN"/>
        </w:rPr>
        <w:t>参加</w:t>
      </w:r>
      <w:r>
        <w:rPr>
          <w:rFonts w:hint="eastAsia" w:ascii="宋体" w:hAnsi="宋体" w:eastAsia="宋体" w:cs="宋体"/>
          <w:b/>
          <w:bCs/>
          <w:sz w:val="28"/>
          <w:szCs w:val="28"/>
          <w:highlight w:val="none"/>
          <w:lang w:val="en-US" w:eastAsia="zh-CN"/>
        </w:rPr>
        <w:t>本次采购</w:t>
      </w:r>
      <w:r>
        <w:rPr>
          <w:rFonts w:hint="eastAsia" w:ascii="宋体" w:hAnsi="宋体" w:eastAsia="宋体" w:cs="宋体"/>
          <w:b/>
          <w:bCs/>
          <w:sz w:val="28"/>
          <w:szCs w:val="28"/>
          <w:lang w:val="en-US" w:eastAsia="zh-CN"/>
        </w:rPr>
        <w:t>前三年内在经营活动中无重大违法记录书面声明(后附信用记录截图）</w:t>
      </w:r>
    </w:p>
    <w:p w14:paraId="2289E3D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087AA91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7B4D693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参加本次采购前三年内在经营活动中无重大违法记录</w:t>
      </w:r>
    </w:p>
    <w:p w14:paraId="339246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书面声明函</w:t>
      </w:r>
    </w:p>
    <w:p w14:paraId="7324785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1E8F234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lang w:val="en-US" w:eastAsia="zh-CN"/>
        </w:rPr>
        <w:t>致：</w:t>
      </w:r>
      <w:r>
        <w:rPr>
          <w:rFonts w:hint="eastAsia" w:ascii="宋体" w:hAnsi="宋体" w:eastAsia="宋体" w:cs="宋体"/>
          <w:b w:val="0"/>
          <w:bCs w:val="0"/>
          <w:sz w:val="28"/>
          <w:szCs w:val="28"/>
          <w:u w:val="none"/>
          <w:lang w:val="en-US" w:eastAsia="zh-CN"/>
        </w:rPr>
        <w:t>鄂尔多斯市中心医院</w:t>
      </w:r>
    </w:p>
    <w:p w14:paraId="780471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val="0"/>
          <w:bCs w:val="0"/>
          <w:sz w:val="28"/>
          <w:szCs w:val="28"/>
          <w:u w:val="single"/>
          <w:lang w:eastAsia="zh-CN"/>
        </w:rPr>
        <w:t>（</w:t>
      </w:r>
      <w:r>
        <w:rPr>
          <w:rFonts w:hint="eastAsia" w:ascii="宋体" w:hAnsi="宋体" w:eastAsia="宋体" w:cs="宋体"/>
          <w:b w:val="0"/>
          <w:bCs w:val="0"/>
          <w:sz w:val="28"/>
          <w:szCs w:val="28"/>
          <w:lang w:val="en-US" w:eastAsia="zh-CN"/>
        </w:rPr>
        <w:t>投标供应商名称）近三年内，在经营活动中无重大违法记录，特此声明。</w:t>
      </w:r>
    </w:p>
    <w:p w14:paraId="0DA4B91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若招标采购单位在本项目采购过程中发现我单位近三年内在经营活动中有重大违法记录，我单位将无条件地退出本项目的招标，并承担因此引起的一切后果。</w:t>
      </w:r>
    </w:p>
    <w:p w14:paraId="42A6307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6DCF640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448A7CB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6165A69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投标供应商(加盖公章）：</w:t>
      </w:r>
      <w:r>
        <w:rPr>
          <w:rFonts w:hint="eastAsia" w:ascii="宋体" w:hAnsi="宋体" w:eastAsia="宋体" w:cs="宋体"/>
          <w:b/>
          <w:bCs/>
          <w:sz w:val="24"/>
          <w:szCs w:val="24"/>
          <w:u w:val="single"/>
        </w:rPr>
        <w:t xml:space="preserve">            </w:t>
      </w:r>
    </w:p>
    <w:p w14:paraId="6988213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AD287F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r>
        <w:rPr>
          <w:rFonts w:hint="eastAsia" w:ascii="宋体" w:hAnsi="宋体" w:eastAsia="宋体" w:cs="宋体"/>
          <w:b/>
          <w:bCs/>
          <w:sz w:val="24"/>
          <w:szCs w:val="24"/>
          <w:u w:val="single"/>
        </w:rPr>
        <w:t xml:space="preserve">            </w:t>
      </w:r>
    </w:p>
    <w:p w14:paraId="718C965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highlight w:val="red"/>
          <w:lang w:val="en-US" w:eastAsia="zh-CN"/>
        </w:rPr>
      </w:pPr>
    </w:p>
    <w:p w14:paraId="30ABC3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62F4A2D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b/>
          <w:sz w:val="28"/>
          <w:szCs w:val="28"/>
          <w:lang w:val="en-US" w:eastAsia="zh-CN"/>
        </w:rPr>
        <w:t xml:space="preserve"> </w:t>
      </w:r>
    </w:p>
    <w:p w14:paraId="6E1F3AA3">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十二、主要商务要求承诺书 </w:t>
      </w:r>
    </w:p>
    <w:p w14:paraId="4529B34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CDA74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如有优于招采文件主要商务要求的请在此承诺书中说明。具体优于内容（如标的提供的时间、地点，质保期等）。 </w:t>
      </w:r>
    </w:p>
    <w:p w14:paraId="2A0242C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2E162F0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522733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01728B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080" w:firstLineChars="11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1E2A8D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4C836B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1DB472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320" w:firstLineChars="19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7F3D6FC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4626C80D">
      <w:pPr>
        <w:pStyle w:val="4"/>
        <w:rPr>
          <w:rFonts w:hint="eastAsia" w:ascii="宋体" w:hAnsi="宋体" w:eastAsia="宋体" w:cs="宋体"/>
          <w:sz w:val="24"/>
          <w:szCs w:val="24"/>
          <w:lang w:val="en-US" w:eastAsia="zh-CN"/>
        </w:rPr>
      </w:pPr>
    </w:p>
    <w:p w14:paraId="08332702">
      <w:pPr>
        <w:rPr>
          <w:rFonts w:hint="eastAsia" w:ascii="宋体" w:hAnsi="宋体" w:eastAsia="宋体" w:cs="宋体"/>
          <w:sz w:val="24"/>
          <w:szCs w:val="24"/>
          <w:lang w:val="en-US" w:eastAsia="zh-CN"/>
        </w:rPr>
      </w:pPr>
    </w:p>
    <w:p w14:paraId="18FE44E1">
      <w:pPr>
        <w:pStyle w:val="4"/>
        <w:rPr>
          <w:rFonts w:hint="eastAsia" w:ascii="宋体" w:hAnsi="宋体" w:eastAsia="宋体" w:cs="宋体"/>
          <w:sz w:val="24"/>
          <w:szCs w:val="24"/>
          <w:lang w:val="en-US" w:eastAsia="zh-CN"/>
        </w:rPr>
      </w:pPr>
    </w:p>
    <w:p w14:paraId="09C0FD3C">
      <w:pPr>
        <w:rPr>
          <w:rFonts w:hint="eastAsia" w:ascii="宋体" w:hAnsi="宋体" w:eastAsia="宋体" w:cs="宋体"/>
          <w:sz w:val="24"/>
          <w:szCs w:val="24"/>
          <w:lang w:val="en-US" w:eastAsia="zh-CN"/>
        </w:rPr>
      </w:pPr>
    </w:p>
    <w:p w14:paraId="5A3B4632">
      <w:pPr>
        <w:pStyle w:val="4"/>
        <w:rPr>
          <w:rFonts w:hint="eastAsia" w:ascii="宋体" w:hAnsi="宋体" w:eastAsia="宋体" w:cs="宋体"/>
          <w:sz w:val="24"/>
          <w:szCs w:val="24"/>
          <w:lang w:val="en-US" w:eastAsia="zh-CN"/>
        </w:rPr>
      </w:pPr>
    </w:p>
    <w:p w14:paraId="7B8DFA4A">
      <w:pPr>
        <w:rPr>
          <w:rFonts w:hint="eastAsia" w:ascii="宋体" w:hAnsi="宋体" w:eastAsia="宋体" w:cs="宋体"/>
          <w:sz w:val="24"/>
          <w:szCs w:val="24"/>
          <w:lang w:val="en-US" w:eastAsia="zh-CN"/>
        </w:rPr>
      </w:pPr>
    </w:p>
    <w:p w14:paraId="31CA8273">
      <w:pPr>
        <w:pStyle w:val="4"/>
        <w:rPr>
          <w:rFonts w:hint="eastAsia" w:ascii="宋体" w:hAnsi="宋体" w:eastAsia="宋体" w:cs="宋体"/>
          <w:sz w:val="24"/>
          <w:szCs w:val="24"/>
          <w:lang w:val="en-US" w:eastAsia="zh-CN"/>
        </w:rPr>
      </w:pPr>
    </w:p>
    <w:p w14:paraId="53ED03A9">
      <w:pPr>
        <w:rPr>
          <w:rFonts w:hint="eastAsia" w:ascii="宋体" w:hAnsi="宋体" w:eastAsia="宋体" w:cs="宋体"/>
          <w:sz w:val="24"/>
          <w:szCs w:val="24"/>
          <w:lang w:val="en-US" w:eastAsia="zh-CN"/>
        </w:rPr>
      </w:pPr>
    </w:p>
    <w:p w14:paraId="01C761B8">
      <w:pPr>
        <w:pStyle w:val="4"/>
        <w:rPr>
          <w:rFonts w:hint="eastAsia" w:ascii="宋体" w:hAnsi="宋体" w:eastAsia="宋体" w:cs="宋体"/>
          <w:sz w:val="24"/>
          <w:szCs w:val="24"/>
          <w:lang w:val="en-US" w:eastAsia="zh-CN"/>
        </w:rPr>
      </w:pPr>
    </w:p>
    <w:p w14:paraId="66AE0849">
      <w:pPr>
        <w:rPr>
          <w:rFonts w:hint="eastAsia" w:ascii="宋体" w:hAnsi="宋体" w:eastAsia="宋体" w:cs="宋体"/>
          <w:sz w:val="24"/>
          <w:szCs w:val="24"/>
          <w:lang w:val="en-US" w:eastAsia="zh-CN"/>
        </w:rPr>
      </w:pPr>
    </w:p>
    <w:p w14:paraId="639A3F45">
      <w:pPr>
        <w:pStyle w:val="4"/>
        <w:rPr>
          <w:rFonts w:hint="eastAsia" w:ascii="宋体" w:hAnsi="宋体" w:eastAsia="宋体" w:cs="宋体"/>
          <w:sz w:val="24"/>
          <w:szCs w:val="24"/>
          <w:lang w:val="en-US" w:eastAsia="zh-CN"/>
        </w:rPr>
      </w:pPr>
    </w:p>
    <w:p w14:paraId="786368EA">
      <w:pPr>
        <w:rPr>
          <w:rFonts w:hint="eastAsia" w:ascii="宋体" w:hAnsi="宋体" w:eastAsia="宋体" w:cs="宋体"/>
          <w:sz w:val="24"/>
          <w:szCs w:val="24"/>
          <w:lang w:val="en-US" w:eastAsia="zh-CN"/>
        </w:rPr>
      </w:pPr>
    </w:p>
    <w:p w14:paraId="1A65CB71">
      <w:pPr>
        <w:pStyle w:val="4"/>
        <w:rPr>
          <w:rFonts w:hint="eastAsia" w:ascii="宋体" w:hAnsi="宋体" w:eastAsia="宋体" w:cs="宋体"/>
          <w:sz w:val="24"/>
          <w:szCs w:val="24"/>
          <w:lang w:val="en-US" w:eastAsia="zh-CN"/>
        </w:rPr>
      </w:pPr>
    </w:p>
    <w:p w14:paraId="3B4801E4">
      <w:pPr>
        <w:rPr>
          <w:rFonts w:hint="eastAsia"/>
          <w:lang w:val="en-US" w:eastAsia="zh-CN"/>
        </w:rPr>
      </w:pPr>
    </w:p>
    <w:p w14:paraId="5EEB377D">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十三、技术参数偏离表 </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07DBC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7A99F0F2">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20" w:type="dxa"/>
            <w:vAlign w:val="top"/>
          </w:tcPr>
          <w:p w14:paraId="6D9A99C9">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lang w:val="en-US" w:eastAsia="zh-CN" w:bidi="lo-LA"/>
              </w:rPr>
              <w:t>★</w:t>
            </w:r>
            <w:r>
              <w:rPr>
                <w:rFonts w:hint="eastAsia" w:ascii="宋体" w:hAnsi="宋体" w:eastAsia="宋体" w:cs="宋体"/>
                <w:sz w:val="24"/>
                <w:szCs w:val="24"/>
                <w:lang w:val="en-US" w:eastAsia="zh-CN"/>
              </w:rPr>
              <w:t>）</w:t>
            </w:r>
          </w:p>
        </w:tc>
        <w:tc>
          <w:tcPr>
            <w:tcW w:w="1420" w:type="dxa"/>
            <w:vAlign w:val="top"/>
          </w:tcPr>
          <w:p w14:paraId="0791045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招采技术参数与要求</w:t>
            </w:r>
          </w:p>
        </w:tc>
        <w:tc>
          <w:tcPr>
            <w:tcW w:w="1420" w:type="dxa"/>
            <w:vAlign w:val="top"/>
          </w:tcPr>
          <w:p w14:paraId="3AA99D90">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投标人提供响应内容</w:t>
            </w:r>
          </w:p>
        </w:tc>
        <w:tc>
          <w:tcPr>
            <w:tcW w:w="1421" w:type="dxa"/>
            <w:vAlign w:val="top"/>
          </w:tcPr>
          <w:p w14:paraId="70C9BDF5">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421" w:type="dxa"/>
            <w:vAlign w:val="top"/>
          </w:tcPr>
          <w:p w14:paraId="32004C7D">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74027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5B8D944C">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0" w:type="dxa"/>
            <w:vAlign w:val="top"/>
          </w:tcPr>
          <w:p w14:paraId="482ABF5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33B221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EBCE16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869C00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7DFBBA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3DFCF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DA0FA6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20" w:type="dxa"/>
            <w:vAlign w:val="top"/>
          </w:tcPr>
          <w:p w14:paraId="37C6E46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A4A6BF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59FED2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63B2A2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D9E816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4E45A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281C2EF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20" w:type="dxa"/>
            <w:vAlign w:val="top"/>
          </w:tcPr>
          <w:p w14:paraId="6662EA3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F79D0A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5387C5E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4DA16A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AE8624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7D21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4525D14B">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420" w:type="dxa"/>
            <w:vAlign w:val="top"/>
          </w:tcPr>
          <w:p w14:paraId="1C86964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AB0E11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7E41037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7F8541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50A87D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7D07D36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说明：</w:t>
      </w:r>
    </w:p>
    <w:p w14:paraId="2A7AD53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1.投标人应当如实填写上表“投标人提供响应内容”处内容，对招采文件提出的要求和条件作出明确响应，并列明具体响应数值或内容，只注明符合、满足等无具体内容表述的，将视为未实质性满足招采文件要求。 </w:t>
      </w:r>
    </w:p>
    <w:p w14:paraId="0B49F374">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2.“偏离程度”处可填写满足、响应或正偏离、负偏离。 </w:t>
      </w:r>
    </w:p>
    <w:p w14:paraId="72F6EE90">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 xml:space="preserve">3.“备注”处可填写偏离情况的具体说明。 </w:t>
      </w:r>
    </w:p>
    <w:p w14:paraId="7D7820C7">
      <w:pPr>
        <w:pStyle w:val="4"/>
        <w:rPr>
          <w:rFonts w:hint="eastAsia"/>
        </w:rPr>
      </w:pPr>
    </w:p>
    <w:p w14:paraId="2104070E">
      <w:pPr>
        <w:keepNext w:val="0"/>
        <w:keepLines w:val="0"/>
        <w:pageBreakBefore w:val="0"/>
        <w:widowControl/>
        <w:numPr>
          <w:ilvl w:val="0"/>
          <w:numId w:val="4"/>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售后服务</w:t>
      </w:r>
    </w:p>
    <w:p w14:paraId="68686F9A">
      <w:pPr>
        <w:pStyle w:val="4"/>
        <w:keepNext w:val="0"/>
        <w:keepLines w:val="0"/>
        <w:pageBreakBefore w:val="0"/>
        <w:widowControl/>
        <w:numPr>
          <w:ilvl w:val="0"/>
          <w:numId w:val="0"/>
        </w:numPr>
        <w:kinsoku/>
        <w:overflowPunct/>
        <w:topLinePunct w:val="0"/>
        <w:autoSpaceDE/>
        <w:autoSpaceDN/>
        <w:bidi w:val="0"/>
        <w:adjustRightInd/>
        <w:snapToGrid/>
        <w:ind w:firstLine="320" w:firstLineChars="200"/>
        <w:jc w:val="left"/>
        <w:textAlignment w:val="auto"/>
        <w:outlineLvl w:val="2"/>
        <w:rPr>
          <w:rFonts w:hint="eastAsia"/>
          <w:lang w:val="en-US" w:eastAsia="zh-CN"/>
        </w:rPr>
      </w:pPr>
    </w:p>
    <w:p w14:paraId="0F28D169">
      <w:pPr>
        <w:keepNext w:val="0"/>
        <w:keepLines w:val="0"/>
        <w:pageBreakBefore w:val="0"/>
        <w:widowControl/>
        <w:kinsoku/>
        <w:overflowPunct/>
        <w:topLinePunct w:val="0"/>
        <w:autoSpaceDE/>
        <w:autoSpaceDN/>
        <w:bidi w:val="0"/>
        <w:adjustRightInd/>
        <w:snapToGrid/>
        <w:ind w:firstLine="420" w:firstLineChars="200"/>
        <w:textAlignment w:val="auto"/>
        <w:rPr>
          <w:rFonts w:hint="eastAsia"/>
          <w:lang w:val="en-US" w:eastAsia="zh-CN"/>
        </w:rPr>
      </w:pPr>
    </w:p>
    <w:p w14:paraId="4FB99C00">
      <w:pPr>
        <w:keepNext w:val="0"/>
        <w:keepLines w:val="0"/>
        <w:pageBreakBefore w:val="0"/>
        <w:widowControl/>
        <w:numPr>
          <w:ilvl w:val="0"/>
          <w:numId w:val="4"/>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相关认证</w:t>
      </w:r>
    </w:p>
    <w:p w14:paraId="6DCA97E1">
      <w:pPr>
        <w:pStyle w:val="4"/>
        <w:keepNext w:val="0"/>
        <w:keepLines w:val="0"/>
        <w:pageBreakBefore w:val="0"/>
        <w:widowControl/>
        <w:numPr>
          <w:ilvl w:val="0"/>
          <w:numId w:val="0"/>
        </w:numPr>
        <w:kinsoku/>
        <w:overflowPunct/>
        <w:topLinePunct w:val="0"/>
        <w:autoSpaceDE/>
        <w:autoSpaceDN/>
        <w:bidi w:val="0"/>
        <w:adjustRightInd/>
        <w:snapToGrid/>
        <w:ind w:firstLine="320" w:firstLineChars="200"/>
        <w:jc w:val="left"/>
        <w:textAlignment w:val="auto"/>
        <w:outlineLvl w:val="2"/>
        <w:rPr>
          <w:rFonts w:hint="eastAsia"/>
          <w:lang w:val="en-US" w:eastAsia="zh-CN"/>
        </w:rPr>
      </w:pPr>
    </w:p>
    <w:p w14:paraId="6F2C3000">
      <w:pPr>
        <w:keepNext w:val="0"/>
        <w:keepLines w:val="0"/>
        <w:pageBreakBefore w:val="0"/>
        <w:widowControl/>
        <w:kinsoku/>
        <w:overflowPunct/>
        <w:topLinePunct w:val="0"/>
        <w:autoSpaceDE/>
        <w:autoSpaceDN/>
        <w:bidi w:val="0"/>
        <w:adjustRightInd/>
        <w:snapToGrid/>
        <w:ind w:firstLine="420" w:firstLineChars="200"/>
        <w:textAlignment w:val="auto"/>
        <w:rPr>
          <w:rFonts w:hint="eastAsia"/>
          <w:lang w:val="en-US" w:eastAsia="zh-CN"/>
        </w:rPr>
      </w:pPr>
    </w:p>
    <w:p w14:paraId="4D65CC2F">
      <w:pPr>
        <w:keepNext w:val="0"/>
        <w:keepLines w:val="0"/>
        <w:pageBreakBefore w:val="0"/>
        <w:widowControl/>
        <w:numPr>
          <w:ilvl w:val="0"/>
          <w:numId w:val="4"/>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产品彩页</w:t>
      </w:r>
    </w:p>
    <w:p w14:paraId="7F4A0CB5">
      <w:pPr>
        <w:pStyle w:val="4"/>
        <w:keepNext w:val="0"/>
        <w:keepLines w:val="0"/>
        <w:pageBreakBefore w:val="0"/>
        <w:widowControl/>
        <w:numPr>
          <w:ilvl w:val="0"/>
          <w:numId w:val="0"/>
        </w:numPr>
        <w:kinsoku/>
        <w:overflowPunct/>
        <w:topLinePunct w:val="0"/>
        <w:autoSpaceDE/>
        <w:autoSpaceDN/>
        <w:bidi w:val="0"/>
        <w:adjustRightInd/>
        <w:snapToGrid/>
        <w:ind w:firstLine="320" w:firstLineChars="200"/>
        <w:jc w:val="left"/>
        <w:textAlignment w:val="auto"/>
        <w:outlineLvl w:val="2"/>
        <w:rPr>
          <w:rFonts w:hint="eastAsia"/>
          <w:lang w:val="en-US" w:eastAsia="zh-CN"/>
        </w:rPr>
      </w:pPr>
    </w:p>
    <w:p w14:paraId="43E5898D">
      <w:pPr>
        <w:keepNext w:val="0"/>
        <w:keepLines w:val="0"/>
        <w:pageBreakBefore w:val="0"/>
        <w:widowControl/>
        <w:kinsoku/>
        <w:overflowPunct/>
        <w:topLinePunct w:val="0"/>
        <w:autoSpaceDE/>
        <w:autoSpaceDN/>
        <w:bidi w:val="0"/>
        <w:adjustRightInd/>
        <w:snapToGrid/>
        <w:ind w:firstLine="420" w:firstLineChars="200"/>
        <w:textAlignment w:val="auto"/>
        <w:rPr>
          <w:rFonts w:hint="eastAsia"/>
          <w:lang w:val="en-US" w:eastAsia="zh-CN"/>
        </w:rPr>
      </w:pPr>
    </w:p>
    <w:p w14:paraId="071289FA">
      <w:pPr>
        <w:keepNext w:val="0"/>
        <w:keepLines w:val="0"/>
        <w:pageBreakBefore w:val="0"/>
        <w:widowControl/>
        <w:numPr>
          <w:ilvl w:val="0"/>
          <w:numId w:val="4"/>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产品配置清单</w:t>
      </w:r>
    </w:p>
    <w:p w14:paraId="17F60C46">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Chars="200" w:right="0" w:rightChars="0"/>
        <w:jc w:val="left"/>
        <w:textAlignment w:val="auto"/>
        <w:rPr>
          <w:rFonts w:hint="default" w:ascii="宋体" w:hAnsi="宋体" w:eastAsia="宋体" w:cs="宋体"/>
          <w:b/>
          <w:sz w:val="28"/>
          <w:szCs w:val="28"/>
          <w:lang w:val="en-US" w:eastAsia="zh-CN"/>
        </w:rPr>
      </w:pPr>
    </w:p>
    <w:p w14:paraId="4EF406DE">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十八、其它</w:t>
      </w:r>
    </w:p>
    <w:p w14:paraId="53AD6130">
      <w:pPr>
        <w:tabs>
          <w:tab w:val="left" w:pos="876"/>
        </w:tabs>
        <w:bidi w:val="0"/>
        <w:jc w:val="left"/>
        <w:rPr>
          <w:rFonts w:hint="eastAsia"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1">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2">
    <w:nsid w:val="43B5E7C1"/>
    <w:multiLevelType w:val="singleLevel"/>
    <w:tmpl w:val="43B5E7C1"/>
    <w:lvl w:ilvl="0" w:tentative="0">
      <w:start w:val="14"/>
      <w:numFmt w:val="chineseCounting"/>
      <w:suff w:val="nothing"/>
      <w:lvlText w:val="%1、"/>
      <w:lvlJc w:val="left"/>
      <w:rPr>
        <w:rFonts w:hint="eastAsia"/>
      </w:rPr>
    </w:lvl>
  </w:abstractNum>
  <w:abstractNum w:abstractNumId="3">
    <w:nsid w:val="5C6A04CC"/>
    <w:multiLevelType w:val="singleLevel"/>
    <w:tmpl w:val="5C6A04CC"/>
    <w:lvl w:ilvl="0" w:tentative="0">
      <w:start w:val="1"/>
      <w:numFmt w:val="chineseCounting"/>
      <w:suff w:val="space"/>
      <w:lvlText w:val="第%1章"/>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M2I5YmQyM2VlMzIyNzg3MTM0MjMzMjczYWU0N2U3MTcifQ=="/>
  </w:docVars>
  <w:rsids>
    <w:rsidRoot w:val="00000000"/>
    <w:rsid w:val="00247386"/>
    <w:rsid w:val="002C273F"/>
    <w:rsid w:val="00556401"/>
    <w:rsid w:val="036C2F53"/>
    <w:rsid w:val="05076A5B"/>
    <w:rsid w:val="06816E75"/>
    <w:rsid w:val="06B07F83"/>
    <w:rsid w:val="07EE0F70"/>
    <w:rsid w:val="080A65A2"/>
    <w:rsid w:val="0DA07F51"/>
    <w:rsid w:val="0F4E11A2"/>
    <w:rsid w:val="10D60D02"/>
    <w:rsid w:val="114A4798"/>
    <w:rsid w:val="11AB1717"/>
    <w:rsid w:val="11EF4694"/>
    <w:rsid w:val="150E71F6"/>
    <w:rsid w:val="1696735F"/>
    <w:rsid w:val="16E14FBF"/>
    <w:rsid w:val="19545A30"/>
    <w:rsid w:val="198E5E9E"/>
    <w:rsid w:val="19BD2CB7"/>
    <w:rsid w:val="1BB9254A"/>
    <w:rsid w:val="1DCA77EF"/>
    <w:rsid w:val="1ED20D4A"/>
    <w:rsid w:val="20341AF8"/>
    <w:rsid w:val="2092329D"/>
    <w:rsid w:val="214C62A1"/>
    <w:rsid w:val="216D46C6"/>
    <w:rsid w:val="224C6733"/>
    <w:rsid w:val="23507ADC"/>
    <w:rsid w:val="241F1D5F"/>
    <w:rsid w:val="24A7212A"/>
    <w:rsid w:val="25757733"/>
    <w:rsid w:val="26470B4A"/>
    <w:rsid w:val="266437D3"/>
    <w:rsid w:val="267A5F90"/>
    <w:rsid w:val="26915EA6"/>
    <w:rsid w:val="26DE053E"/>
    <w:rsid w:val="276714E7"/>
    <w:rsid w:val="281659F6"/>
    <w:rsid w:val="293A1937"/>
    <w:rsid w:val="2B28723B"/>
    <w:rsid w:val="2B5C1706"/>
    <w:rsid w:val="2B8A6B32"/>
    <w:rsid w:val="2BAC4D24"/>
    <w:rsid w:val="2D1D3BDB"/>
    <w:rsid w:val="2D833519"/>
    <w:rsid w:val="2DFB03C5"/>
    <w:rsid w:val="2FC378C6"/>
    <w:rsid w:val="2FD9098F"/>
    <w:rsid w:val="2FDF17DF"/>
    <w:rsid w:val="302671DA"/>
    <w:rsid w:val="30D15875"/>
    <w:rsid w:val="32441EA5"/>
    <w:rsid w:val="3281623F"/>
    <w:rsid w:val="32944704"/>
    <w:rsid w:val="3436075B"/>
    <w:rsid w:val="34D54377"/>
    <w:rsid w:val="357A0FA3"/>
    <w:rsid w:val="378A70E6"/>
    <w:rsid w:val="37FC75FC"/>
    <w:rsid w:val="383D56F7"/>
    <w:rsid w:val="393C0F46"/>
    <w:rsid w:val="3E650D1D"/>
    <w:rsid w:val="3E9002A8"/>
    <w:rsid w:val="3F552A03"/>
    <w:rsid w:val="42E570EA"/>
    <w:rsid w:val="44AA028A"/>
    <w:rsid w:val="4603606C"/>
    <w:rsid w:val="47C04769"/>
    <w:rsid w:val="486160DA"/>
    <w:rsid w:val="489F057B"/>
    <w:rsid w:val="4A686022"/>
    <w:rsid w:val="4ABC14C5"/>
    <w:rsid w:val="4AED3729"/>
    <w:rsid w:val="4C422DF2"/>
    <w:rsid w:val="4E473895"/>
    <w:rsid w:val="4FAE4949"/>
    <w:rsid w:val="4FAE723C"/>
    <w:rsid w:val="4FB4704D"/>
    <w:rsid w:val="4FB664D2"/>
    <w:rsid w:val="50110E80"/>
    <w:rsid w:val="511070DA"/>
    <w:rsid w:val="525F3507"/>
    <w:rsid w:val="5277467D"/>
    <w:rsid w:val="53560822"/>
    <w:rsid w:val="557D67C8"/>
    <w:rsid w:val="571E5CB6"/>
    <w:rsid w:val="576C6B11"/>
    <w:rsid w:val="58156ACB"/>
    <w:rsid w:val="59137211"/>
    <w:rsid w:val="5A17370E"/>
    <w:rsid w:val="5C344BB6"/>
    <w:rsid w:val="5DFF20EB"/>
    <w:rsid w:val="5E1C5429"/>
    <w:rsid w:val="5E744882"/>
    <w:rsid w:val="5ED418C8"/>
    <w:rsid w:val="5EF71E76"/>
    <w:rsid w:val="616C33F6"/>
    <w:rsid w:val="6212481D"/>
    <w:rsid w:val="62DE1443"/>
    <w:rsid w:val="62E24E32"/>
    <w:rsid w:val="64A55108"/>
    <w:rsid w:val="64E47B74"/>
    <w:rsid w:val="6585763E"/>
    <w:rsid w:val="661108EC"/>
    <w:rsid w:val="665F0BE6"/>
    <w:rsid w:val="669049D8"/>
    <w:rsid w:val="67D14995"/>
    <w:rsid w:val="68204E22"/>
    <w:rsid w:val="6C0D60E9"/>
    <w:rsid w:val="6CF91F25"/>
    <w:rsid w:val="6D4F63E7"/>
    <w:rsid w:val="6EF0008F"/>
    <w:rsid w:val="6F236889"/>
    <w:rsid w:val="6F3911E0"/>
    <w:rsid w:val="6F5104C0"/>
    <w:rsid w:val="6F7A7F8F"/>
    <w:rsid w:val="704F20EA"/>
    <w:rsid w:val="70CD0FAF"/>
    <w:rsid w:val="710F0089"/>
    <w:rsid w:val="719B7B32"/>
    <w:rsid w:val="71DA20A9"/>
    <w:rsid w:val="72D20C3B"/>
    <w:rsid w:val="75080C92"/>
    <w:rsid w:val="75554A93"/>
    <w:rsid w:val="764374DD"/>
    <w:rsid w:val="76B838A9"/>
    <w:rsid w:val="78564BB1"/>
    <w:rsid w:val="79003D12"/>
    <w:rsid w:val="7A8D5099"/>
    <w:rsid w:val="7BB21433"/>
    <w:rsid w:val="7D582F68"/>
    <w:rsid w:val="7F112C06"/>
    <w:rsid w:val="7F14040A"/>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5"/>
    <w:autoRedefine/>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autoRedefine/>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paragraph" w:styleId="4">
    <w:name w:val="heading 3"/>
    <w:basedOn w:val="1"/>
    <w:next w:val="1"/>
    <w:unhideWhenUsed/>
    <w:qFormat/>
    <w:uiPriority w:val="0"/>
    <w:pPr>
      <w:jc w:val="left"/>
      <w:outlineLvl w:val="2"/>
    </w:pPr>
    <w:rPr>
      <w:rFonts w:hint="eastAsia" w:ascii="宋体" w:hAnsi="宋体" w:cs="Times New Roman"/>
      <w:b/>
      <w:kern w:val="0"/>
      <w:sz w:val="16"/>
      <w:szCs w:val="16"/>
    </w:rPr>
  </w:style>
  <w:style w:type="character" w:default="1" w:styleId="13">
    <w:name w:val="Default Paragraph Font"/>
    <w:autoRedefine/>
    <w:semiHidden/>
    <w:qFormat/>
    <w:uiPriority w:val="2"/>
  </w:style>
  <w:style w:type="table" w:default="1" w:styleId="11">
    <w:name w:val="Normal Table"/>
    <w:semiHidden/>
    <w:qFormat/>
    <w:uiPriority w:val="3"/>
    <w:tblPr>
      <w:tblCellMar>
        <w:top w:w="0" w:type="dxa"/>
        <w:left w:w="108" w:type="dxa"/>
        <w:bottom w:w="0" w:type="dxa"/>
        <w:right w:w="108" w:type="dxa"/>
      </w:tblCellMar>
    </w:tblPr>
  </w:style>
  <w:style w:type="paragraph" w:styleId="5">
    <w:name w:val="Body Text"/>
    <w:basedOn w:val="1"/>
    <w:next w:val="1"/>
    <w:qFormat/>
    <w:uiPriority w:val="1"/>
    <w:rPr>
      <w:rFonts w:ascii="微软雅黑" w:hAnsi="微软雅黑" w:eastAsia="微软雅黑" w:cs="微软雅黑"/>
      <w:sz w:val="15"/>
      <w:szCs w:val="15"/>
      <w:lang w:val="zh-CN" w:bidi="zh-CN"/>
    </w:rPr>
  </w:style>
  <w:style w:type="paragraph" w:styleId="6">
    <w:name w:val="Plain Text"/>
    <w:basedOn w:val="7"/>
    <w:next w:val="1"/>
    <w:qFormat/>
    <w:uiPriority w:val="0"/>
    <w:rPr>
      <w:rFonts w:ascii="宋体" w:hAnsi="Courier New"/>
    </w:rPr>
  </w:style>
  <w:style w:type="paragraph" w:customStyle="1" w:styleId="7">
    <w:name w:val="Normal_6"/>
    <w:next w:val="6"/>
    <w:qFormat/>
    <w:uiPriority w:val="0"/>
    <w:pPr>
      <w:widowControl w:val="0"/>
      <w:jc w:val="both"/>
    </w:pPr>
    <w:rPr>
      <w:rFonts w:ascii="Times New Roman" w:hAnsi="Times New Roman" w:eastAsia="宋体" w:cs="Times New Roman"/>
      <w:kern w:val="2"/>
      <w:sz w:val="21"/>
      <w:lang w:val="en-US" w:eastAsia="zh-CN" w:bidi="ar-SA"/>
    </w:rPr>
  </w:style>
  <w:style w:type="paragraph" w:styleId="8">
    <w:name w:val="footer"/>
    <w:basedOn w:val="1"/>
    <w:qFormat/>
    <w:uiPriority w:val="151"/>
    <w:pPr>
      <w:tabs>
        <w:tab w:val="center" w:pos="4153"/>
        <w:tab w:val="right" w:pos="8306"/>
      </w:tabs>
      <w:snapToGrid w:val="0"/>
      <w:jc w:val="left"/>
    </w:pPr>
    <w:rPr>
      <w:sz w:val="18"/>
      <w:szCs w:val="18"/>
    </w:rPr>
  </w:style>
  <w:style w:type="paragraph" w:styleId="9">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10">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table" w:styleId="12">
    <w:name w:val="Table Grid"/>
    <w:basedOn w:val="11"/>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List Paragraph"/>
    <w:basedOn w:val="1"/>
    <w:qFormat/>
    <w:uiPriority w:val="26"/>
    <w:pPr>
      <w:ind w:firstLine="200"/>
    </w:pPr>
    <w:rPr>
      <w:rFonts w:ascii="Times New Roman" w:hAnsi="Times New Roman" w:eastAsia="宋体" w:cs="Times New Roman"/>
      <w:sz w:val="28"/>
      <w:szCs w:val="28"/>
    </w:rPr>
  </w:style>
  <w:style w:type="character" w:customStyle="1" w:styleId="15">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6">
    <w:name w:val="font11"/>
    <w:basedOn w:val="13"/>
    <w:autoRedefine/>
    <w:qFormat/>
    <w:uiPriority w:val="0"/>
    <w:rPr>
      <w:rFonts w:hint="eastAsia" w:ascii="宋体" w:hAnsi="宋体" w:eastAsia="宋体" w:cs="宋体"/>
      <w:color w:val="000000"/>
      <w:sz w:val="24"/>
      <w:szCs w:val="24"/>
      <w:u w:val="none"/>
    </w:rPr>
  </w:style>
  <w:style w:type="character" w:customStyle="1" w:styleId="17">
    <w:name w:val="font31"/>
    <w:basedOn w:val="13"/>
    <w:autoRedefine/>
    <w:qFormat/>
    <w:uiPriority w:val="0"/>
    <w:rPr>
      <w:rFonts w:hint="eastAsia" w:ascii="宋体" w:hAnsi="宋体" w:eastAsia="宋体" w:cs="宋体"/>
      <w:color w:val="000000"/>
      <w:sz w:val="21"/>
      <w:szCs w:val="21"/>
      <w:u w:val="none"/>
    </w:rPr>
  </w:style>
  <w:style w:type="paragraph" w:customStyle="1" w:styleId="18">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19">
    <w:name w:val="font41"/>
    <w:basedOn w:val="13"/>
    <w:autoRedefine/>
    <w:qFormat/>
    <w:uiPriority w:val="0"/>
    <w:rPr>
      <w:rFonts w:ascii="Calibri" w:hAnsi="Calibri" w:cs="Calibri"/>
      <w:color w:val="000000"/>
      <w:sz w:val="28"/>
      <w:szCs w:val="28"/>
      <w:u w:val="none"/>
    </w:rPr>
  </w:style>
  <w:style w:type="character" w:customStyle="1" w:styleId="20">
    <w:name w:val="font21"/>
    <w:basedOn w:val="13"/>
    <w:autoRedefine/>
    <w:qFormat/>
    <w:uiPriority w:val="0"/>
    <w:rPr>
      <w:rFonts w:hint="eastAsia" w:ascii="宋体" w:hAnsi="宋体" w:eastAsia="宋体" w:cs="宋体"/>
      <w:color w:val="000000"/>
      <w:sz w:val="21"/>
      <w:szCs w:val="21"/>
      <w:u w:val="none"/>
    </w:rPr>
  </w:style>
  <w:style w:type="table" w:customStyle="1" w:styleId="21">
    <w:name w:val="网格型1"/>
    <w:basedOn w:val="22"/>
    <w:qFormat/>
    <w:uiPriority w:val="0"/>
    <w:pPr>
      <w:widowControl w:val="0"/>
      <w:jc w:val="both"/>
    </w:pPr>
  </w:style>
  <w:style w:type="table" w:customStyle="1" w:styleId="22">
    <w:name w:val="普通表格1"/>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26</Pages>
  <Words>9051</Words>
  <Characters>10237</Characters>
  <Lines>0</Lines>
  <Paragraphs>0</Paragraphs>
  <TotalTime>0</TotalTime>
  <ScaleCrop>false</ScaleCrop>
  <LinksUpToDate>false</LinksUpToDate>
  <CharactersWithSpaces>10831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Z</cp:lastModifiedBy>
  <dcterms:modified xsi:type="dcterms:W3CDTF">2025-06-24T07:36:43Z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89CDA867C03C4AA298C73CED0C68433D_13</vt:lpwstr>
  </property>
  <property fmtid="{D5CDD505-2E9C-101B-9397-08002B2CF9AE}" pid="4" name="commondata">
    <vt:lpwstr>eyJoZGlkIjoiM2I5YmQyM2VlMzIyNzg3MTM0MjMzMjczYWU0N2U3MTcifQ==</vt:lpwstr>
  </property>
  <property fmtid="{D5CDD505-2E9C-101B-9397-08002B2CF9AE}" pid="5" name="KSOTemplateDocerSaveRecord">
    <vt:lpwstr>eyJoZGlkIjoiM2I5YmQyM2VlMzIyNzg3MTM0MjMzMjczYWU0N2U3MTciLCJ1c2VySWQiOiIzODU4MDY5MzAifQ==</vt:lpwstr>
  </property>
</Properties>
</file>