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6A7CF114">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急救背囊等物资项目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39" w:type="dxa"/>
            <w:vAlign w:val="center"/>
          </w:tcPr>
          <w:p w14:paraId="5A0A37CE">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865" w:type="dxa"/>
            <w:vAlign w:val="center"/>
          </w:tcPr>
          <w:p w14:paraId="3E37CC33">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903" w:type="dxa"/>
            <w:vAlign w:val="center"/>
          </w:tcPr>
          <w:p w14:paraId="07310B12">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826" w:type="dxa"/>
            <w:vAlign w:val="center"/>
          </w:tcPr>
          <w:p w14:paraId="20208E75">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338" w:type="dxa"/>
            <w:vAlign w:val="center"/>
          </w:tcPr>
          <w:p w14:paraId="4C60CD53">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596" w:type="dxa"/>
            <w:vAlign w:val="center"/>
          </w:tcPr>
          <w:p w14:paraId="14356791">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jc w:val="left"/>
              <w:rPr>
                <w:rFonts w:hint="eastAsia" w:ascii="宋体" w:hAnsi="宋体" w:eastAsia="宋体" w:cs="宋体"/>
                <w:sz w:val="21"/>
                <w:szCs w:val="21"/>
              </w:rPr>
            </w:pPr>
            <w:r>
              <w:rPr>
                <w:rFonts w:hint="eastAsia" w:ascii="宋体" w:hAnsi="宋体" w:eastAsia="宋体" w:cs="宋体"/>
                <w:kern w:val="0"/>
                <w:sz w:val="28"/>
                <w:szCs w:val="28"/>
              </w:rPr>
              <w:t>1</w:t>
            </w:r>
          </w:p>
        </w:tc>
        <w:tc>
          <w:tcPr>
            <w:tcW w:w="2865" w:type="dxa"/>
            <w:vAlign w:val="center"/>
          </w:tcPr>
          <w:p w14:paraId="76F16622">
            <w:pPr>
              <w:widowControl/>
              <w:jc w:val="center"/>
              <w:textAlignment w:val="center"/>
              <w:rPr>
                <w:rFonts w:hint="default" w:ascii="宋体" w:hAnsi="宋体" w:eastAsia="宋体" w:cs="宋体"/>
                <w:sz w:val="16"/>
                <w:szCs w:val="16"/>
                <w:lang w:val="en-US" w:eastAsia="zh-CN"/>
              </w:rPr>
            </w:pPr>
            <w:r>
              <w:rPr>
                <w:rFonts w:hint="eastAsia" w:ascii="宋体" w:hAnsi="宋体" w:eastAsia="宋体" w:cs="宋体"/>
                <w:kern w:val="0"/>
                <w:sz w:val="24"/>
                <w:szCs w:val="24"/>
                <w:lang w:val="en-US" w:eastAsia="zh-CN"/>
              </w:rPr>
              <w:t>急救背囊</w:t>
            </w:r>
          </w:p>
        </w:tc>
        <w:tc>
          <w:tcPr>
            <w:tcW w:w="903" w:type="dxa"/>
            <w:vAlign w:val="center"/>
          </w:tcPr>
          <w:p w14:paraId="569A970B">
            <w:pPr>
              <w:widowControl/>
              <w:jc w:val="center"/>
              <w:textAlignment w:val="center"/>
              <w:rPr>
                <w:rFonts w:hint="default" w:ascii="宋体" w:hAnsi="宋体" w:eastAsia="宋体" w:cs="宋体"/>
                <w:sz w:val="15"/>
                <w:szCs w:val="15"/>
                <w:lang w:val="en-US" w:eastAsia="zh-CN"/>
              </w:rPr>
            </w:pPr>
            <w:r>
              <w:rPr>
                <w:rFonts w:hint="eastAsia" w:ascii="宋体" w:hAnsi="宋体" w:eastAsia="宋体" w:cs="宋体"/>
                <w:kern w:val="0"/>
                <w:sz w:val="24"/>
                <w:szCs w:val="24"/>
                <w:lang w:val="en-US" w:eastAsia="zh-CN"/>
              </w:rPr>
              <w:t>套</w:t>
            </w:r>
          </w:p>
        </w:tc>
        <w:tc>
          <w:tcPr>
            <w:tcW w:w="826" w:type="dxa"/>
            <w:vAlign w:val="center"/>
          </w:tcPr>
          <w:p w14:paraId="535899AF">
            <w:pPr>
              <w:widowControl/>
              <w:jc w:val="center"/>
              <w:textAlignment w:val="center"/>
              <w:rPr>
                <w:rFonts w:hint="default" w:ascii="宋体" w:hAnsi="宋体" w:eastAsia="宋体" w:cs="宋体"/>
                <w:sz w:val="15"/>
                <w:szCs w:val="15"/>
                <w:lang w:val="en-US" w:eastAsia="zh-CN"/>
              </w:rPr>
            </w:pPr>
            <w:r>
              <w:rPr>
                <w:rFonts w:hint="eastAsia" w:ascii="宋体" w:hAnsi="宋体" w:eastAsia="宋体" w:cs="宋体"/>
                <w:kern w:val="0"/>
                <w:sz w:val="24"/>
                <w:szCs w:val="24"/>
                <w:lang w:val="en-US" w:eastAsia="zh-CN"/>
              </w:rPr>
              <w:t>50</w:t>
            </w:r>
          </w:p>
        </w:tc>
        <w:tc>
          <w:tcPr>
            <w:tcW w:w="1338" w:type="dxa"/>
            <w:vAlign w:val="center"/>
          </w:tcPr>
          <w:p w14:paraId="70A9229F">
            <w:pPr>
              <w:widowControl/>
              <w:jc w:val="center"/>
              <w:textAlignment w:val="center"/>
              <w:rPr>
                <w:rFonts w:hint="default" w:ascii="宋体" w:hAnsi="宋体" w:eastAsia="宋体" w:cs="宋体"/>
                <w:sz w:val="15"/>
                <w:szCs w:val="15"/>
                <w:lang w:val="en-US" w:eastAsia="zh-CN"/>
              </w:rPr>
            </w:pPr>
            <w:r>
              <w:rPr>
                <w:rFonts w:hint="eastAsia" w:ascii="宋体" w:hAnsi="宋体" w:eastAsia="宋体" w:cs="宋体"/>
                <w:kern w:val="0"/>
                <w:sz w:val="24"/>
                <w:szCs w:val="24"/>
                <w:lang w:val="en-US" w:eastAsia="zh-CN"/>
              </w:rPr>
              <w:t>1800</w:t>
            </w:r>
          </w:p>
        </w:tc>
        <w:tc>
          <w:tcPr>
            <w:tcW w:w="1596" w:type="dxa"/>
            <w:vAlign w:val="center"/>
          </w:tcPr>
          <w:p w14:paraId="1D45D755">
            <w:pPr>
              <w:widowControl/>
              <w:jc w:val="center"/>
              <w:textAlignment w:val="center"/>
              <w:rPr>
                <w:rFonts w:hint="default" w:ascii="宋体" w:hAnsi="宋体" w:eastAsia="宋体" w:cs="宋体"/>
                <w:sz w:val="15"/>
                <w:szCs w:val="15"/>
                <w:lang w:val="en-US"/>
              </w:rPr>
            </w:pPr>
            <w:r>
              <w:rPr>
                <w:rFonts w:hint="eastAsia" w:ascii="宋体" w:hAnsi="宋体" w:eastAsia="宋体" w:cs="宋体"/>
                <w:kern w:val="0"/>
                <w:sz w:val="24"/>
                <w:szCs w:val="24"/>
                <w:lang w:val="en-US" w:eastAsia="zh-CN"/>
              </w:rPr>
              <w:t>90000</w:t>
            </w:r>
          </w:p>
        </w:tc>
      </w:tr>
      <w:tr w14:paraId="0DCE0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0E2ECC80">
            <w:pPr>
              <w:jc w:val="left"/>
              <w:rPr>
                <w:rFonts w:hint="eastAsia" w:ascii="宋体" w:hAnsi="宋体" w:eastAsia="宋体" w:cs="宋体"/>
                <w:kern w:val="0"/>
                <w:sz w:val="28"/>
                <w:szCs w:val="28"/>
              </w:rPr>
            </w:pPr>
          </w:p>
        </w:tc>
        <w:tc>
          <w:tcPr>
            <w:tcW w:w="2865" w:type="dxa"/>
            <w:vAlign w:val="center"/>
          </w:tcPr>
          <w:p w14:paraId="52DDD72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初级清创背囊</w:t>
            </w:r>
          </w:p>
        </w:tc>
        <w:tc>
          <w:tcPr>
            <w:tcW w:w="903" w:type="dxa"/>
            <w:vAlign w:val="center"/>
          </w:tcPr>
          <w:p w14:paraId="5FF18E6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套</w:t>
            </w:r>
          </w:p>
        </w:tc>
        <w:tc>
          <w:tcPr>
            <w:tcW w:w="826" w:type="dxa"/>
            <w:vAlign w:val="center"/>
          </w:tcPr>
          <w:p w14:paraId="329CF5D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50</w:t>
            </w:r>
          </w:p>
        </w:tc>
        <w:tc>
          <w:tcPr>
            <w:tcW w:w="1338" w:type="dxa"/>
            <w:vAlign w:val="center"/>
          </w:tcPr>
          <w:p w14:paraId="278A900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3800</w:t>
            </w:r>
          </w:p>
        </w:tc>
        <w:tc>
          <w:tcPr>
            <w:tcW w:w="1596" w:type="dxa"/>
            <w:vAlign w:val="center"/>
          </w:tcPr>
          <w:p w14:paraId="35E5657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190000</w:t>
            </w:r>
          </w:p>
        </w:tc>
      </w:tr>
      <w:tr w14:paraId="19266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3918E3CF">
            <w:pPr>
              <w:jc w:val="left"/>
              <w:rPr>
                <w:rFonts w:hint="eastAsia" w:ascii="宋体" w:hAnsi="宋体" w:eastAsia="宋体" w:cs="宋体"/>
                <w:kern w:val="0"/>
                <w:sz w:val="28"/>
                <w:szCs w:val="28"/>
              </w:rPr>
            </w:pPr>
          </w:p>
        </w:tc>
        <w:tc>
          <w:tcPr>
            <w:tcW w:w="2865" w:type="dxa"/>
            <w:vAlign w:val="center"/>
          </w:tcPr>
          <w:p w14:paraId="5B1C1FD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复苏抗休克背囊</w:t>
            </w:r>
          </w:p>
        </w:tc>
        <w:tc>
          <w:tcPr>
            <w:tcW w:w="903" w:type="dxa"/>
            <w:vAlign w:val="center"/>
          </w:tcPr>
          <w:p w14:paraId="19DFEBB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套</w:t>
            </w:r>
          </w:p>
        </w:tc>
        <w:tc>
          <w:tcPr>
            <w:tcW w:w="826" w:type="dxa"/>
            <w:vAlign w:val="center"/>
          </w:tcPr>
          <w:p w14:paraId="32D0088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50</w:t>
            </w:r>
          </w:p>
        </w:tc>
        <w:tc>
          <w:tcPr>
            <w:tcW w:w="1338" w:type="dxa"/>
            <w:vAlign w:val="center"/>
          </w:tcPr>
          <w:p w14:paraId="1D57375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5900</w:t>
            </w:r>
          </w:p>
        </w:tc>
        <w:tc>
          <w:tcPr>
            <w:tcW w:w="1596" w:type="dxa"/>
            <w:vAlign w:val="center"/>
          </w:tcPr>
          <w:p w14:paraId="23A718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295000</w:t>
            </w:r>
          </w:p>
        </w:tc>
      </w:tr>
      <w:tr w14:paraId="4D84F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4AC2EB77">
            <w:pPr>
              <w:jc w:val="left"/>
              <w:rPr>
                <w:rFonts w:hint="eastAsia" w:ascii="宋体" w:hAnsi="宋体" w:eastAsia="宋体" w:cs="宋体"/>
                <w:kern w:val="0"/>
                <w:sz w:val="28"/>
                <w:szCs w:val="28"/>
              </w:rPr>
            </w:pPr>
          </w:p>
        </w:tc>
        <w:tc>
          <w:tcPr>
            <w:tcW w:w="2865" w:type="dxa"/>
            <w:vAlign w:val="center"/>
          </w:tcPr>
          <w:p w14:paraId="7F5133E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搬运背囊</w:t>
            </w:r>
          </w:p>
        </w:tc>
        <w:tc>
          <w:tcPr>
            <w:tcW w:w="903" w:type="dxa"/>
            <w:vAlign w:val="center"/>
          </w:tcPr>
          <w:p w14:paraId="38D44F9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套</w:t>
            </w:r>
          </w:p>
        </w:tc>
        <w:tc>
          <w:tcPr>
            <w:tcW w:w="826" w:type="dxa"/>
            <w:vAlign w:val="center"/>
          </w:tcPr>
          <w:p w14:paraId="3EB6044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50</w:t>
            </w:r>
          </w:p>
        </w:tc>
        <w:tc>
          <w:tcPr>
            <w:tcW w:w="1338" w:type="dxa"/>
            <w:vAlign w:val="center"/>
          </w:tcPr>
          <w:p w14:paraId="4ECF699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2700</w:t>
            </w:r>
          </w:p>
        </w:tc>
        <w:tc>
          <w:tcPr>
            <w:tcW w:w="1596" w:type="dxa"/>
            <w:vAlign w:val="center"/>
          </w:tcPr>
          <w:p w14:paraId="0E943EB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135000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01A10448">
            <w:pPr>
              <w:jc w:val="left"/>
              <w:rPr>
                <w:rFonts w:hint="eastAsia" w:ascii="宋体" w:hAnsi="宋体" w:eastAsia="宋体" w:cs="宋体"/>
                <w:kern w:val="0"/>
                <w:sz w:val="28"/>
                <w:szCs w:val="28"/>
                <w:lang w:val="en-US" w:eastAsia="zh-CN"/>
              </w:rPr>
            </w:pPr>
          </w:p>
        </w:tc>
        <w:tc>
          <w:tcPr>
            <w:tcW w:w="5932" w:type="dxa"/>
            <w:gridSpan w:val="4"/>
            <w:vAlign w:val="center"/>
          </w:tcPr>
          <w:p w14:paraId="1341120E">
            <w:pPr>
              <w:ind w:firstLine="2520" w:firstLineChars="9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596" w:type="dxa"/>
            <w:vAlign w:val="center"/>
          </w:tcPr>
          <w:p w14:paraId="1CE8AE64">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710000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865" w:type="dxa"/>
            <w:vAlign w:val="center"/>
          </w:tcPr>
          <w:p w14:paraId="22284404">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4663" w:type="dxa"/>
            <w:gridSpan w:val="4"/>
            <w:vAlign w:val="center"/>
          </w:tcPr>
          <w:p w14:paraId="72174209">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合同签订后10日内。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865" w:type="dxa"/>
            <w:vAlign w:val="center"/>
          </w:tcPr>
          <w:p w14:paraId="794A294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4663" w:type="dxa"/>
            <w:gridSpan w:val="4"/>
            <w:vAlign w:val="center"/>
          </w:tcPr>
          <w:p w14:paraId="56B9AF7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865" w:type="dxa"/>
            <w:vAlign w:val="center"/>
          </w:tcPr>
          <w:p w14:paraId="01AB15DF">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4663" w:type="dxa"/>
            <w:gridSpan w:val="4"/>
            <w:vAlign w:val="center"/>
          </w:tcPr>
          <w:p w14:paraId="06580548">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物资验收通过后支付总货款的100%</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4C4A9400">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865" w:type="dxa"/>
            <w:vAlign w:val="center"/>
          </w:tcPr>
          <w:p w14:paraId="2FD57B8A">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4663" w:type="dxa"/>
            <w:gridSpan w:val="4"/>
            <w:vAlign w:val="center"/>
          </w:tcPr>
          <w:p w14:paraId="4B29C0FC">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本项目包含急救背囊、初级清创背囊、复苏休克背囊以及搬运背囊，各50套，用于紧急医疗救援基地。</w:t>
      </w:r>
    </w:p>
    <w:p w14:paraId="75CA7EFA">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54434C90">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1.急救背囊</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987"/>
        <w:gridCol w:w="6780"/>
      </w:tblGrid>
      <w:tr w14:paraId="1A4C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4A3469EC">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参数性质</w:t>
            </w:r>
          </w:p>
        </w:tc>
        <w:tc>
          <w:tcPr>
            <w:tcW w:w="987" w:type="dxa"/>
            <w:noWrap w:val="0"/>
            <w:vAlign w:val="center"/>
          </w:tcPr>
          <w:p w14:paraId="4FF10A94">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编号</w:t>
            </w:r>
          </w:p>
        </w:tc>
        <w:tc>
          <w:tcPr>
            <w:tcW w:w="6780" w:type="dxa"/>
            <w:noWrap w:val="0"/>
            <w:vAlign w:val="center"/>
          </w:tcPr>
          <w:p w14:paraId="60B866D6">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6613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E3CAF99">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2B7254D3">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6780" w:type="dxa"/>
            <w:noWrap w:val="0"/>
            <w:vAlign w:val="center"/>
          </w:tcPr>
          <w:p w14:paraId="551BFA50">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外包，1个，满足如下要求：</w:t>
            </w:r>
          </w:p>
          <w:p w14:paraId="740C0A1E">
            <w:pPr>
              <w:spacing w:line="240" w:lineRule="auto"/>
              <w:jc w:val="left"/>
              <w:rPr>
                <w:rFonts w:hint="eastAsia" w:ascii="宋体" w:hAnsi="宋体" w:eastAsia="宋体" w:cs="宋体"/>
                <w:sz w:val="21"/>
                <w:szCs w:val="21"/>
              </w:rPr>
            </w:pPr>
            <w:r>
              <w:rPr>
                <w:rFonts w:hint="eastAsia" w:ascii="宋体" w:hAnsi="宋体" w:eastAsia="宋体" w:cs="宋体"/>
                <w:sz w:val="21"/>
                <w:szCs w:val="21"/>
              </w:rPr>
              <w:t>1.结构组成：</w:t>
            </w:r>
          </w:p>
          <w:p w14:paraId="096FE0E5">
            <w:pPr>
              <w:spacing w:line="240" w:lineRule="auto"/>
              <w:jc w:val="left"/>
              <w:rPr>
                <w:rFonts w:hint="eastAsia" w:ascii="宋体" w:hAnsi="宋体" w:eastAsia="宋体" w:cs="宋体"/>
                <w:sz w:val="21"/>
                <w:szCs w:val="21"/>
              </w:rPr>
            </w:pPr>
            <w:r>
              <w:rPr>
                <w:rFonts w:hint="eastAsia" w:ascii="宋体" w:hAnsi="宋体" w:eastAsia="宋体" w:cs="宋体"/>
                <w:sz w:val="21"/>
                <w:szCs w:val="21"/>
              </w:rPr>
              <w:t>（1）构成：由包体和内装器械及工具构成</w:t>
            </w:r>
          </w:p>
          <w:p w14:paraId="2EB2F999">
            <w:pPr>
              <w:spacing w:line="240" w:lineRule="auto"/>
              <w:jc w:val="left"/>
              <w:rPr>
                <w:rFonts w:hint="eastAsia" w:ascii="宋体" w:hAnsi="宋体" w:eastAsia="宋体" w:cs="宋体"/>
                <w:sz w:val="21"/>
                <w:szCs w:val="21"/>
              </w:rPr>
            </w:pPr>
            <w:r>
              <w:rPr>
                <w:rFonts w:hint="eastAsia" w:ascii="宋体" w:hAnsi="宋体" w:eastAsia="宋体" w:cs="宋体"/>
                <w:sz w:val="21"/>
                <w:szCs w:val="21"/>
              </w:rPr>
              <w:t>（2）系统各组成部分的功用及主要技术形式</w:t>
            </w:r>
          </w:p>
          <w:p w14:paraId="7F0FEE9B">
            <w:pPr>
              <w:spacing w:line="240" w:lineRule="auto"/>
              <w:jc w:val="left"/>
              <w:rPr>
                <w:rFonts w:hint="eastAsia" w:ascii="宋体" w:hAnsi="宋体" w:eastAsia="宋体" w:cs="宋体"/>
                <w:sz w:val="21"/>
                <w:szCs w:val="21"/>
              </w:rPr>
            </w:pPr>
            <w:r>
              <w:rPr>
                <w:rFonts w:hint="eastAsia" w:ascii="宋体" w:hAnsi="宋体" w:eastAsia="宋体" w:cs="宋体"/>
                <w:sz w:val="21"/>
                <w:szCs w:val="21"/>
              </w:rPr>
              <w:t>A.包体：主要用于贮放和携带器材；单肩式，可拆卸式肩带。配备独立小包，可根据需求进行分类存放物品。</w:t>
            </w:r>
          </w:p>
          <w:p w14:paraId="3D758EEB">
            <w:pPr>
              <w:spacing w:line="240" w:lineRule="auto"/>
              <w:jc w:val="left"/>
              <w:rPr>
                <w:rFonts w:hint="eastAsia" w:ascii="宋体" w:hAnsi="宋体" w:eastAsia="宋体" w:cs="宋体"/>
                <w:sz w:val="21"/>
                <w:szCs w:val="21"/>
              </w:rPr>
            </w:pPr>
            <w:r>
              <w:rPr>
                <w:rFonts w:hint="eastAsia" w:ascii="宋体" w:hAnsi="宋体" w:eastAsia="宋体" w:cs="宋体"/>
                <w:sz w:val="21"/>
                <w:szCs w:val="21"/>
              </w:rPr>
              <w:t>B.器材：主要用于应对突发意外时的临时处理</w:t>
            </w:r>
          </w:p>
          <w:p w14:paraId="5409E563">
            <w:pPr>
              <w:spacing w:line="240" w:lineRule="auto"/>
              <w:jc w:val="left"/>
              <w:rPr>
                <w:rFonts w:hint="eastAsia" w:ascii="宋体" w:hAnsi="宋体" w:eastAsia="宋体" w:cs="宋体"/>
                <w:sz w:val="21"/>
                <w:szCs w:val="21"/>
              </w:rPr>
            </w:pPr>
            <w:r>
              <w:rPr>
                <w:rFonts w:hint="eastAsia" w:ascii="宋体" w:hAnsi="宋体" w:eastAsia="宋体" w:cs="宋体"/>
                <w:sz w:val="21"/>
                <w:szCs w:val="21"/>
              </w:rPr>
              <w:t>(3)内部分区合理，方便拿取</w:t>
            </w:r>
          </w:p>
          <w:p w14:paraId="7EA733DE">
            <w:pPr>
              <w:spacing w:line="240" w:lineRule="auto"/>
              <w:jc w:val="left"/>
              <w:rPr>
                <w:rFonts w:hint="eastAsia" w:ascii="宋体" w:hAnsi="宋体" w:eastAsia="宋体" w:cs="宋体"/>
                <w:sz w:val="21"/>
                <w:szCs w:val="21"/>
              </w:rPr>
            </w:pPr>
            <w:r>
              <w:rPr>
                <w:rFonts w:hint="eastAsia" w:ascii="宋体" w:hAnsi="宋体" w:eastAsia="宋体" w:cs="宋体"/>
                <w:sz w:val="21"/>
                <w:szCs w:val="21"/>
              </w:rPr>
              <w:t>2.技术指标</w:t>
            </w:r>
          </w:p>
          <w:p w14:paraId="0EAA4D48">
            <w:pPr>
              <w:spacing w:line="240" w:lineRule="auto"/>
              <w:jc w:val="left"/>
              <w:rPr>
                <w:rFonts w:hint="eastAsia" w:ascii="宋体" w:hAnsi="宋体" w:eastAsia="宋体" w:cs="宋体"/>
                <w:sz w:val="21"/>
                <w:szCs w:val="21"/>
              </w:rPr>
            </w:pPr>
            <w:r>
              <w:rPr>
                <w:rFonts w:hint="eastAsia" w:ascii="宋体" w:hAnsi="宋体" w:eastAsia="宋体" w:cs="宋体"/>
                <w:sz w:val="21"/>
                <w:szCs w:val="21"/>
              </w:rPr>
              <w:t>2.1：尺寸长×宽×高：500mm×180mm×320mm（±50mm）</w:t>
            </w:r>
          </w:p>
          <w:p w14:paraId="50CA803F">
            <w:pPr>
              <w:spacing w:line="240" w:lineRule="auto"/>
              <w:jc w:val="left"/>
              <w:rPr>
                <w:rFonts w:hint="eastAsia" w:ascii="宋体" w:hAnsi="宋体" w:eastAsia="宋体" w:cs="宋体"/>
                <w:sz w:val="21"/>
                <w:szCs w:val="21"/>
              </w:rPr>
            </w:pPr>
            <w:r>
              <w:rPr>
                <w:rFonts w:hint="eastAsia" w:ascii="宋体" w:hAnsi="宋体" w:eastAsia="宋体" w:cs="宋体"/>
                <w:sz w:val="21"/>
                <w:szCs w:val="21"/>
              </w:rPr>
              <w:t>2.2：重量：空包：≤2kg</w:t>
            </w:r>
          </w:p>
          <w:p w14:paraId="18469C67">
            <w:pPr>
              <w:spacing w:line="240" w:lineRule="auto"/>
              <w:jc w:val="left"/>
              <w:rPr>
                <w:rFonts w:hint="eastAsia" w:ascii="宋体" w:hAnsi="宋体" w:eastAsia="宋体" w:cs="宋体"/>
                <w:sz w:val="21"/>
                <w:szCs w:val="21"/>
              </w:rPr>
            </w:pPr>
            <w:r>
              <w:rPr>
                <w:rFonts w:hint="eastAsia" w:ascii="宋体" w:hAnsi="宋体" w:eastAsia="宋体" w:cs="宋体"/>
                <w:sz w:val="21"/>
                <w:szCs w:val="21"/>
              </w:rPr>
              <w:t>2.3：面料缝合强度：面料之间的缝合强度应≥500 N</w:t>
            </w:r>
          </w:p>
          <w:p w14:paraId="327BF9B2">
            <w:pPr>
              <w:spacing w:line="240" w:lineRule="auto"/>
              <w:jc w:val="left"/>
              <w:rPr>
                <w:rFonts w:hint="eastAsia" w:ascii="宋体" w:hAnsi="宋体" w:eastAsia="宋体" w:cs="宋体"/>
                <w:sz w:val="21"/>
                <w:szCs w:val="21"/>
              </w:rPr>
            </w:pPr>
            <w:r>
              <w:rPr>
                <w:rFonts w:hint="eastAsia" w:ascii="宋体" w:hAnsi="宋体" w:eastAsia="宋体" w:cs="宋体"/>
                <w:sz w:val="21"/>
                <w:szCs w:val="21"/>
              </w:rPr>
              <w:t>2.4：跌落：从 0.9 米高度跌落后，背囊应无破损，内装物应无松脱和损坏</w:t>
            </w:r>
          </w:p>
          <w:p w14:paraId="5ABCE235">
            <w:pPr>
              <w:spacing w:line="240" w:lineRule="auto"/>
              <w:jc w:val="left"/>
              <w:rPr>
                <w:rFonts w:hint="eastAsia" w:ascii="宋体" w:hAnsi="宋体" w:eastAsia="宋体" w:cs="宋体"/>
                <w:sz w:val="21"/>
                <w:szCs w:val="21"/>
              </w:rPr>
            </w:pPr>
            <w:r>
              <w:rPr>
                <w:rFonts w:hint="eastAsia" w:ascii="宋体" w:hAnsi="宋体" w:eastAsia="宋体" w:cs="宋体"/>
                <w:sz w:val="21"/>
                <w:szCs w:val="21"/>
              </w:rPr>
              <w:t>3.外观：</w:t>
            </w:r>
          </w:p>
          <w:p w14:paraId="07CD6770">
            <w:pPr>
              <w:spacing w:line="240" w:lineRule="auto"/>
              <w:jc w:val="left"/>
              <w:rPr>
                <w:rFonts w:hint="eastAsia" w:ascii="宋体" w:hAnsi="宋体" w:eastAsia="宋体" w:cs="宋体"/>
                <w:sz w:val="21"/>
                <w:szCs w:val="21"/>
              </w:rPr>
            </w:pPr>
            <w:r>
              <w:rPr>
                <w:rFonts w:hint="eastAsia" w:ascii="宋体" w:hAnsi="宋体" w:eastAsia="宋体" w:cs="宋体"/>
                <w:sz w:val="21"/>
                <w:szCs w:val="21"/>
              </w:rPr>
              <w:t>3.1：缝线要求：车缝工艺，缝线平顺，不能有爆线、跳针、漏针、未回针、针距不均，线迹歪斜现象；车缝线的颜色与布料 颜色要匹配；针距每厘米 3～5 针；车缝后线头必须剪净，线头长度≤3mm</w:t>
            </w:r>
          </w:p>
          <w:p w14:paraId="1558DE40">
            <w:pPr>
              <w:spacing w:line="240" w:lineRule="auto"/>
              <w:jc w:val="left"/>
              <w:rPr>
                <w:rFonts w:hint="eastAsia" w:ascii="宋体" w:hAnsi="宋体" w:eastAsia="宋体" w:cs="宋体"/>
                <w:sz w:val="21"/>
                <w:szCs w:val="21"/>
              </w:rPr>
            </w:pPr>
            <w:r>
              <w:rPr>
                <w:rFonts w:hint="eastAsia" w:ascii="宋体" w:hAnsi="宋体" w:eastAsia="宋体" w:cs="宋体"/>
                <w:sz w:val="21"/>
                <w:szCs w:val="21"/>
              </w:rPr>
              <w:t>3.2:包体外表面：应无断经、断纬，无跳丝、跳线，无印道、瑕点、污点和划痕</w:t>
            </w:r>
          </w:p>
          <w:p w14:paraId="376A4D8C">
            <w:pPr>
              <w:spacing w:line="240" w:lineRule="auto"/>
              <w:jc w:val="left"/>
              <w:rPr>
                <w:rFonts w:hint="eastAsia" w:ascii="宋体" w:hAnsi="宋体" w:eastAsia="宋体" w:cs="宋体"/>
                <w:sz w:val="21"/>
                <w:szCs w:val="21"/>
              </w:rPr>
            </w:pPr>
            <w:r>
              <w:rPr>
                <w:rFonts w:hint="eastAsia" w:ascii="宋体" w:hAnsi="宋体" w:eastAsia="宋体" w:cs="宋体"/>
                <w:sz w:val="21"/>
                <w:szCs w:val="21"/>
              </w:rPr>
              <w:t>3.3</w:t>
            </w:r>
            <w:r>
              <w:rPr>
                <w:rFonts w:hint="eastAsia" w:ascii="宋体" w:hAnsi="宋体" w:eastAsia="宋体" w:cs="宋体"/>
                <w:sz w:val="21"/>
                <w:szCs w:val="21"/>
                <w:lang w:eastAsia="zh-CN"/>
              </w:rPr>
              <w:t>：</w:t>
            </w:r>
            <w:r>
              <w:rPr>
                <w:rFonts w:hint="eastAsia" w:ascii="宋体" w:hAnsi="宋体" w:eastAsia="宋体" w:cs="宋体"/>
                <w:sz w:val="21"/>
                <w:szCs w:val="21"/>
              </w:rPr>
              <w:t>拉链：拉链缝合平直，边距一致，误差≤2mm。</w:t>
            </w:r>
          </w:p>
          <w:p w14:paraId="022C5E55">
            <w:pPr>
              <w:spacing w:line="240" w:lineRule="auto"/>
              <w:jc w:val="left"/>
              <w:rPr>
                <w:rFonts w:hint="eastAsia" w:ascii="宋体" w:hAnsi="宋体" w:eastAsia="宋体" w:cs="宋体"/>
                <w:sz w:val="21"/>
                <w:szCs w:val="21"/>
              </w:rPr>
            </w:pPr>
            <w:r>
              <w:rPr>
                <w:rFonts w:hint="eastAsia" w:ascii="宋体" w:hAnsi="宋体" w:eastAsia="宋体" w:cs="宋体"/>
                <w:sz w:val="21"/>
                <w:szCs w:val="21"/>
              </w:rPr>
              <w:t>3.4：包体底部车缝2块10*3.5CM的黑色PVC脚垫</w:t>
            </w:r>
          </w:p>
          <w:p w14:paraId="3B59FBCE">
            <w:pPr>
              <w:spacing w:line="240" w:lineRule="auto"/>
              <w:jc w:val="left"/>
              <w:rPr>
                <w:rFonts w:hint="eastAsia" w:ascii="宋体" w:hAnsi="宋体" w:eastAsia="宋体" w:cs="宋体"/>
                <w:sz w:val="21"/>
                <w:szCs w:val="21"/>
              </w:rPr>
            </w:pPr>
            <w:r>
              <w:rPr>
                <w:rFonts w:hint="eastAsia" w:ascii="宋体" w:hAnsi="宋体" w:eastAsia="宋体" w:cs="宋体"/>
                <w:sz w:val="21"/>
                <w:szCs w:val="21"/>
              </w:rPr>
              <w:t>3.5：包体正面车缝3*1.5cm的双色反光带</w:t>
            </w:r>
          </w:p>
          <w:p w14:paraId="0A2E9E1C">
            <w:pPr>
              <w:spacing w:line="240" w:lineRule="auto"/>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6：</w:t>
            </w:r>
            <w:r>
              <w:rPr>
                <w:rFonts w:hint="eastAsia" w:ascii="宋体" w:hAnsi="宋体" w:eastAsia="宋体" w:cs="宋体"/>
                <w:sz w:val="21"/>
                <w:szCs w:val="21"/>
              </w:rPr>
              <w:t>顶部配双提手+握手片，对角配两个2.5CM灰色塑料D扣用于挂扣可拆卸肩带</w:t>
            </w:r>
          </w:p>
          <w:p w14:paraId="0D401EB6">
            <w:pPr>
              <w:spacing w:line="240" w:lineRule="auto"/>
              <w:jc w:val="left"/>
              <w:rPr>
                <w:rFonts w:hint="eastAsia" w:ascii="宋体" w:hAnsi="宋体" w:eastAsia="宋体" w:cs="宋体"/>
                <w:sz w:val="21"/>
                <w:szCs w:val="21"/>
              </w:rPr>
            </w:pPr>
            <w:r>
              <w:rPr>
                <w:rFonts w:hint="eastAsia" w:ascii="宋体" w:hAnsi="宋体" w:eastAsia="宋体" w:cs="宋体"/>
                <w:sz w:val="21"/>
                <w:szCs w:val="21"/>
              </w:rPr>
              <w:t>4.原材料：</w:t>
            </w:r>
          </w:p>
          <w:p w14:paraId="05452CB3">
            <w:pPr>
              <w:spacing w:line="240" w:lineRule="auto"/>
              <w:jc w:val="left"/>
              <w:rPr>
                <w:rFonts w:hint="eastAsia" w:ascii="宋体" w:hAnsi="宋体" w:eastAsia="宋体" w:cs="宋体"/>
                <w:sz w:val="21"/>
                <w:szCs w:val="21"/>
              </w:rPr>
            </w:pPr>
            <w:r>
              <w:rPr>
                <w:rFonts w:hint="eastAsia" w:ascii="宋体" w:hAnsi="宋体" w:eastAsia="宋体" w:cs="宋体"/>
                <w:sz w:val="21"/>
                <w:szCs w:val="21"/>
              </w:rPr>
              <w:t>4.1（1）主面料：900D尼龙过PVC，辅料：420D过PU压花里布</w:t>
            </w:r>
          </w:p>
          <w:p w14:paraId="12D8AC63">
            <w:pPr>
              <w:spacing w:line="240" w:lineRule="auto"/>
              <w:jc w:val="left"/>
              <w:rPr>
                <w:rFonts w:hint="eastAsia" w:ascii="宋体" w:hAnsi="宋体" w:eastAsia="宋体" w:cs="宋体"/>
                <w:sz w:val="21"/>
                <w:szCs w:val="21"/>
              </w:rPr>
            </w:pPr>
            <w:r>
              <w:rPr>
                <w:rFonts w:hint="eastAsia" w:ascii="宋体" w:hAnsi="宋体" w:eastAsia="宋体" w:cs="宋体"/>
                <w:sz w:val="21"/>
                <w:szCs w:val="21"/>
              </w:rPr>
              <w:t>（4）颜色：大红色</w:t>
            </w:r>
          </w:p>
          <w:p w14:paraId="489E657C">
            <w:pPr>
              <w:spacing w:line="240" w:lineRule="auto"/>
              <w:jc w:val="left"/>
              <w:rPr>
                <w:rFonts w:hint="eastAsia" w:ascii="宋体" w:hAnsi="宋体" w:eastAsia="宋体" w:cs="宋体"/>
                <w:sz w:val="21"/>
                <w:szCs w:val="21"/>
              </w:rPr>
            </w:pPr>
            <w:r>
              <w:rPr>
                <w:rFonts w:hint="eastAsia" w:ascii="宋体" w:hAnsi="宋体" w:eastAsia="宋体" w:cs="宋体"/>
                <w:sz w:val="21"/>
                <w:szCs w:val="21"/>
              </w:rPr>
              <w:t>（5）上下盖内衬8MM白色珍珠棉，外绕卡线，侧围内衬5MM珍珠棉+0.8PE板</w:t>
            </w:r>
          </w:p>
          <w:p w14:paraId="106DC1D2">
            <w:pPr>
              <w:spacing w:line="240" w:lineRule="auto"/>
              <w:jc w:val="left"/>
              <w:rPr>
                <w:rFonts w:hint="eastAsia" w:ascii="宋体" w:hAnsi="宋体" w:eastAsia="宋体" w:cs="宋体"/>
                <w:sz w:val="21"/>
                <w:szCs w:val="21"/>
              </w:rPr>
            </w:pPr>
            <w:r>
              <w:rPr>
                <w:rFonts w:hint="eastAsia" w:ascii="宋体" w:hAnsi="宋体" w:eastAsia="宋体" w:cs="宋体"/>
                <w:sz w:val="21"/>
                <w:szCs w:val="21"/>
              </w:rPr>
              <w:t>（4）拉链：外部主拉链为5号灰色拉链配5号电白大底双拉头，拉头配2.5CM电白D扣+2*1CM双色反光带拉尾</w:t>
            </w:r>
          </w:p>
          <w:p w14:paraId="5AB0AA92">
            <w:pPr>
              <w:spacing w:line="240" w:lineRule="auto"/>
              <w:jc w:val="left"/>
              <w:rPr>
                <w:rFonts w:hint="eastAsia" w:ascii="宋体" w:hAnsi="宋体" w:eastAsia="宋体" w:cs="宋体"/>
                <w:sz w:val="21"/>
                <w:szCs w:val="21"/>
              </w:rPr>
            </w:pPr>
            <w:r>
              <w:rPr>
                <w:rFonts w:hint="eastAsia" w:ascii="宋体" w:hAnsi="宋体" w:eastAsia="宋体" w:cs="宋体"/>
                <w:sz w:val="21"/>
                <w:szCs w:val="21"/>
              </w:rPr>
              <w:t>5.结构：①外部：副袋（2）个+侧袋（2）个+后袋（1个）+主袋（1个），共6个。其中：背面车缝一个开口插袋和名片框，插袋上车缝一条织带用于把包固定到拉杆箱上。</w:t>
            </w:r>
          </w:p>
          <w:p w14:paraId="030BE017">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②内部：包体中间车缝两个透明的PVC袋，袋上车缝2组固定插扣，两个PVC袋可用插扣链接，插扣自带调整系统，可形成一个固定底部内容物的透明隔板③底部车缝松紧绑带，用于固定氧气瓶，车边开一个独立的气孔，可用于氧气管的连接</w:t>
            </w:r>
            <w:r>
              <w:rPr>
                <w:rFonts w:hint="eastAsia" w:ascii="宋体" w:hAnsi="宋体" w:eastAsia="宋体" w:cs="宋体"/>
                <w:sz w:val="21"/>
                <w:szCs w:val="21"/>
                <w:lang w:eastAsia="zh-CN"/>
              </w:rPr>
              <w:t>。</w:t>
            </w:r>
          </w:p>
        </w:tc>
      </w:tr>
      <w:tr w14:paraId="21AA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6981F20">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61F464E4">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6780" w:type="dxa"/>
            <w:noWrap w:val="0"/>
            <w:vAlign w:val="center"/>
          </w:tcPr>
          <w:p w14:paraId="3B9B3944">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医用酒精棉片</w:t>
            </w:r>
            <w:r>
              <w:rPr>
                <w:rFonts w:hint="eastAsia" w:ascii="宋体" w:hAnsi="宋体" w:eastAsia="宋体" w:cs="宋体"/>
                <w:sz w:val="21"/>
                <w:szCs w:val="21"/>
                <w:lang w:eastAsia="zh-CN"/>
              </w:rPr>
              <w:t>，6cm×3cm，</w:t>
            </w:r>
            <w:r>
              <w:rPr>
                <w:rFonts w:hint="eastAsia" w:ascii="宋体" w:hAnsi="宋体" w:eastAsia="宋体" w:cs="宋体"/>
                <w:sz w:val="21"/>
                <w:szCs w:val="21"/>
                <w:lang w:val="en-US" w:eastAsia="zh-CN"/>
              </w:rPr>
              <w:t>10片。</w:t>
            </w:r>
          </w:p>
        </w:tc>
      </w:tr>
      <w:tr w14:paraId="03EC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ED3A07A">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20ABD0F4">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6780" w:type="dxa"/>
            <w:noWrap w:val="0"/>
            <w:vAlign w:val="center"/>
          </w:tcPr>
          <w:p w14:paraId="530C2FF8">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一次性消毒片（聚维酮碘）</w:t>
            </w:r>
            <w:r>
              <w:rPr>
                <w:rFonts w:hint="eastAsia" w:ascii="宋体" w:hAnsi="宋体" w:eastAsia="宋体" w:cs="宋体"/>
                <w:sz w:val="21"/>
                <w:szCs w:val="21"/>
                <w:lang w:eastAsia="zh-CN"/>
              </w:rPr>
              <w:t>，6cm×6cm，</w:t>
            </w:r>
            <w:r>
              <w:rPr>
                <w:rFonts w:hint="eastAsia" w:ascii="宋体" w:hAnsi="宋体" w:eastAsia="宋体" w:cs="宋体"/>
                <w:sz w:val="21"/>
                <w:szCs w:val="21"/>
                <w:lang w:val="en-US" w:eastAsia="zh-CN"/>
              </w:rPr>
              <w:t>10片。</w:t>
            </w:r>
          </w:p>
        </w:tc>
      </w:tr>
      <w:tr w14:paraId="2DE2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DA47623">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3BD9B591">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6780" w:type="dxa"/>
            <w:noWrap w:val="0"/>
            <w:vAlign w:val="center"/>
          </w:tcPr>
          <w:p w14:paraId="76EFC1CC">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创口贴</w:t>
            </w:r>
            <w:r>
              <w:rPr>
                <w:rFonts w:hint="eastAsia" w:ascii="宋体" w:hAnsi="宋体" w:eastAsia="宋体" w:cs="宋体"/>
                <w:sz w:val="21"/>
                <w:szCs w:val="21"/>
                <w:lang w:eastAsia="zh-CN"/>
              </w:rPr>
              <w:t>，7.2cm×1.9cm，</w:t>
            </w:r>
            <w:r>
              <w:rPr>
                <w:rFonts w:hint="eastAsia" w:ascii="宋体" w:hAnsi="宋体" w:eastAsia="宋体" w:cs="宋体"/>
                <w:sz w:val="21"/>
                <w:szCs w:val="21"/>
                <w:lang w:val="en-US" w:eastAsia="zh-CN"/>
              </w:rPr>
              <w:t>10片。</w:t>
            </w:r>
          </w:p>
        </w:tc>
      </w:tr>
      <w:tr w14:paraId="70AA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51DCA11">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59E3149A">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6780" w:type="dxa"/>
            <w:noWrap w:val="0"/>
            <w:vAlign w:val="center"/>
          </w:tcPr>
          <w:p w14:paraId="29EA3201">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医用纱布块（小号）</w:t>
            </w:r>
            <w:r>
              <w:rPr>
                <w:rFonts w:hint="eastAsia" w:ascii="宋体" w:hAnsi="宋体" w:eastAsia="宋体" w:cs="宋体"/>
                <w:sz w:val="21"/>
                <w:szCs w:val="21"/>
                <w:lang w:eastAsia="zh-CN"/>
              </w:rPr>
              <w:t>，7.5cm×7.5cm-8层，</w:t>
            </w:r>
            <w:r>
              <w:rPr>
                <w:rFonts w:hint="eastAsia" w:ascii="宋体" w:hAnsi="宋体" w:eastAsia="宋体" w:cs="宋体"/>
                <w:sz w:val="21"/>
                <w:szCs w:val="21"/>
                <w:lang w:val="en-US" w:eastAsia="zh-CN"/>
              </w:rPr>
              <w:t>10片。</w:t>
            </w:r>
          </w:p>
        </w:tc>
      </w:tr>
      <w:tr w14:paraId="2B9A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BDCC83E">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61FEB570">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6780" w:type="dxa"/>
            <w:noWrap w:val="0"/>
            <w:vAlign w:val="center"/>
          </w:tcPr>
          <w:p w14:paraId="02BF2BA7">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三角绷带</w:t>
            </w:r>
            <w:r>
              <w:rPr>
                <w:rFonts w:hint="eastAsia" w:ascii="宋体" w:hAnsi="宋体" w:eastAsia="宋体" w:cs="宋体"/>
                <w:sz w:val="21"/>
                <w:szCs w:val="21"/>
                <w:lang w:eastAsia="zh-CN"/>
              </w:rPr>
              <w:t>，96cm×96cm×136cm，</w:t>
            </w:r>
            <w:r>
              <w:rPr>
                <w:rFonts w:hint="eastAsia" w:ascii="宋体" w:hAnsi="宋体" w:eastAsia="宋体" w:cs="宋体"/>
                <w:sz w:val="21"/>
                <w:szCs w:val="21"/>
                <w:lang w:val="en-US" w:eastAsia="zh-CN"/>
              </w:rPr>
              <w:t>2包。</w:t>
            </w:r>
          </w:p>
        </w:tc>
      </w:tr>
      <w:tr w14:paraId="5107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75ACA78">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6AC85BC1">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6780" w:type="dxa"/>
            <w:noWrap w:val="0"/>
            <w:vAlign w:val="center"/>
          </w:tcPr>
          <w:p w14:paraId="039A88D4">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卡扣式止血带</w:t>
            </w:r>
            <w:r>
              <w:rPr>
                <w:rFonts w:hint="eastAsia" w:ascii="宋体" w:hAnsi="宋体" w:eastAsia="宋体" w:cs="宋体"/>
                <w:sz w:val="21"/>
                <w:szCs w:val="21"/>
                <w:lang w:eastAsia="zh-CN"/>
              </w:rPr>
              <w:t>，2.5cm×40cm，</w:t>
            </w:r>
            <w:r>
              <w:rPr>
                <w:rFonts w:hint="eastAsia" w:ascii="宋体" w:hAnsi="宋体" w:eastAsia="宋体" w:cs="宋体"/>
                <w:sz w:val="21"/>
                <w:szCs w:val="21"/>
                <w:lang w:val="en-US" w:eastAsia="zh-CN"/>
              </w:rPr>
              <w:t>1个。</w:t>
            </w:r>
          </w:p>
        </w:tc>
      </w:tr>
      <w:tr w14:paraId="0B43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B561CD0">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746A7538">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6780" w:type="dxa"/>
            <w:noWrap w:val="0"/>
            <w:vAlign w:val="center"/>
          </w:tcPr>
          <w:p w14:paraId="6F69D541">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纱布绷带</w:t>
            </w:r>
            <w:r>
              <w:rPr>
                <w:rFonts w:hint="eastAsia" w:ascii="宋体" w:hAnsi="宋体" w:eastAsia="宋体" w:cs="宋体"/>
                <w:sz w:val="21"/>
                <w:szCs w:val="21"/>
                <w:lang w:eastAsia="zh-CN"/>
              </w:rPr>
              <w:t>，6*600cm，</w:t>
            </w:r>
            <w:r>
              <w:rPr>
                <w:rFonts w:hint="eastAsia" w:ascii="宋体" w:hAnsi="宋体" w:eastAsia="宋体" w:cs="宋体"/>
                <w:sz w:val="21"/>
                <w:szCs w:val="21"/>
                <w:lang w:val="en-US" w:eastAsia="zh-CN"/>
              </w:rPr>
              <w:t>1卷。</w:t>
            </w:r>
          </w:p>
        </w:tc>
      </w:tr>
      <w:tr w14:paraId="391E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BF2F42A">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1A443816">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6780" w:type="dxa"/>
            <w:noWrap w:val="0"/>
            <w:vAlign w:val="center"/>
          </w:tcPr>
          <w:p w14:paraId="460DD013">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听诊器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1套。</w:t>
            </w:r>
          </w:p>
        </w:tc>
      </w:tr>
      <w:tr w14:paraId="0B40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11F0ED0">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1A42C5D2">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6780" w:type="dxa"/>
            <w:noWrap w:val="0"/>
            <w:vAlign w:val="center"/>
          </w:tcPr>
          <w:p w14:paraId="5F03B937">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血压表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1个。</w:t>
            </w:r>
          </w:p>
        </w:tc>
      </w:tr>
      <w:tr w14:paraId="69F6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E9EC18E">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3C463FFE">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6780" w:type="dxa"/>
            <w:noWrap w:val="0"/>
            <w:vAlign w:val="center"/>
          </w:tcPr>
          <w:p w14:paraId="7E66BAEC">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叩诊锤</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1个。</w:t>
            </w:r>
          </w:p>
        </w:tc>
      </w:tr>
      <w:tr w14:paraId="00A2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4CF87AD9">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14124C09">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6780" w:type="dxa"/>
            <w:noWrap w:val="0"/>
            <w:vAlign w:val="center"/>
          </w:tcPr>
          <w:p w14:paraId="001AF4F9">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玻璃体温计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1支。</w:t>
            </w:r>
          </w:p>
        </w:tc>
      </w:tr>
      <w:tr w14:paraId="567D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E6D3071">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55F1038B">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w:t>
            </w:r>
          </w:p>
        </w:tc>
        <w:tc>
          <w:tcPr>
            <w:tcW w:w="6780" w:type="dxa"/>
            <w:noWrap w:val="0"/>
            <w:vAlign w:val="center"/>
          </w:tcPr>
          <w:p w14:paraId="58B329B1">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敷料镊子</w:t>
            </w:r>
            <w:r>
              <w:rPr>
                <w:rFonts w:hint="eastAsia" w:ascii="宋体" w:hAnsi="宋体" w:eastAsia="宋体" w:cs="宋体"/>
                <w:sz w:val="21"/>
                <w:szCs w:val="21"/>
                <w:lang w:eastAsia="zh-CN"/>
              </w:rPr>
              <w:t>，12.5cm，不锈钢，</w:t>
            </w:r>
            <w:r>
              <w:rPr>
                <w:rFonts w:hint="eastAsia" w:ascii="宋体" w:hAnsi="宋体" w:eastAsia="宋体" w:cs="宋体"/>
                <w:sz w:val="21"/>
                <w:szCs w:val="21"/>
                <w:lang w:val="en-US" w:eastAsia="zh-CN"/>
              </w:rPr>
              <w:t>1把。</w:t>
            </w:r>
          </w:p>
        </w:tc>
      </w:tr>
      <w:tr w14:paraId="59F8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F4B4244">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5BE89F2B">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w:t>
            </w:r>
          </w:p>
        </w:tc>
        <w:tc>
          <w:tcPr>
            <w:tcW w:w="6780" w:type="dxa"/>
            <w:noWrap w:val="0"/>
            <w:vAlign w:val="center"/>
          </w:tcPr>
          <w:p w14:paraId="5829B719">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砂轮</w:t>
            </w:r>
            <w:r>
              <w:rPr>
                <w:rFonts w:hint="eastAsia" w:ascii="宋体" w:hAnsi="宋体" w:eastAsia="宋体" w:cs="宋体"/>
                <w:sz w:val="21"/>
                <w:szCs w:val="21"/>
                <w:lang w:eastAsia="zh-CN"/>
              </w:rPr>
              <w:t>，金刚石，</w:t>
            </w:r>
            <w:r>
              <w:rPr>
                <w:rFonts w:hint="eastAsia" w:ascii="宋体" w:hAnsi="宋体" w:eastAsia="宋体" w:cs="宋体"/>
                <w:sz w:val="21"/>
                <w:szCs w:val="21"/>
                <w:lang w:val="en-US" w:eastAsia="zh-CN"/>
              </w:rPr>
              <w:t>2cm，2个。</w:t>
            </w:r>
          </w:p>
        </w:tc>
      </w:tr>
      <w:tr w14:paraId="2A41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9332D68">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5D39B3F5">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6780" w:type="dxa"/>
            <w:noWrap w:val="0"/>
            <w:vAlign w:val="center"/>
          </w:tcPr>
          <w:p w14:paraId="2C161D9E">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一次性使用医用橡胶检查手套</w:t>
            </w:r>
            <w:r>
              <w:rPr>
                <w:rFonts w:hint="eastAsia" w:ascii="宋体" w:hAnsi="宋体" w:eastAsia="宋体" w:cs="宋体"/>
                <w:sz w:val="21"/>
                <w:szCs w:val="21"/>
                <w:lang w:eastAsia="zh-CN"/>
              </w:rPr>
              <w:t>，M</w:t>
            </w:r>
            <w:r>
              <w:rPr>
                <w:rFonts w:hint="eastAsia" w:ascii="宋体" w:hAnsi="宋体" w:eastAsia="宋体" w:cs="宋体"/>
                <w:sz w:val="21"/>
                <w:szCs w:val="21"/>
                <w:lang w:val="en-US" w:eastAsia="zh-CN"/>
              </w:rPr>
              <w:t>码，2副。</w:t>
            </w:r>
          </w:p>
        </w:tc>
      </w:tr>
      <w:tr w14:paraId="0A35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FDA0B4F">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707730AD">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w:t>
            </w:r>
          </w:p>
        </w:tc>
        <w:tc>
          <w:tcPr>
            <w:tcW w:w="6780" w:type="dxa"/>
            <w:noWrap w:val="0"/>
            <w:vAlign w:val="center"/>
          </w:tcPr>
          <w:p w14:paraId="64E2D7E3">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普通手术剪</w:t>
            </w:r>
            <w:r>
              <w:rPr>
                <w:rFonts w:hint="eastAsia" w:ascii="宋体" w:hAnsi="宋体" w:eastAsia="宋体" w:cs="宋体"/>
                <w:sz w:val="21"/>
                <w:szCs w:val="21"/>
                <w:lang w:eastAsia="zh-CN"/>
              </w:rPr>
              <w:t>，140mm，</w:t>
            </w:r>
            <w:r>
              <w:rPr>
                <w:rFonts w:hint="eastAsia" w:ascii="宋体" w:hAnsi="宋体" w:eastAsia="宋体" w:cs="宋体"/>
                <w:sz w:val="21"/>
                <w:szCs w:val="21"/>
                <w:lang w:val="en-US" w:eastAsia="zh-CN"/>
              </w:rPr>
              <w:t>1把。</w:t>
            </w:r>
          </w:p>
        </w:tc>
      </w:tr>
      <w:tr w14:paraId="0E64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3424B53">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6DFDE3E0">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w:t>
            </w:r>
          </w:p>
        </w:tc>
        <w:tc>
          <w:tcPr>
            <w:tcW w:w="6780" w:type="dxa"/>
            <w:noWrap w:val="0"/>
            <w:vAlign w:val="center"/>
          </w:tcPr>
          <w:p w14:paraId="538CDEB0">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压舌板</w:t>
            </w:r>
            <w:r>
              <w:rPr>
                <w:rFonts w:hint="eastAsia" w:ascii="宋体" w:hAnsi="宋体" w:eastAsia="宋体" w:cs="宋体"/>
                <w:sz w:val="21"/>
                <w:szCs w:val="21"/>
                <w:lang w:eastAsia="zh-CN"/>
              </w:rPr>
              <w:t>，木质，</w:t>
            </w:r>
            <w:r>
              <w:rPr>
                <w:rFonts w:hint="eastAsia" w:ascii="宋体" w:hAnsi="宋体" w:eastAsia="宋体" w:cs="宋体"/>
                <w:sz w:val="21"/>
                <w:szCs w:val="21"/>
                <w:lang w:val="en-US" w:eastAsia="zh-CN"/>
              </w:rPr>
              <w:t>5个。</w:t>
            </w:r>
          </w:p>
        </w:tc>
      </w:tr>
      <w:tr w14:paraId="01FD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434D3C1">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3A30B7BE">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w:t>
            </w:r>
          </w:p>
        </w:tc>
        <w:tc>
          <w:tcPr>
            <w:tcW w:w="6780" w:type="dxa"/>
            <w:noWrap w:val="0"/>
            <w:vAlign w:val="center"/>
          </w:tcPr>
          <w:p w14:paraId="35424DE9">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医用供氧器</w:t>
            </w:r>
            <w:r>
              <w:rPr>
                <w:rFonts w:hint="eastAsia" w:ascii="宋体" w:hAnsi="宋体" w:eastAsia="宋体" w:cs="宋体"/>
                <w:sz w:val="21"/>
                <w:szCs w:val="21"/>
                <w:lang w:eastAsia="zh-CN"/>
              </w:rPr>
              <w:t>，2L（氧气瓶、流量调节器、吸氧管、加湿器、专用扳手、氧桥），</w:t>
            </w:r>
            <w:r>
              <w:rPr>
                <w:rFonts w:hint="eastAsia" w:ascii="宋体" w:hAnsi="宋体" w:eastAsia="宋体" w:cs="宋体"/>
                <w:sz w:val="21"/>
                <w:szCs w:val="21"/>
                <w:lang w:val="en-US" w:eastAsia="zh-CN"/>
              </w:rPr>
              <w:t>1套。</w:t>
            </w:r>
          </w:p>
        </w:tc>
      </w:tr>
      <w:tr w14:paraId="449B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A41AF32">
            <w:pPr>
              <w:widowControl/>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lang w:val="en-US" w:eastAsia="zh-CN"/>
              </w:rPr>
              <w:t>★</w:t>
            </w:r>
          </w:p>
        </w:tc>
        <w:tc>
          <w:tcPr>
            <w:tcW w:w="987" w:type="dxa"/>
            <w:noWrap w:val="0"/>
            <w:vAlign w:val="center"/>
          </w:tcPr>
          <w:p w14:paraId="6CAEE384">
            <w:pPr>
              <w:widowControl/>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kern w:val="0"/>
                <w:sz w:val="21"/>
                <w:szCs w:val="21"/>
                <w:lang w:val="en-US" w:eastAsia="zh-CN" w:bidi="lo-LA"/>
              </w:rPr>
              <w:t>19</w:t>
            </w:r>
          </w:p>
        </w:tc>
        <w:tc>
          <w:tcPr>
            <w:tcW w:w="6780" w:type="dxa"/>
            <w:noWrap w:val="0"/>
            <w:vAlign w:val="center"/>
          </w:tcPr>
          <w:p w14:paraId="1EBE4845">
            <w:pPr>
              <w:widowControl/>
              <w:spacing w:line="240" w:lineRule="auto"/>
              <w:jc w:val="left"/>
              <w:rPr>
                <w:rFonts w:hint="eastAsia" w:ascii="宋体" w:hAnsi="宋体" w:eastAsia="宋体" w:cs="宋体"/>
                <w:sz w:val="21"/>
                <w:szCs w:val="21"/>
              </w:rPr>
            </w:pPr>
            <w:r>
              <w:rPr>
                <w:rFonts w:hint="eastAsia" w:ascii="宋体" w:hAnsi="宋体" w:eastAsia="宋体" w:cs="宋体"/>
                <w:kern w:val="0"/>
                <w:sz w:val="21"/>
                <w:szCs w:val="21"/>
                <w:lang w:val="en-US" w:eastAsia="zh-CN" w:bidi="lo-LA"/>
              </w:rPr>
              <w:t>须附带单套物资配置清单。</w:t>
            </w:r>
          </w:p>
        </w:tc>
      </w:tr>
      <w:tr w14:paraId="48EF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EAD2612">
            <w:pPr>
              <w:widowControl/>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w:t>
            </w:r>
          </w:p>
        </w:tc>
        <w:tc>
          <w:tcPr>
            <w:tcW w:w="987" w:type="dxa"/>
            <w:noWrap w:val="0"/>
            <w:vAlign w:val="center"/>
          </w:tcPr>
          <w:p w14:paraId="76883DC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6780" w:type="dxa"/>
            <w:noWrap w:val="0"/>
            <w:vAlign w:val="center"/>
          </w:tcPr>
          <w:p w14:paraId="0F2A8616">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属医疗器械的，投标人应提供物资的医疗器械注册证或备案凭证，以及与物资相符合的投标人的医疗器械经营许可证或备案凭证。</w:t>
            </w:r>
          </w:p>
        </w:tc>
      </w:tr>
      <w:tr w14:paraId="689E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9B73E4C">
            <w:pPr>
              <w:widowControl/>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w:t>
            </w:r>
          </w:p>
        </w:tc>
        <w:tc>
          <w:tcPr>
            <w:tcW w:w="987" w:type="dxa"/>
            <w:noWrap w:val="0"/>
            <w:vAlign w:val="center"/>
          </w:tcPr>
          <w:p w14:paraId="5FE132F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6780" w:type="dxa"/>
            <w:noWrap w:val="0"/>
            <w:vAlign w:val="center"/>
          </w:tcPr>
          <w:p w14:paraId="69317B66">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包内所有物资应在有效期内。</w:t>
            </w:r>
          </w:p>
        </w:tc>
      </w:tr>
      <w:tr w14:paraId="216D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noWrap w:val="0"/>
            <w:vAlign w:val="center"/>
          </w:tcPr>
          <w:p w14:paraId="3EDA2C02">
            <w:pPr>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w:t>
            </w:r>
          </w:p>
          <w:p w14:paraId="7DA1B40E">
            <w:pPr>
              <w:spacing w:line="240" w:lineRule="auto"/>
              <w:jc w:val="left"/>
              <w:rPr>
                <w:rFonts w:hint="eastAsia" w:ascii="宋体" w:hAnsi="宋体" w:eastAsia="宋体" w:cs="宋体"/>
                <w:sz w:val="21"/>
                <w:szCs w:val="21"/>
              </w:rPr>
            </w:pPr>
            <w:r>
              <w:rPr>
                <w:rFonts w:hint="eastAsia" w:ascii="宋体" w:hAnsi="宋体" w:eastAsia="宋体" w:cs="宋体"/>
                <w:kern w:val="0"/>
                <w:sz w:val="21"/>
                <w:szCs w:val="21"/>
                <w:lang w:val="en-US" w:eastAsia="zh-CN"/>
              </w:rPr>
              <w:t>2.非标“★”项，超过2项不满足或负偏离则导致响应无效。</w:t>
            </w:r>
          </w:p>
        </w:tc>
      </w:tr>
    </w:tbl>
    <w:p w14:paraId="05F3A6F2">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2.初级清创背囊</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987"/>
        <w:gridCol w:w="6780"/>
      </w:tblGrid>
      <w:tr w14:paraId="2353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1F75A527">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参数性质</w:t>
            </w:r>
          </w:p>
        </w:tc>
        <w:tc>
          <w:tcPr>
            <w:tcW w:w="987" w:type="dxa"/>
            <w:noWrap w:val="0"/>
            <w:vAlign w:val="center"/>
          </w:tcPr>
          <w:p w14:paraId="6D14D413">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编号</w:t>
            </w:r>
          </w:p>
        </w:tc>
        <w:tc>
          <w:tcPr>
            <w:tcW w:w="6780" w:type="dxa"/>
            <w:noWrap w:val="0"/>
            <w:vAlign w:val="center"/>
          </w:tcPr>
          <w:p w14:paraId="20E3E351">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236E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A136887">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1235C546">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6780" w:type="dxa"/>
            <w:noWrap w:val="0"/>
            <w:vAlign w:val="center"/>
          </w:tcPr>
          <w:p w14:paraId="7844EBF4">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外包，1个，满足如下要求：</w:t>
            </w:r>
          </w:p>
          <w:p w14:paraId="28BBBB5A">
            <w:pPr>
              <w:spacing w:line="240" w:lineRule="auto"/>
              <w:jc w:val="left"/>
              <w:rPr>
                <w:rFonts w:hint="eastAsia" w:ascii="宋体" w:hAnsi="宋体" w:eastAsia="宋体" w:cs="宋体"/>
                <w:sz w:val="21"/>
                <w:szCs w:val="21"/>
              </w:rPr>
            </w:pPr>
            <w:r>
              <w:rPr>
                <w:rFonts w:hint="eastAsia" w:ascii="宋体" w:hAnsi="宋体" w:eastAsia="宋体" w:cs="宋体"/>
                <w:sz w:val="21"/>
                <w:szCs w:val="21"/>
              </w:rPr>
              <w:t>1、面料材质：≥600D涤纶牛津布</w:t>
            </w:r>
          </w:p>
          <w:p w14:paraId="2F51AD86">
            <w:pPr>
              <w:spacing w:line="240" w:lineRule="auto"/>
              <w:jc w:val="left"/>
              <w:rPr>
                <w:rFonts w:hint="eastAsia" w:ascii="宋体" w:hAnsi="宋体" w:eastAsia="宋体" w:cs="宋体"/>
                <w:sz w:val="21"/>
                <w:szCs w:val="21"/>
              </w:rPr>
            </w:pPr>
            <w:r>
              <w:rPr>
                <w:rFonts w:hint="eastAsia" w:ascii="宋体" w:hAnsi="宋体" w:eastAsia="宋体" w:cs="宋体"/>
                <w:sz w:val="21"/>
                <w:szCs w:val="21"/>
              </w:rPr>
              <w:t>2、尺寸：31cm×18cm×48cm（±3cm）</w:t>
            </w:r>
          </w:p>
          <w:p w14:paraId="47998008">
            <w:pPr>
              <w:spacing w:line="240" w:lineRule="auto"/>
              <w:jc w:val="left"/>
              <w:rPr>
                <w:rFonts w:hint="eastAsia" w:ascii="宋体" w:hAnsi="宋体" w:eastAsia="宋体" w:cs="宋体"/>
                <w:sz w:val="21"/>
                <w:szCs w:val="21"/>
              </w:rPr>
            </w:pPr>
            <w:r>
              <w:rPr>
                <w:rFonts w:hint="eastAsia" w:ascii="宋体" w:hAnsi="宋体" w:eastAsia="宋体" w:cs="宋体"/>
                <w:sz w:val="21"/>
                <w:szCs w:val="21"/>
              </w:rPr>
              <w:t>3、颜色：红色</w:t>
            </w:r>
          </w:p>
          <w:p w14:paraId="7FE67AE9">
            <w:pPr>
              <w:spacing w:line="240" w:lineRule="auto"/>
              <w:jc w:val="left"/>
              <w:rPr>
                <w:rFonts w:hint="eastAsia" w:ascii="宋体" w:hAnsi="宋体" w:eastAsia="宋体" w:cs="宋体"/>
                <w:sz w:val="21"/>
                <w:szCs w:val="21"/>
              </w:rPr>
            </w:pPr>
            <w:r>
              <w:rPr>
                <w:rFonts w:hint="eastAsia" w:ascii="宋体" w:hAnsi="宋体" w:eastAsia="宋体" w:cs="宋体"/>
                <w:sz w:val="21"/>
                <w:szCs w:val="21"/>
              </w:rPr>
              <w:t>4、容量≥30L</w:t>
            </w:r>
          </w:p>
          <w:p w14:paraId="566CBD23">
            <w:pPr>
              <w:spacing w:line="240" w:lineRule="auto"/>
              <w:jc w:val="left"/>
              <w:rPr>
                <w:rFonts w:hint="eastAsia" w:ascii="宋体" w:hAnsi="宋体" w:eastAsia="宋体" w:cs="宋体"/>
                <w:sz w:val="21"/>
                <w:szCs w:val="21"/>
              </w:rPr>
            </w:pPr>
            <w:r>
              <w:rPr>
                <w:rFonts w:hint="eastAsia" w:ascii="宋体" w:hAnsi="宋体" w:eastAsia="宋体" w:cs="宋体"/>
                <w:sz w:val="21"/>
                <w:szCs w:val="21"/>
              </w:rPr>
              <w:t>5、结构类型：主袋、前置袋、侧边拉链袋</w:t>
            </w:r>
          </w:p>
          <w:p w14:paraId="772E9D82">
            <w:pPr>
              <w:spacing w:line="240" w:lineRule="auto"/>
              <w:jc w:val="left"/>
              <w:rPr>
                <w:rFonts w:hint="eastAsia" w:ascii="宋体" w:hAnsi="宋体" w:eastAsia="宋体" w:cs="宋体"/>
                <w:sz w:val="21"/>
                <w:szCs w:val="21"/>
              </w:rPr>
            </w:pPr>
            <w:r>
              <w:rPr>
                <w:rFonts w:hint="eastAsia" w:ascii="宋体" w:hAnsi="宋体" w:eastAsia="宋体" w:cs="宋体"/>
                <w:sz w:val="21"/>
                <w:szCs w:val="21"/>
              </w:rPr>
              <w:t>6、正面反光条设计，便于黑暗或者光线不良的情况下快速定位。</w:t>
            </w:r>
          </w:p>
          <w:p w14:paraId="74237344">
            <w:pPr>
              <w:spacing w:line="240" w:lineRule="auto"/>
              <w:jc w:val="left"/>
              <w:rPr>
                <w:rFonts w:hint="eastAsia" w:ascii="宋体" w:hAnsi="宋体" w:eastAsia="宋体" w:cs="宋体"/>
                <w:sz w:val="21"/>
                <w:szCs w:val="21"/>
              </w:rPr>
            </w:pPr>
            <w:r>
              <w:rPr>
                <w:rFonts w:hint="eastAsia" w:ascii="宋体" w:hAnsi="宋体" w:eastAsia="宋体" w:cs="宋体"/>
                <w:sz w:val="21"/>
                <w:szCs w:val="21"/>
              </w:rPr>
              <w:t>7、背部减压背负系统，蜂窝透气海绵垫、S型符合人体工学设计，减压背负</w:t>
            </w:r>
          </w:p>
          <w:p w14:paraId="2C2C2776">
            <w:pPr>
              <w:spacing w:line="240" w:lineRule="auto"/>
              <w:jc w:val="left"/>
              <w:rPr>
                <w:rFonts w:hint="eastAsia" w:ascii="宋体" w:hAnsi="宋体" w:eastAsia="宋体" w:cs="宋体"/>
                <w:sz w:val="21"/>
                <w:szCs w:val="21"/>
              </w:rPr>
            </w:pPr>
            <w:r>
              <w:rPr>
                <w:rFonts w:hint="eastAsia" w:ascii="宋体" w:hAnsi="宋体" w:eastAsia="宋体" w:cs="宋体"/>
                <w:sz w:val="21"/>
                <w:szCs w:val="21"/>
              </w:rPr>
              <w:t>8、产品符合：QB/T 1333-2018《背提包》、GB 18401-2010《国家纺织产品基本安全技术规范》标准；</w:t>
            </w:r>
          </w:p>
          <w:p w14:paraId="2437251B">
            <w:pPr>
              <w:spacing w:line="240" w:lineRule="auto"/>
              <w:jc w:val="left"/>
              <w:rPr>
                <w:rFonts w:hint="eastAsia" w:ascii="宋体" w:hAnsi="宋体" w:eastAsia="宋体" w:cs="宋体"/>
                <w:sz w:val="21"/>
                <w:szCs w:val="21"/>
              </w:rPr>
            </w:pPr>
            <w:r>
              <w:rPr>
                <w:rFonts w:hint="eastAsia" w:ascii="宋体" w:hAnsi="宋体" w:eastAsia="宋体" w:cs="宋体"/>
                <w:sz w:val="21"/>
                <w:szCs w:val="21"/>
              </w:rPr>
              <w:t>9、面料之间的缝合强度应≥500N</w:t>
            </w:r>
          </w:p>
          <w:p w14:paraId="493547F7">
            <w:pPr>
              <w:spacing w:line="240" w:lineRule="auto"/>
              <w:jc w:val="left"/>
              <w:rPr>
                <w:rFonts w:hint="eastAsia" w:ascii="宋体" w:hAnsi="宋体" w:eastAsia="宋体" w:cs="宋体"/>
                <w:sz w:val="21"/>
                <w:szCs w:val="21"/>
              </w:rPr>
            </w:pPr>
            <w:r>
              <w:rPr>
                <w:rFonts w:hint="eastAsia" w:ascii="宋体" w:hAnsi="宋体" w:eastAsia="宋体" w:cs="宋体"/>
                <w:sz w:val="21"/>
                <w:szCs w:val="21"/>
              </w:rPr>
              <w:t>10.面料：游离甲醛≤300mg/kg，不得含有可分解致癌芳香胺染料。</w:t>
            </w:r>
          </w:p>
          <w:p w14:paraId="63A92C81">
            <w:pPr>
              <w:spacing w:line="240" w:lineRule="auto"/>
              <w:jc w:val="left"/>
              <w:rPr>
                <w:rFonts w:hint="eastAsia" w:ascii="宋体" w:hAnsi="宋体" w:eastAsia="宋体" w:cs="宋体"/>
                <w:sz w:val="21"/>
                <w:szCs w:val="21"/>
              </w:rPr>
            </w:pPr>
            <w:r>
              <w:rPr>
                <w:rFonts w:hint="eastAsia" w:ascii="宋体" w:hAnsi="宋体" w:eastAsia="宋体" w:cs="宋体"/>
                <w:sz w:val="21"/>
                <w:szCs w:val="21"/>
              </w:rPr>
              <w:t>11.耐水色牢度4-5级</w:t>
            </w:r>
          </w:p>
          <w:p w14:paraId="129B38A0">
            <w:pPr>
              <w:spacing w:line="240" w:lineRule="auto"/>
              <w:jc w:val="left"/>
              <w:rPr>
                <w:rFonts w:hint="eastAsia" w:ascii="宋体" w:hAnsi="宋体" w:eastAsia="宋体" w:cs="宋体"/>
                <w:sz w:val="21"/>
                <w:szCs w:val="21"/>
              </w:rPr>
            </w:pPr>
            <w:r>
              <w:rPr>
                <w:rFonts w:hint="eastAsia" w:ascii="宋体" w:hAnsi="宋体" w:eastAsia="宋体" w:cs="宋体"/>
                <w:sz w:val="21"/>
                <w:szCs w:val="21"/>
              </w:rPr>
              <w:t>12.耐摩擦色牢度：干擦：4-5级</w:t>
            </w:r>
          </w:p>
          <w:p w14:paraId="652BE5B8">
            <w:pPr>
              <w:spacing w:line="240" w:lineRule="auto"/>
              <w:jc w:val="left"/>
              <w:rPr>
                <w:rFonts w:hint="eastAsia" w:ascii="宋体" w:hAnsi="宋体" w:eastAsia="宋体" w:cs="宋体"/>
                <w:sz w:val="21"/>
                <w:szCs w:val="21"/>
              </w:rPr>
            </w:pPr>
            <w:r>
              <w:rPr>
                <w:rFonts w:hint="eastAsia" w:ascii="宋体" w:hAnsi="宋体" w:eastAsia="宋体" w:cs="宋体"/>
                <w:sz w:val="21"/>
                <w:szCs w:val="21"/>
              </w:rPr>
              <w:t>13.耐摩擦色牢度：湿擦：4-5级</w:t>
            </w:r>
          </w:p>
          <w:p w14:paraId="30892588">
            <w:pPr>
              <w:spacing w:line="240" w:lineRule="auto"/>
              <w:jc w:val="left"/>
              <w:rPr>
                <w:rFonts w:hint="eastAsia" w:ascii="宋体" w:hAnsi="宋体" w:eastAsia="宋体" w:cs="宋体"/>
                <w:sz w:val="21"/>
                <w:szCs w:val="21"/>
              </w:rPr>
            </w:pPr>
            <w:r>
              <w:rPr>
                <w:rFonts w:hint="eastAsia" w:ascii="宋体" w:hAnsi="宋体" w:eastAsia="宋体" w:cs="宋体"/>
                <w:sz w:val="21"/>
                <w:szCs w:val="21"/>
              </w:rPr>
              <w:t>14.跌落：从90厘米高度跌落后，包体应无破损，内装物应无松脱和损坏</w:t>
            </w:r>
          </w:p>
          <w:p w14:paraId="11FD7087">
            <w:pPr>
              <w:spacing w:line="240" w:lineRule="auto"/>
              <w:jc w:val="left"/>
              <w:rPr>
                <w:rFonts w:hint="eastAsia" w:ascii="宋体" w:hAnsi="宋体" w:eastAsia="宋体" w:cs="宋体"/>
                <w:sz w:val="21"/>
                <w:szCs w:val="21"/>
              </w:rPr>
            </w:pPr>
            <w:r>
              <w:rPr>
                <w:rFonts w:hint="eastAsia" w:ascii="宋体" w:hAnsi="宋体" w:eastAsia="宋体" w:cs="宋体"/>
                <w:sz w:val="21"/>
                <w:szCs w:val="21"/>
              </w:rPr>
              <w:t>15.振荡冲击性能：按照QB/T2922的规定对背带、提把进行试验，双肩带400次，提把250次。测试后目测包体无开裂；各部件不变形，无断裂、损坏、不开线。</w:t>
            </w:r>
          </w:p>
          <w:p w14:paraId="21B0D4CD">
            <w:pPr>
              <w:spacing w:line="240" w:lineRule="auto"/>
              <w:jc w:val="left"/>
              <w:rPr>
                <w:rFonts w:hint="eastAsia" w:ascii="宋体" w:hAnsi="宋体" w:eastAsia="宋体" w:cs="宋体"/>
                <w:sz w:val="21"/>
                <w:szCs w:val="21"/>
              </w:rPr>
            </w:pPr>
            <w:r>
              <w:rPr>
                <w:rFonts w:hint="eastAsia" w:ascii="宋体" w:hAnsi="宋体" w:eastAsia="宋体" w:cs="宋体"/>
                <w:sz w:val="21"/>
                <w:szCs w:val="21"/>
              </w:rPr>
              <w:t>16.缝线要求：车缝工艺，缝线平顺，不能有爆线、跳针、漏针、未回针、针距不均，线迹歪斜现象；车缝线的颜色与布料颜色要匹配；针距每厘米3～5针；车缝后线头必须剪净，线头长度≤3mm</w:t>
            </w:r>
          </w:p>
          <w:p w14:paraId="33CA3FD0">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17.拉链：五号拉链，符合QB/T 2173-2014《尼龙拉链》的要求。拉链缝合平直，边距一致，误差≤2mm。平拉强度≥600N、轻滑度≤5.0N、拉头拉片结合强力≥200N、拉头拉片抗扭力矩≥0.6Nm</w:t>
            </w:r>
            <w:r>
              <w:rPr>
                <w:rFonts w:hint="eastAsia" w:ascii="宋体" w:hAnsi="宋体" w:eastAsia="宋体" w:cs="宋体"/>
                <w:sz w:val="21"/>
                <w:szCs w:val="21"/>
                <w:lang w:eastAsia="zh-CN"/>
              </w:rPr>
              <w:t>。</w:t>
            </w:r>
          </w:p>
        </w:tc>
      </w:tr>
      <w:tr w14:paraId="62BF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45268BED">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39257D02">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6780" w:type="dxa"/>
            <w:noWrap w:val="0"/>
            <w:vAlign w:val="center"/>
          </w:tcPr>
          <w:p w14:paraId="6CDAFE6B">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清创缝合包</w:t>
            </w:r>
            <w:r>
              <w:rPr>
                <w:rFonts w:hint="eastAsia" w:ascii="宋体" w:hAnsi="宋体" w:eastAsia="宋体" w:cs="宋体"/>
                <w:sz w:val="21"/>
                <w:szCs w:val="21"/>
                <w:lang w:eastAsia="zh-CN"/>
              </w:rPr>
              <w:t>，</w:t>
            </w:r>
            <w:r>
              <w:rPr>
                <w:rFonts w:hint="eastAsia" w:ascii="宋体" w:hAnsi="宋体" w:eastAsia="宋体" w:cs="宋体"/>
                <w:sz w:val="21"/>
                <w:szCs w:val="21"/>
              </w:rPr>
              <w:t>5套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p>
          <w:p w14:paraId="33B116A2">
            <w:pPr>
              <w:numPr>
                <w:ilvl w:val="0"/>
                <w:numId w:val="3"/>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一次性无菌橡胶手套，1双；</w:t>
            </w:r>
          </w:p>
          <w:p w14:paraId="5402689E">
            <w:pPr>
              <w:numPr>
                <w:ilvl w:val="0"/>
                <w:numId w:val="3"/>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外科缝线</w:t>
            </w:r>
            <w:r>
              <w:rPr>
                <w:rFonts w:hint="eastAsia" w:ascii="宋体" w:hAnsi="宋体" w:eastAsia="宋体" w:cs="宋体"/>
                <w:sz w:val="21"/>
                <w:szCs w:val="21"/>
                <w:lang w:val="en-US" w:eastAsia="zh-CN"/>
              </w:rPr>
              <w:t>，1套；</w:t>
            </w:r>
          </w:p>
          <w:p w14:paraId="49DE45AA">
            <w:pPr>
              <w:numPr>
                <w:ilvl w:val="0"/>
                <w:numId w:val="3"/>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碘伏棉球</w:t>
            </w:r>
            <w:r>
              <w:rPr>
                <w:rFonts w:hint="eastAsia" w:ascii="宋体" w:hAnsi="宋体" w:eastAsia="宋体" w:cs="宋体"/>
                <w:sz w:val="21"/>
                <w:szCs w:val="21"/>
                <w:lang w:val="en-US" w:eastAsia="zh-CN"/>
              </w:rPr>
              <w:t>，25粒，1瓶；</w:t>
            </w:r>
          </w:p>
          <w:p w14:paraId="179F41E8">
            <w:pPr>
              <w:numPr>
                <w:ilvl w:val="0"/>
                <w:numId w:val="3"/>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医用缝针</w:t>
            </w:r>
            <w:r>
              <w:rPr>
                <w:rFonts w:hint="eastAsia" w:ascii="宋体" w:hAnsi="宋体" w:eastAsia="宋体" w:cs="宋体"/>
                <w:sz w:val="21"/>
                <w:szCs w:val="21"/>
                <w:lang w:val="en-US" w:eastAsia="zh-CN"/>
              </w:rPr>
              <w:t>，1套；</w:t>
            </w:r>
          </w:p>
          <w:p w14:paraId="2FEDE57C">
            <w:pPr>
              <w:numPr>
                <w:ilvl w:val="0"/>
                <w:numId w:val="3"/>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镊子</w:t>
            </w:r>
            <w:r>
              <w:rPr>
                <w:rFonts w:hint="eastAsia" w:ascii="宋体" w:hAnsi="宋体" w:eastAsia="宋体" w:cs="宋体"/>
                <w:sz w:val="21"/>
                <w:szCs w:val="21"/>
                <w:lang w:val="en-US" w:eastAsia="zh-CN"/>
              </w:rPr>
              <w:t>，2把；</w:t>
            </w:r>
          </w:p>
          <w:p w14:paraId="0C454CA9">
            <w:pPr>
              <w:numPr>
                <w:ilvl w:val="0"/>
                <w:numId w:val="3"/>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脱脂棉球</w:t>
            </w:r>
            <w:r>
              <w:rPr>
                <w:rFonts w:hint="eastAsia" w:ascii="宋体" w:hAnsi="宋体" w:eastAsia="宋体" w:cs="宋体"/>
                <w:sz w:val="21"/>
                <w:szCs w:val="21"/>
                <w:lang w:val="en-US" w:eastAsia="zh-CN"/>
              </w:rPr>
              <w:t>，若干；</w:t>
            </w:r>
          </w:p>
          <w:p w14:paraId="1F95E116">
            <w:pPr>
              <w:numPr>
                <w:ilvl w:val="0"/>
                <w:numId w:val="3"/>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消毒弯盘</w:t>
            </w:r>
            <w:r>
              <w:rPr>
                <w:rFonts w:hint="eastAsia" w:ascii="宋体" w:hAnsi="宋体" w:eastAsia="宋体" w:cs="宋体"/>
                <w:sz w:val="21"/>
                <w:szCs w:val="21"/>
                <w:lang w:val="en-US" w:eastAsia="zh-CN"/>
              </w:rPr>
              <w:t>，1个；</w:t>
            </w:r>
          </w:p>
          <w:p w14:paraId="45A88DAA">
            <w:pPr>
              <w:numPr>
                <w:ilvl w:val="0"/>
                <w:numId w:val="3"/>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纱布叠片</w:t>
            </w:r>
            <w:r>
              <w:rPr>
                <w:rFonts w:hint="eastAsia" w:ascii="宋体" w:hAnsi="宋体" w:eastAsia="宋体" w:cs="宋体"/>
                <w:sz w:val="21"/>
                <w:szCs w:val="21"/>
                <w:lang w:val="en-US" w:eastAsia="zh-CN"/>
              </w:rPr>
              <w:t>，2片；</w:t>
            </w:r>
          </w:p>
          <w:p w14:paraId="466B81EB">
            <w:pPr>
              <w:numPr>
                <w:ilvl w:val="0"/>
                <w:numId w:val="3"/>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洞巾</w:t>
            </w:r>
            <w:r>
              <w:rPr>
                <w:rFonts w:hint="eastAsia" w:ascii="宋体" w:hAnsi="宋体" w:eastAsia="宋体" w:cs="宋体"/>
                <w:sz w:val="21"/>
                <w:szCs w:val="21"/>
                <w:lang w:val="en-US" w:eastAsia="zh-CN"/>
              </w:rPr>
              <w:t>，1张；</w:t>
            </w:r>
          </w:p>
          <w:p w14:paraId="54114ED6">
            <w:pPr>
              <w:numPr>
                <w:ilvl w:val="0"/>
                <w:numId w:val="3"/>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包布</w:t>
            </w:r>
            <w:r>
              <w:rPr>
                <w:rFonts w:hint="eastAsia" w:ascii="宋体" w:hAnsi="宋体" w:eastAsia="宋体" w:cs="宋体"/>
                <w:sz w:val="21"/>
                <w:szCs w:val="21"/>
                <w:lang w:val="en-US" w:eastAsia="zh-CN"/>
              </w:rPr>
              <w:t>，1张。</w:t>
            </w:r>
          </w:p>
        </w:tc>
      </w:tr>
      <w:tr w14:paraId="5CE6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D3CDDAE">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00004596">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6780" w:type="dxa"/>
            <w:noWrap w:val="0"/>
            <w:vAlign w:val="center"/>
          </w:tcPr>
          <w:p w14:paraId="21D669FB">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气管切开器械包</w:t>
            </w:r>
            <w:r>
              <w:rPr>
                <w:rFonts w:hint="eastAsia" w:ascii="宋体" w:hAnsi="宋体" w:eastAsia="宋体" w:cs="宋体"/>
                <w:sz w:val="21"/>
                <w:szCs w:val="21"/>
                <w:lang w:eastAsia="zh-CN"/>
              </w:rPr>
              <w:t>，</w:t>
            </w:r>
            <w:r>
              <w:rPr>
                <w:rFonts w:hint="eastAsia" w:ascii="宋体" w:hAnsi="宋体" w:eastAsia="宋体" w:cs="宋体"/>
                <w:sz w:val="21"/>
                <w:szCs w:val="21"/>
              </w:rPr>
              <w:t>5套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p>
          <w:p w14:paraId="3F5FB977">
            <w:pPr>
              <w:numPr>
                <w:ilvl w:val="0"/>
                <w:numId w:val="4"/>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气管切开插管，7.0#/7.5#单腔，1条；</w:t>
            </w:r>
          </w:p>
          <w:p w14:paraId="0F63AE30">
            <w:pPr>
              <w:numPr>
                <w:ilvl w:val="0"/>
                <w:numId w:val="4"/>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吸痰管</w:t>
            </w:r>
            <w:r>
              <w:rPr>
                <w:rFonts w:hint="eastAsia" w:ascii="宋体" w:hAnsi="宋体" w:eastAsia="宋体" w:cs="宋体"/>
                <w:sz w:val="21"/>
                <w:szCs w:val="21"/>
                <w:lang w:val="en-US" w:eastAsia="zh-CN"/>
              </w:rPr>
              <w:t>，F14和F12，各1条；</w:t>
            </w:r>
          </w:p>
          <w:p w14:paraId="532E51BD">
            <w:pPr>
              <w:numPr>
                <w:ilvl w:val="0"/>
                <w:numId w:val="4"/>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连接管</w:t>
            </w:r>
            <w:r>
              <w:rPr>
                <w:rFonts w:hint="eastAsia" w:ascii="宋体" w:hAnsi="宋体" w:eastAsia="宋体" w:cs="宋体"/>
                <w:sz w:val="21"/>
                <w:szCs w:val="21"/>
                <w:lang w:val="en-US" w:eastAsia="zh-CN"/>
              </w:rPr>
              <w:t>，1条；</w:t>
            </w:r>
          </w:p>
          <w:p w14:paraId="2E44954E">
            <w:pPr>
              <w:numPr>
                <w:ilvl w:val="0"/>
                <w:numId w:val="4"/>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医用手套</w:t>
            </w:r>
            <w:r>
              <w:rPr>
                <w:rFonts w:hint="eastAsia" w:ascii="宋体" w:hAnsi="宋体" w:eastAsia="宋体" w:cs="宋体"/>
                <w:sz w:val="21"/>
                <w:szCs w:val="21"/>
                <w:lang w:val="en-US" w:eastAsia="zh-CN"/>
              </w:rPr>
              <w:t>，7.5#，1副；</w:t>
            </w:r>
          </w:p>
          <w:p w14:paraId="46147D62">
            <w:pPr>
              <w:numPr>
                <w:ilvl w:val="0"/>
                <w:numId w:val="4"/>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球囊充气器</w:t>
            </w:r>
            <w:r>
              <w:rPr>
                <w:rFonts w:hint="eastAsia" w:ascii="宋体" w:hAnsi="宋体" w:eastAsia="宋体" w:cs="宋体"/>
                <w:sz w:val="21"/>
                <w:szCs w:val="21"/>
                <w:lang w:val="en-US" w:eastAsia="zh-CN"/>
              </w:rPr>
              <w:t>，10ml，1个；</w:t>
            </w:r>
          </w:p>
          <w:p w14:paraId="7EA94672">
            <w:pPr>
              <w:numPr>
                <w:ilvl w:val="0"/>
                <w:numId w:val="4"/>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纱布块</w:t>
            </w:r>
            <w:r>
              <w:rPr>
                <w:rFonts w:hint="eastAsia" w:ascii="宋体" w:hAnsi="宋体" w:eastAsia="宋体" w:cs="宋体"/>
                <w:sz w:val="21"/>
                <w:szCs w:val="21"/>
                <w:lang w:val="en-US" w:eastAsia="zh-CN"/>
              </w:rPr>
              <w:t>，7*7*8，3片；</w:t>
            </w:r>
          </w:p>
          <w:p w14:paraId="2461879B">
            <w:pPr>
              <w:numPr>
                <w:ilvl w:val="0"/>
                <w:numId w:val="4"/>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石蜡棉球</w:t>
            </w:r>
            <w:r>
              <w:rPr>
                <w:rFonts w:hint="eastAsia" w:ascii="宋体" w:hAnsi="宋体" w:eastAsia="宋体" w:cs="宋体"/>
                <w:sz w:val="21"/>
                <w:szCs w:val="21"/>
                <w:lang w:val="en-US" w:eastAsia="zh-CN"/>
              </w:rPr>
              <w:t>，1袋；</w:t>
            </w:r>
          </w:p>
          <w:p w14:paraId="6926ED86">
            <w:pPr>
              <w:numPr>
                <w:ilvl w:val="0"/>
                <w:numId w:val="4"/>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胶贴</w:t>
            </w:r>
            <w:r>
              <w:rPr>
                <w:rFonts w:hint="eastAsia" w:ascii="宋体" w:hAnsi="宋体" w:eastAsia="宋体" w:cs="宋体"/>
                <w:sz w:val="21"/>
                <w:szCs w:val="21"/>
                <w:lang w:val="en-US" w:eastAsia="zh-CN"/>
              </w:rPr>
              <w:t>，2.5*40，4片；</w:t>
            </w:r>
          </w:p>
          <w:p w14:paraId="0591BF15">
            <w:pPr>
              <w:numPr>
                <w:ilvl w:val="0"/>
                <w:numId w:val="4"/>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手术刀</w:t>
            </w:r>
            <w:r>
              <w:rPr>
                <w:rFonts w:hint="eastAsia" w:ascii="宋体" w:hAnsi="宋体" w:eastAsia="宋体" w:cs="宋体"/>
                <w:sz w:val="21"/>
                <w:szCs w:val="21"/>
                <w:lang w:val="en-US" w:eastAsia="zh-CN"/>
              </w:rPr>
              <w:t>，11#，1把；</w:t>
            </w:r>
          </w:p>
          <w:p w14:paraId="1737286C">
            <w:pPr>
              <w:numPr>
                <w:ilvl w:val="0"/>
                <w:numId w:val="4"/>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气切扩张管</w:t>
            </w:r>
            <w:r>
              <w:rPr>
                <w:rFonts w:hint="eastAsia" w:ascii="宋体" w:hAnsi="宋体" w:eastAsia="宋体" w:cs="宋体"/>
                <w:sz w:val="21"/>
                <w:szCs w:val="21"/>
                <w:lang w:val="en-US" w:eastAsia="zh-CN"/>
              </w:rPr>
              <w:t>，1条；</w:t>
            </w:r>
          </w:p>
          <w:p w14:paraId="6902F13A">
            <w:pPr>
              <w:numPr>
                <w:ilvl w:val="0"/>
                <w:numId w:val="4"/>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导丝套装</w:t>
            </w:r>
            <w:r>
              <w:rPr>
                <w:rFonts w:hint="eastAsia" w:ascii="宋体" w:hAnsi="宋体" w:eastAsia="宋体" w:cs="宋体"/>
                <w:sz w:val="21"/>
                <w:szCs w:val="21"/>
                <w:lang w:val="en-US" w:eastAsia="zh-CN"/>
              </w:rPr>
              <w:t>，1套；</w:t>
            </w:r>
          </w:p>
          <w:p w14:paraId="44178CD6">
            <w:pPr>
              <w:numPr>
                <w:ilvl w:val="0"/>
                <w:numId w:val="4"/>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套管针</w:t>
            </w:r>
            <w:r>
              <w:rPr>
                <w:rFonts w:hint="eastAsia" w:ascii="宋体" w:hAnsi="宋体" w:eastAsia="宋体" w:cs="宋体"/>
                <w:sz w:val="21"/>
                <w:szCs w:val="21"/>
                <w:lang w:val="en-US" w:eastAsia="zh-CN"/>
              </w:rPr>
              <w:t>，1个；</w:t>
            </w:r>
          </w:p>
          <w:p w14:paraId="72213FAC">
            <w:pPr>
              <w:numPr>
                <w:ilvl w:val="0"/>
                <w:numId w:val="4"/>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洞巾</w:t>
            </w:r>
            <w:r>
              <w:rPr>
                <w:rFonts w:hint="eastAsia" w:ascii="宋体" w:hAnsi="宋体" w:eastAsia="宋体" w:cs="宋体"/>
                <w:sz w:val="21"/>
                <w:szCs w:val="21"/>
                <w:lang w:val="en-US" w:eastAsia="zh-CN"/>
              </w:rPr>
              <w:t>，1条；</w:t>
            </w:r>
          </w:p>
          <w:p w14:paraId="3993C7EB">
            <w:pPr>
              <w:numPr>
                <w:ilvl w:val="0"/>
                <w:numId w:val="4"/>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包布</w:t>
            </w:r>
            <w:r>
              <w:rPr>
                <w:rFonts w:hint="eastAsia" w:ascii="宋体" w:hAnsi="宋体" w:eastAsia="宋体" w:cs="宋体"/>
                <w:sz w:val="21"/>
                <w:szCs w:val="21"/>
                <w:lang w:val="en-US" w:eastAsia="zh-CN"/>
              </w:rPr>
              <w:t>，1条；</w:t>
            </w:r>
          </w:p>
          <w:p w14:paraId="7DC2B689">
            <w:pPr>
              <w:numPr>
                <w:ilvl w:val="0"/>
                <w:numId w:val="4"/>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治疗巾</w:t>
            </w:r>
            <w:r>
              <w:rPr>
                <w:rFonts w:hint="eastAsia" w:ascii="宋体" w:hAnsi="宋体" w:eastAsia="宋体" w:cs="宋体"/>
                <w:sz w:val="21"/>
                <w:szCs w:val="21"/>
                <w:lang w:val="en-US" w:eastAsia="zh-CN"/>
              </w:rPr>
              <w:t>，1条；</w:t>
            </w:r>
          </w:p>
          <w:p w14:paraId="5C77A0D9">
            <w:pPr>
              <w:numPr>
                <w:ilvl w:val="0"/>
                <w:numId w:val="4"/>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消毒刷</w:t>
            </w:r>
            <w:r>
              <w:rPr>
                <w:rFonts w:hint="eastAsia" w:ascii="宋体" w:hAnsi="宋体" w:eastAsia="宋体" w:cs="宋体"/>
                <w:sz w:val="21"/>
                <w:szCs w:val="21"/>
                <w:lang w:val="en-US" w:eastAsia="zh-CN"/>
              </w:rPr>
              <w:t>，3把。</w:t>
            </w:r>
          </w:p>
        </w:tc>
      </w:tr>
      <w:tr w14:paraId="1F85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FAEF40B">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110A275D">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6780" w:type="dxa"/>
            <w:noWrap w:val="0"/>
            <w:vAlign w:val="center"/>
          </w:tcPr>
          <w:p w14:paraId="479EF9BB">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综合手术急救包</w:t>
            </w:r>
            <w:r>
              <w:rPr>
                <w:rFonts w:hint="eastAsia" w:ascii="宋体" w:hAnsi="宋体" w:eastAsia="宋体" w:cs="宋体"/>
                <w:sz w:val="21"/>
                <w:szCs w:val="21"/>
                <w:lang w:eastAsia="zh-CN"/>
              </w:rPr>
              <w:t>，</w:t>
            </w:r>
            <w:r>
              <w:rPr>
                <w:rFonts w:hint="eastAsia" w:ascii="宋体" w:hAnsi="宋体" w:eastAsia="宋体" w:cs="宋体"/>
                <w:sz w:val="21"/>
                <w:szCs w:val="21"/>
              </w:rPr>
              <w:t>5套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p>
          <w:p w14:paraId="1ABA827A">
            <w:pPr>
              <w:numPr>
                <w:ilvl w:val="0"/>
                <w:numId w:val="5"/>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纱布绷带剪，140mm，30Cr13不锈钢，1把；</w:t>
            </w:r>
          </w:p>
          <w:p w14:paraId="25B52C62">
            <w:pPr>
              <w:numPr>
                <w:ilvl w:val="0"/>
                <w:numId w:val="5"/>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敷料镊子</w:t>
            </w:r>
            <w:r>
              <w:rPr>
                <w:rFonts w:hint="eastAsia" w:ascii="宋体" w:hAnsi="宋体" w:eastAsia="宋体" w:cs="宋体"/>
                <w:sz w:val="21"/>
                <w:szCs w:val="21"/>
                <w:lang w:val="en-US" w:eastAsia="zh-CN"/>
              </w:rPr>
              <w:t>，12.5cm，不锈钢，1把；</w:t>
            </w:r>
          </w:p>
          <w:p w14:paraId="59E8F6CD">
            <w:pPr>
              <w:numPr>
                <w:ilvl w:val="0"/>
                <w:numId w:val="5"/>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手术刀柄</w:t>
            </w:r>
            <w:r>
              <w:rPr>
                <w:rFonts w:hint="eastAsia" w:ascii="宋体" w:hAnsi="宋体" w:eastAsia="宋体" w:cs="宋体"/>
                <w:sz w:val="21"/>
                <w:szCs w:val="21"/>
                <w:lang w:val="en-US" w:eastAsia="zh-CN"/>
              </w:rPr>
              <w:t>，140mm，不锈钢，1把；</w:t>
            </w:r>
          </w:p>
          <w:p w14:paraId="579165A4">
            <w:pPr>
              <w:numPr>
                <w:ilvl w:val="0"/>
                <w:numId w:val="5"/>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刀片</w:t>
            </w:r>
            <w:r>
              <w:rPr>
                <w:rFonts w:hint="eastAsia" w:ascii="宋体" w:hAnsi="宋体" w:eastAsia="宋体" w:cs="宋体"/>
                <w:sz w:val="21"/>
                <w:szCs w:val="21"/>
                <w:lang w:val="en-US" w:eastAsia="zh-CN"/>
              </w:rPr>
              <w:t>，碳钢，20#，1片；</w:t>
            </w:r>
          </w:p>
          <w:p w14:paraId="30E55E9E">
            <w:pPr>
              <w:numPr>
                <w:ilvl w:val="0"/>
                <w:numId w:val="5"/>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止血弯钳</w:t>
            </w:r>
            <w:r>
              <w:rPr>
                <w:rFonts w:hint="eastAsia" w:ascii="宋体" w:hAnsi="宋体" w:eastAsia="宋体" w:cs="宋体"/>
                <w:sz w:val="21"/>
                <w:szCs w:val="21"/>
                <w:lang w:val="en-US" w:eastAsia="zh-CN"/>
              </w:rPr>
              <w:t>，20Cr13不锈钢，1把；</w:t>
            </w:r>
          </w:p>
          <w:p w14:paraId="51012636">
            <w:pPr>
              <w:numPr>
                <w:ilvl w:val="0"/>
                <w:numId w:val="5"/>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止血直钳</w:t>
            </w:r>
            <w:r>
              <w:rPr>
                <w:rFonts w:hint="eastAsia" w:ascii="宋体" w:hAnsi="宋体" w:eastAsia="宋体" w:cs="宋体"/>
                <w:sz w:val="21"/>
                <w:szCs w:val="21"/>
                <w:lang w:val="en-US" w:eastAsia="zh-CN"/>
              </w:rPr>
              <w:t>，20Cr13，1把；</w:t>
            </w:r>
          </w:p>
          <w:p w14:paraId="4C900F84">
            <w:pPr>
              <w:numPr>
                <w:ilvl w:val="0"/>
                <w:numId w:val="5"/>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持针钳</w:t>
            </w:r>
            <w:r>
              <w:rPr>
                <w:rFonts w:hint="eastAsia" w:ascii="宋体" w:hAnsi="宋体" w:eastAsia="宋体" w:cs="宋体"/>
                <w:sz w:val="21"/>
                <w:szCs w:val="21"/>
                <w:lang w:val="en-US" w:eastAsia="zh-CN"/>
              </w:rPr>
              <w:t>，20CR13不锈钢，1把；</w:t>
            </w:r>
          </w:p>
          <w:p w14:paraId="3FFD8366">
            <w:pPr>
              <w:numPr>
                <w:ilvl w:val="0"/>
                <w:numId w:val="5"/>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组织镊</w:t>
            </w:r>
            <w:r>
              <w:rPr>
                <w:rFonts w:hint="eastAsia" w:ascii="宋体" w:hAnsi="宋体" w:eastAsia="宋体" w:cs="宋体"/>
                <w:sz w:val="21"/>
                <w:szCs w:val="21"/>
                <w:lang w:val="en-US" w:eastAsia="zh-CN"/>
              </w:rPr>
              <w:t>，12.5cm，12Cr13，1把；</w:t>
            </w:r>
          </w:p>
          <w:p w14:paraId="21F3396E">
            <w:pPr>
              <w:numPr>
                <w:ilvl w:val="0"/>
                <w:numId w:val="5"/>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缝合针</w:t>
            </w:r>
            <w:r>
              <w:rPr>
                <w:rFonts w:hint="eastAsia" w:ascii="宋体" w:hAnsi="宋体" w:eastAsia="宋体" w:cs="宋体"/>
                <w:sz w:val="21"/>
                <w:szCs w:val="21"/>
                <w:lang w:val="en-US" w:eastAsia="zh-CN"/>
              </w:rPr>
              <w:t>，不锈钢，△1/2，1套；</w:t>
            </w:r>
          </w:p>
          <w:p w14:paraId="233C1E59">
            <w:pPr>
              <w:numPr>
                <w:ilvl w:val="0"/>
                <w:numId w:val="5"/>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缝合丝线</w:t>
            </w:r>
            <w:r>
              <w:rPr>
                <w:rFonts w:hint="eastAsia" w:ascii="宋体" w:hAnsi="宋体" w:eastAsia="宋体" w:cs="宋体"/>
                <w:sz w:val="21"/>
                <w:szCs w:val="21"/>
                <w:lang w:val="en-US" w:eastAsia="zh-CN"/>
              </w:rPr>
              <w:t>，蚕丝，规格为3-0，1捆。</w:t>
            </w:r>
          </w:p>
        </w:tc>
      </w:tr>
      <w:tr w14:paraId="18F4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16CF49D">
            <w:pPr>
              <w:spacing w:line="240" w:lineRule="auto"/>
              <w:jc w:val="center"/>
              <w:rPr>
                <w:rFonts w:hint="eastAsia" w:ascii="宋体" w:hAnsi="宋体" w:eastAsia="宋体" w:cs="宋体"/>
                <w:sz w:val="21"/>
                <w:szCs w:val="21"/>
                <w:vertAlign w:val="baseline"/>
                <w:lang w:val="en-US" w:eastAsia="zh-CN"/>
              </w:rPr>
            </w:pPr>
          </w:p>
        </w:tc>
        <w:tc>
          <w:tcPr>
            <w:tcW w:w="987" w:type="dxa"/>
            <w:noWrap w:val="0"/>
            <w:vAlign w:val="center"/>
          </w:tcPr>
          <w:p w14:paraId="27920DF9">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6780" w:type="dxa"/>
            <w:noWrap w:val="0"/>
            <w:vAlign w:val="center"/>
          </w:tcPr>
          <w:p w14:paraId="1220A4E2">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手术辅助包</w:t>
            </w:r>
            <w:r>
              <w:rPr>
                <w:rFonts w:hint="eastAsia" w:ascii="宋体" w:hAnsi="宋体" w:eastAsia="宋体" w:cs="宋体"/>
                <w:sz w:val="21"/>
                <w:szCs w:val="21"/>
                <w:lang w:eastAsia="zh-CN"/>
              </w:rPr>
              <w:t>，</w:t>
            </w:r>
            <w:r>
              <w:rPr>
                <w:rFonts w:hint="eastAsia" w:ascii="宋体" w:hAnsi="宋体" w:eastAsia="宋体" w:cs="宋体"/>
                <w:sz w:val="21"/>
                <w:szCs w:val="21"/>
              </w:rPr>
              <w:t>10套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p>
          <w:p w14:paraId="59897A31">
            <w:pPr>
              <w:numPr>
                <w:ilvl w:val="0"/>
                <w:numId w:val="6"/>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医用口罩，单个包装，1只；</w:t>
            </w:r>
          </w:p>
          <w:p w14:paraId="44701430">
            <w:pPr>
              <w:numPr>
                <w:ilvl w:val="0"/>
                <w:numId w:val="6"/>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手术洞巾</w:t>
            </w:r>
            <w:r>
              <w:rPr>
                <w:rFonts w:hint="eastAsia" w:ascii="宋体" w:hAnsi="宋体" w:eastAsia="宋体" w:cs="宋体"/>
                <w:sz w:val="21"/>
                <w:szCs w:val="21"/>
                <w:lang w:val="en-US" w:eastAsia="zh-CN"/>
              </w:rPr>
              <w:t>，1条；</w:t>
            </w:r>
          </w:p>
          <w:p w14:paraId="2E72843A">
            <w:pPr>
              <w:numPr>
                <w:ilvl w:val="0"/>
                <w:numId w:val="6"/>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手术手套</w:t>
            </w:r>
            <w:r>
              <w:rPr>
                <w:rFonts w:hint="eastAsia" w:ascii="宋体" w:hAnsi="宋体" w:eastAsia="宋体" w:cs="宋体"/>
                <w:sz w:val="21"/>
                <w:szCs w:val="21"/>
                <w:lang w:val="en-US" w:eastAsia="zh-CN"/>
              </w:rPr>
              <w:t>，1副；</w:t>
            </w:r>
          </w:p>
          <w:p w14:paraId="34B27337">
            <w:pPr>
              <w:numPr>
                <w:ilvl w:val="0"/>
                <w:numId w:val="6"/>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手术单</w:t>
            </w:r>
            <w:r>
              <w:rPr>
                <w:rFonts w:hint="eastAsia" w:ascii="宋体" w:hAnsi="宋体" w:eastAsia="宋体" w:cs="宋体"/>
                <w:sz w:val="21"/>
                <w:szCs w:val="21"/>
                <w:lang w:val="en-US" w:eastAsia="zh-CN"/>
              </w:rPr>
              <w:t>，60cm*80cm，无纺布，1条；</w:t>
            </w:r>
          </w:p>
          <w:p w14:paraId="7BF58F30">
            <w:pPr>
              <w:numPr>
                <w:ilvl w:val="0"/>
                <w:numId w:val="6"/>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医用纱布块（大号）</w:t>
            </w:r>
            <w:r>
              <w:rPr>
                <w:rFonts w:hint="eastAsia" w:ascii="宋体" w:hAnsi="宋体" w:eastAsia="宋体" w:cs="宋体"/>
                <w:sz w:val="21"/>
                <w:szCs w:val="21"/>
                <w:lang w:val="en-US" w:eastAsia="zh-CN"/>
              </w:rPr>
              <w:t>，10cm×10cm-8层，1片；</w:t>
            </w:r>
          </w:p>
          <w:p w14:paraId="34DBFDB8">
            <w:pPr>
              <w:numPr>
                <w:ilvl w:val="0"/>
                <w:numId w:val="6"/>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棉签</w:t>
            </w:r>
            <w:r>
              <w:rPr>
                <w:rFonts w:hint="eastAsia" w:ascii="宋体" w:hAnsi="宋体" w:eastAsia="宋体" w:cs="宋体"/>
                <w:sz w:val="21"/>
                <w:szCs w:val="21"/>
                <w:lang w:val="en-US" w:eastAsia="zh-CN"/>
              </w:rPr>
              <w:t>，50支/袋，1袋；</w:t>
            </w:r>
          </w:p>
          <w:p w14:paraId="137BD518">
            <w:pPr>
              <w:numPr>
                <w:ilvl w:val="0"/>
                <w:numId w:val="6"/>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医用酒精棉片</w:t>
            </w:r>
            <w:r>
              <w:rPr>
                <w:rFonts w:hint="eastAsia" w:ascii="宋体" w:hAnsi="宋体" w:eastAsia="宋体" w:cs="宋体"/>
                <w:sz w:val="21"/>
                <w:szCs w:val="21"/>
                <w:lang w:val="en-US" w:eastAsia="zh-CN"/>
              </w:rPr>
              <w:t>，6cm×3cm，2片；</w:t>
            </w:r>
          </w:p>
          <w:p w14:paraId="4B70E2DC">
            <w:pPr>
              <w:numPr>
                <w:ilvl w:val="0"/>
                <w:numId w:val="6"/>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一次性消毒片（聚维酮碘）</w:t>
            </w:r>
            <w:r>
              <w:rPr>
                <w:rFonts w:hint="eastAsia" w:ascii="宋体" w:hAnsi="宋体" w:eastAsia="宋体" w:cs="宋体"/>
                <w:sz w:val="21"/>
                <w:szCs w:val="21"/>
                <w:lang w:val="en-US" w:eastAsia="zh-CN"/>
              </w:rPr>
              <w:t>，6cm×6cm，2片；</w:t>
            </w:r>
          </w:p>
          <w:p w14:paraId="205EB35C">
            <w:pPr>
              <w:numPr>
                <w:ilvl w:val="0"/>
                <w:numId w:val="6"/>
              </w:numPr>
              <w:spacing w:line="24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医用透气胶带</w:t>
            </w:r>
            <w:r>
              <w:rPr>
                <w:rFonts w:hint="eastAsia" w:ascii="宋体" w:hAnsi="宋体" w:eastAsia="宋体" w:cs="宋体"/>
                <w:sz w:val="21"/>
                <w:szCs w:val="21"/>
                <w:lang w:val="en-US" w:eastAsia="zh-CN"/>
              </w:rPr>
              <w:t>，1.25cm×500cm，1卷。</w:t>
            </w:r>
          </w:p>
        </w:tc>
      </w:tr>
      <w:tr w14:paraId="62C0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3AACE55E">
            <w:pPr>
              <w:widowControl/>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rPr>
              <w:t>★</w:t>
            </w:r>
          </w:p>
        </w:tc>
        <w:tc>
          <w:tcPr>
            <w:tcW w:w="987" w:type="dxa"/>
            <w:shd w:val="clear" w:color="auto" w:fill="auto"/>
            <w:noWrap w:val="0"/>
            <w:vAlign w:val="center"/>
          </w:tcPr>
          <w:p w14:paraId="570F89C3">
            <w:pPr>
              <w:widowControl/>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bidi="lo-LA"/>
              </w:rPr>
              <w:t>6</w:t>
            </w:r>
          </w:p>
        </w:tc>
        <w:tc>
          <w:tcPr>
            <w:tcW w:w="6780" w:type="dxa"/>
            <w:shd w:val="clear" w:color="auto" w:fill="auto"/>
            <w:noWrap w:val="0"/>
            <w:vAlign w:val="center"/>
          </w:tcPr>
          <w:p w14:paraId="6B0BD596">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lo-LA"/>
              </w:rPr>
              <w:t>须附带单套物资配置清单。</w:t>
            </w:r>
          </w:p>
        </w:tc>
      </w:tr>
      <w:tr w14:paraId="560D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2628CC9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w:t>
            </w:r>
          </w:p>
        </w:tc>
        <w:tc>
          <w:tcPr>
            <w:tcW w:w="987" w:type="dxa"/>
            <w:shd w:val="clear" w:color="auto" w:fill="auto"/>
            <w:noWrap w:val="0"/>
            <w:vAlign w:val="center"/>
          </w:tcPr>
          <w:p w14:paraId="127DEFD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6780" w:type="dxa"/>
            <w:shd w:val="clear" w:color="auto" w:fill="auto"/>
            <w:noWrap w:val="0"/>
            <w:vAlign w:val="center"/>
          </w:tcPr>
          <w:p w14:paraId="50E41AFC">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属医疗器械的，投标人应提供物资的医疗器械注册证或备案凭证，以及与物资相符合的投标人的医疗器械经营许可证或备案凭证。</w:t>
            </w:r>
          </w:p>
        </w:tc>
      </w:tr>
      <w:tr w14:paraId="7A2B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5EAA51B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w:t>
            </w:r>
          </w:p>
        </w:tc>
        <w:tc>
          <w:tcPr>
            <w:tcW w:w="987" w:type="dxa"/>
            <w:shd w:val="clear" w:color="auto" w:fill="auto"/>
            <w:noWrap w:val="0"/>
            <w:vAlign w:val="center"/>
          </w:tcPr>
          <w:p w14:paraId="0224C9E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6780" w:type="dxa"/>
            <w:shd w:val="clear" w:color="auto" w:fill="auto"/>
            <w:noWrap w:val="0"/>
            <w:vAlign w:val="center"/>
          </w:tcPr>
          <w:p w14:paraId="30E29E29">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包内所有物资应在有效期内。</w:t>
            </w:r>
          </w:p>
        </w:tc>
      </w:tr>
      <w:tr w14:paraId="1BEA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noWrap w:val="0"/>
            <w:vAlign w:val="center"/>
          </w:tcPr>
          <w:p w14:paraId="1ABFF7CB">
            <w:pPr>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w:t>
            </w:r>
          </w:p>
          <w:p w14:paraId="2990E68F">
            <w:pPr>
              <w:spacing w:line="240" w:lineRule="auto"/>
              <w:jc w:val="left"/>
              <w:rPr>
                <w:rFonts w:hint="eastAsia" w:ascii="宋体" w:hAnsi="宋体" w:eastAsia="宋体" w:cs="宋体"/>
                <w:sz w:val="21"/>
                <w:szCs w:val="21"/>
              </w:rPr>
            </w:pPr>
            <w:r>
              <w:rPr>
                <w:rFonts w:hint="eastAsia" w:ascii="宋体" w:hAnsi="宋体" w:eastAsia="宋体" w:cs="宋体"/>
                <w:kern w:val="0"/>
                <w:sz w:val="21"/>
                <w:szCs w:val="21"/>
                <w:lang w:val="en-US" w:eastAsia="zh-CN"/>
              </w:rPr>
              <w:t>2.非标“★”项，超过2项不满足或负偏离则导致响应无效。</w:t>
            </w:r>
          </w:p>
        </w:tc>
      </w:tr>
    </w:tbl>
    <w:p w14:paraId="3412E0C3">
      <w:pPr>
        <w:spacing w:line="360" w:lineRule="auto"/>
        <w:rPr>
          <w:rFonts w:hint="eastAsia" w:ascii="宋体" w:hAnsi="宋体" w:eastAsia="宋体" w:cs="宋体"/>
          <w:kern w:val="0"/>
          <w:sz w:val="24"/>
          <w:szCs w:val="24"/>
          <w:lang w:val="en-US" w:eastAsia="zh-CN"/>
        </w:rPr>
      </w:pPr>
      <w:r>
        <w:rPr>
          <w:rFonts w:hint="eastAsia" w:ascii="宋体" w:hAnsi="宋体" w:eastAsia="宋体" w:cs="宋体"/>
          <w:sz w:val="28"/>
          <w:szCs w:val="28"/>
          <w:lang w:val="en-US" w:eastAsia="zh-CN"/>
        </w:rPr>
        <w:t>3.复苏抗休克背囊</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987"/>
        <w:gridCol w:w="6780"/>
      </w:tblGrid>
      <w:tr w14:paraId="32C3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2B934875">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参数性质</w:t>
            </w:r>
          </w:p>
        </w:tc>
        <w:tc>
          <w:tcPr>
            <w:tcW w:w="987" w:type="dxa"/>
            <w:noWrap w:val="0"/>
            <w:vAlign w:val="center"/>
          </w:tcPr>
          <w:p w14:paraId="52A449EB">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编号</w:t>
            </w:r>
          </w:p>
        </w:tc>
        <w:tc>
          <w:tcPr>
            <w:tcW w:w="6780" w:type="dxa"/>
            <w:noWrap w:val="0"/>
            <w:vAlign w:val="center"/>
          </w:tcPr>
          <w:p w14:paraId="7051933A">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7B6A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186B0CEE">
            <w:pPr>
              <w:widowControl/>
              <w:spacing w:line="240" w:lineRule="auto"/>
              <w:jc w:val="center"/>
              <w:rPr>
                <w:rFonts w:hint="eastAsia" w:ascii="宋体" w:hAnsi="宋体" w:eastAsia="宋体" w:cs="宋体"/>
                <w:kern w:val="0"/>
                <w:sz w:val="21"/>
                <w:szCs w:val="21"/>
                <w:lang w:val="en-US" w:eastAsia="zh-CN"/>
              </w:rPr>
            </w:pPr>
          </w:p>
        </w:tc>
        <w:tc>
          <w:tcPr>
            <w:tcW w:w="987" w:type="dxa"/>
            <w:shd w:val="clear" w:color="auto" w:fill="auto"/>
            <w:noWrap w:val="0"/>
            <w:vAlign w:val="center"/>
          </w:tcPr>
          <w:p w14:paraId="33D6797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6780" w:type="dxa"/>
            <w:shd w:val="clear" w:color="auto" w:fill="auto"/>
            <w:noWrap w:val="0"/>
            <w:vAlign w:val="center"/>
          </w:tcPr>
          <w:p w14:paraId="727AB27F">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外包，1个，满足如下要求：</w:t>
            </w:r>
          </w:p>
          <w:p w14:paraId="163A7246">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（1）主要结构：由背囊和内装装备构成</w:t>
            </w:r>
          </w:p>
          <w:p w14:paraId="6345B01E">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（2）系统各组成部分的功用及主要技术形式 </w:t>
            </w:r>
          </w:p>
          <w:p w14:paraId="606A4CC7">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A.包囊囊体：主要用于贮放和携带装备；双肩背和拉杆式</w:t>
            </w:r>
          </w:p>
          <w:p w14:paraId="41179326">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B.器材设备：直接装载于包囊内。 </w:t>
            </w:r>
          </w:p>
          <w:p w14:paraId="20AB2470">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（3）内部分区合理，方便拿取；同时具备隐藏式便携系统</w:t>
            </w:r>
          </w:p>
          <w:p w14:paraId="1FD199E4">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（4）面料要求：面料须采用≥900D 高强度尼龙面料，具备防泼水功能；里料须采用≥400D 尼龙面料； </w:t>
            </w:r>
          </w:p>
          <w:p w14:paraId="1852FB3B">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（5）样式要求：红色，包身正面醒目位置印有中国卫生标识，并在适当位置布置荧光黄反光警示条；  </w:t>
            </w:r>
          </w:p>
          <w:p w14:paraId="3BE7FE0C">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（6）外部设计要求：正面设有独立仓位 </w:t>
            </w:r>
          </w:p>
          <w:p w14:paraId="5FA81B37">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（7）拉链要求：拉链须采用合金拉链，无掉牙、错牙、损坏等缺陷； </w:t>
            </w:r>
          </w:p>
          <w:p w14:paraId="78047C59">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（8）背负要求：超大调节范围适应不同身高人群；系统调节范围＞20cm，配合背带收紧，适配身高范围须满足155cm-195cm； </w:t>
            </w:r>
          </w:p>
          <w:p w14:paraId="3401F9DC">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（9）规格要求：＜70×50×40cm（±3cm）。</w:t>
            </w:r>
          </w:p>
        </w:tc>
      </w:tr>
      <w:tr w14:paraId="7423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27D013C3">
            <w:pPr>
              <w:widowControl/>
              <w:spacing w:line="240" w:lineRule="auto"/>
              <w:jc w:val="center"/>
              <w:rPr>
                <w:rFonts w:hint="eastAsia" w:ascii="宋体" w:hAnsi="宋体" w:eastAsia="宋体" w:cs="宋体"/>
                <w:kern w:val="0"/>
                <w:sz w:val="21"/>
                <w:szCs w:val="21"/>
                <w:lang w:val="en-US" w:eastAsia="zh-CN"/>
              </w:rPr>
            </w:pPr>
          </w:p>
        </w:tc>
        <w:tc>
          <w:tcPr>
            <w:tcW w:w="987" w:type="dxa"/>
            <w:shd w:val="clear" w:color="auto" w:fill="auto"/>
            <w:noWrap w:val="0"/>
            <w:vAlign w:val="center"/>
          </w:tcPr>
          <w:p w14:paraId="6D05E0C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6780" w:type="dxa"/>
            <w:shd w:val="clear" w:color="auto" w:fill="auto"/>
            <w:noWrap w:val="0"/>
            <w:vAlign w:val="center"/>
          </w:tcPr>
          <w:p w14:paraId="250A767D">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抗休克裤，单表式，1条。</w:t>
            </w:r>
          </w:p>
        </w:tc>
      </w:tr>
      <w:tr w14:paraId="4918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6D9411B0">
            <w:pPr>
              <w:widowControl/>
              <w:spacing w:line="240" w:lineRule="auto"/>
              <w:jc w:val="center"/>
              <w:rPr>
                <w:rFonts w:hint="eastAsia" w:ascii="宋体" w:hAnsi="宋体" w:eastAsia="宋体" w:cs="宋体"/>
                <w:kern w:val="0"/>
                <w:sz w:val="21"/>
                <w:szCs w:val="21"/>
                <w:lang w:val="en-US" w:eastAsia="zh-CN"/>
              </w:rPr>
            </w:pPr>
          </w:p>
        </w:tc>
        <w:tc>
          <w:tcPr>
            <w:tcW w:w="987" w:type="dxa"/>
            <w:shd w:val="clear" w:color="auto" w:fill="auto"/>
            <w:noWrap w:val="0"/>
            <w:vAlign w:val="center"/>
          </w:tcPr>
          <w:p w14:paraId="34C1AA2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6780" w:type="dxa"/>
            <w:shd w:val="clear" w:color="auto" w:fill="auto"/>
            <w:noWrap w:val="0"/>
            <w:vAlign w:val="center"/>
          </w:tcPr>
          <w:p w14:paraId="4B134A1F">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口咽通气管，无菌，1个/袋，由咬口处牙垫及通气道组成，通气道两侧内道应畅通，无阻碍，应有良好的韧性，10个。</w:t>
            </w:r>
          </w:p>
        </w:tc>
      </w:tr>
      <w:tr w14:paraId="79D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741F331E">
            <w:pPr>
              <w:widowControl/>
              <w:spacing w:line="240" w:lineRule="auto"/>
              <w:jc w:val="center"/>
              <w:rPr>
                <w:rFonts w:hint="eastAsia" w:ascii="宋体" w:hAnsi="宋体" w:eastAsia="宋体" w:cs="宋体"/>
                <w:kern w:val="0"/>
                <w:sz w:val="21"/>
                <w:szCs w:val="21"/>
                <w:lang w:val="en-US" w:eastAsia="zh-CN"/>
              </w:rPr>
            </w:pPr>
          </w:p>
        </w:tc>
        <w:tc>
          <w:tcPr>
            <w:tcW w:w="987" w:type="dxa"/>
            <w:shd w:val="clear" w:color="auto" w:fill="auto"/>
            <w:noWrap w:val="0"/>
            <w:vAlign w:val="center"/>
          </w:tcPr>
          <w:p w14:paraId="1B46655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6780" w:type="dxa"/>
            <w:shd w:val="clear" w:color="auto" w:fill="auto"/>
            <w:noWrap w:val="0"/>
            <w:vAlign w:val="center"/>
          </w:tcPr>
          <w:p w14:paraId="760499FD">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喉镜，金属，2个。</w:t>
            </w:r>
          </w:p>
        </w:tc>
      </w:tr>
      <w:tr w14:paraId="2FA3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3F16C0F9">
            <w:pPr>
              <w:widowControl/>
              <w:spacing w:line="240" w:lineRule="auto"/>
              <w:jc w:val="center"/>
              <w:rPr>
                <w:rFonts w:hint="eastAsia" w:ascii="宋体" w:hAnsi="宋体" w:eastAsia="宋体" w:cs="宋体"/>
                <w:kern w:val="0"/>
                <w:sz w:val="21"/>
                <w:szCs w:val="21"/>
                <w:lang w:val="en-US" w:eastAsia="zh-CN"/>
              </w:rPr>
            </w:pPr>
          </w:p>
        </w:tc>
        <w:tc>
          <w:tcPr>
            <w:tcW w:w="987" w:type="dxa"/>
            <w:shd w:val="clear" w:color="auto" w:fill="auto"/>
            <w:noWrap w:val="0"/>
            <w:vAlign w:val="center"/>
          </w:tcPr>
          <w:p w14:paraId="725A6E0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6780" w:type="dxa"/>
            <w:shd w:val="clear" w:color="auto" w:fill="auto"/>
            <w:noWrap w:val="0"/>
            <w:vAlign w:val="center"/>
          </w:tcPr>
          <w:p w14:paraId="15E228B4">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喉罩，单腔，环氧乙烷灭菌，一次性使用，2个。</w:t>
            </w:r>
          </w:p>
        </w:tc>
      </w:tr>
      <w:tr w14:paraId="4795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72A1C719">
            <w:pPr>
              <w:widowControl/>
              <w:spacing w:line="240" w:lineRule="auto"/>
              <w:jc w:val="center"/>
              <w:rPr>
                <w:rFonts w:hint="eastAsia" w:ascii="宋体" w:hAnsi="宋体" w:eastAsia="宋体" w:cs="宋体"/>
                <w:kern w:val="0"/>
                <w:sz w:val="21"/>
                <w:szCs w:val="21"/>
                <w:lang w:val="en-US" w:eastAsia="zh-CN"/>
              </w:rPr>
            </w:pPr>
          </w:p>
        </w:tc>
        <w:tc>
          <w:tcPr>
            <w:tcW w:w="987" w:type="dxa"/>
            <w:shd w:val="clear" w:color="auto" w:fill="auto"/>
            <w:noWrap w:val="0"/>
            <w:vAlign w:val="center"/>
          </w:tcPr>
          <w:p w14:paraId="308C13C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6780" w:type="dxa"/>
            <w:shd w:val="clear" w:color="auto" w:fill="auto"/>
            <w:noWrap w:val="0"/>
            <w:vAlign w:val="center"/>
          </w:tcPr>
          <w:p w14:paraId="095A8F5B">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简易呼吸器，PVC，10个。</w:t>
            </w:r>
          </w:p>
        </w:tc>
      </w:tr>
      <w:tr w14:paraId="1838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57FEDFD4">
            <w:pPr>
              <w:widowControl/>
              <w:spacing w:line="240" w:lineRule="auto"/>
              <w:jc w:val="center"/>
              <w:rPr>
                <w:rFonts w:hint="eastAsia" w:ascii="宋体" w:hAnsi="宋体" w:eastAsia="宋体" w:cs="宋体"/>
                <w:kern w:val="0"/>
                <w:sz w:val="21"/>
                <w:szCs w:val="21"/>
                <w:lang w:val="en-US" w:eastAsia="zh-CN"/>
              </w:rPr>
            </w:pPr>
          </w:p>
        </w:tc>
        <w:tc>
          <w:tcPr>
            <w:tcW w:w="987" w:type="dxa"/>
            <w:shd w:val="clear" w:color="auto" w:fill="auto"/>
            <w:noWrap w:val="0"/>
            <w:vAlign w:val="center"/>
          </w:tcPr>
          <w:p w14:paraId="3EA18AB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6780" w:type="dxa"/>
            <w:shd w:val="clear" w:color="auto" w:fill="auto"/>
            <w:noWrap w:val="0"/>
            <w:vAlign w:val="center"/>
          </w:tcPr>
          <w:p w14:paraId="6B939249">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气管插管，1跟/袋，环氧乙烷灭菌，一次性使用，10个。</w:t>
            </w:r>
          </w:p>
        </w:tc>
      </w:tr>
      <w:tr w14:paraId="31A8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16423177">
            <w:pPr>
              <w:widowControl/>
              <w:spacing w:line="240" w:lineRule="auto"/>
              <w:jc w:val="center"/>
              <w:rPr>
                <w:rFonts w:hint="eastAsia" w:ascii="宋体" w:hAnsi="宋体" w:eastAsia="宋体" w:cs="宋体"/>
                <w:kern w:val="0"/>
                <w:sz w:val="21"/>
                <w:szCs w:val="21"/>
                <w:lang w:val="en-US" w:eastAsia="zh-CN"/>
              </w:rPr>
            </w:pPr>
          </w:p>
        </w:tc>
        <w:tc>
          <w:tcPr>
            <w:tcW w:w="987" w:type="dxa"/>
            <w:shd w:val="clear" w:color="auto" w:fill="auto"/>
            <w:noWrap w:val="0"/>
            <w:vAlign w:val="center"/>
          </w:tcPr>
          <w:p w14:paraId="6A7CC52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6780" w:type="dxa"/>
            <w:shd w:val="clear" w:color="auto" w:fill="auto"/>
            <w:noWrap w:val="0"/>
            <w:vAlign w:val="center"/>
          </w:tcPr>
          <w:p w14:paraId="394A785B">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牙垫，一次性，5个。</w:t>
            </w:r>
          </w:p>
        </w:tc>
      </w:tr>
      <w:tr w14:paraId="730A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2AF7F5AE">
            <w:pPr>
              <w:widowControl/>
              <w:spacing w:line="240" w:lineRule="auto"/>
              <w:jc w:val="center"/>
              <w:rPr>
                <w:rFonts w:hint="eastAsia" w:ascii="宋体" w:hAnsi="宋体" w:eastAsia="宋体" w:cs="宋体"/>
                <w:kern w:val="0"/>
                <w:sz w:val="21"/>
                <w:szCs w:val="21"/>
                <w:lang w:val="en-US" w:eastAsia="zh-CN"/>
              </w:rPr>
            </w:pPr>
          </w:p>
        </w:tc>
        <w:tc>
          <w:tcPr>
            <w:tcW w:w="987" w:type="dxa"/>
            <w:shd w:val="clear" w:color="auto" w:fill="auto"/>
            <w:noWrap w:val="0"/>
            <w:vAlign w:val="center"/>
          </w:tcPr>
          <w:p w14:paraId="6782FF2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6780" w:type="dxa"/>
            <w:shd w:val="clear" w:color="auto" w:fill="auto"/>
            <w:noWrap w:val="0"/>
            <w:vAlign w:val="center"/>
          </w:tcPr>
          <w:p w14:paraId="3EBBE12A">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雾化器，手持式，3个。</w:t>
            </w:r>
          </w:p>
        </w:tc>
      </w:tr>
      <w:tr w14:paraId="0C05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5A9BF064">
            <w:pPr>
              <w:widowControl/>
              <w:spacing w:line="240" w:lineRule="auto"/>
              <w:jc w:val="center"/>
              <w:rPr>
                <w:rFonts w:hint="eastAsia" w:ascii="宋体" w:hAnsi="宋体" w:eastAsia="宋体" w:cs="宋体"/>
                <w:kern w:val="0"/>
                <w:sz w:val="21"/>
                <w:szCs w:val="21"/>
                <w:lang w:val="en-US" w:eastAsia="zh-CN"/>
              </w:rPr>
            </w:pPr>
          </w:p>
        </w:tc>
        <w:tc>
          <w:tcPr>
            <w:tcW w:w="987" w:type="dxa"/>
            <w:shd w:val="clear" w:color="auto" w:fill="auto"/>
            <w:noWrap w:val="0"/>
            <w:vAlign w:val="center"/>
          </w:tcPr>
          <w:p w14:paraId="2330F93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6780" w:type="dxa"/>
            <w:shd w:val="clear" w:color="auto" w:fill="auto"/>
            <w:noWrap w:val="0"/>
            <w:vAlign w:val="center"/>
          </w:tcPr>
          <w:p w14:paraId="3FAB2F1A">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加压输液器，500ml，TPU材质，带表头加压袋，10套。</w:t>
            </w:r>
          </w:p>
        </w:tc>
      </w:tr>
      <w:tr w14:paraId="688B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08D68E50">
            <w:pPr>
              <w:widowControl/>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rPr>
              <w:t>★</w:t>
            </w:r>
          </w:p>
        </w:tc>
        <w:tc>
          <w:tcPr>
            <w:tcW w:w="987" w:type="dxa"/>
            <w:shd w:val="clear" w:color="auto" w:fill="auto"/>
            <w:noWrap w:val="0"/>
            <w:vAlign w:val="center"/>
          </w:tcPr>
          <w:p w14:paraId="6BD8DF22">
            <w:pPr>
              <w:widowControl/>
              <w:spacing w:line="24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bidi="lo-LA"/>
              </w:rPr>
              <w:t>11</w:t>
            </w:r>
          </w:p>
        </w:tc>
        <w:tc>
          <w:tcPr>
            <w:tcW w:w="6780" w:type="dxa"/>
            <w:shd w:val="clear" w:color="auto" w:fill="auto"/>
            <w:noWrap w:val="0"/>
            <w:vAlign w:val="center"/>
          </w:tcPr>
          <w:p w14:paraId="61191A4B">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lo-LA"/>
              </w:rPr>
              <w:t>须附带单套物资配置清单。</w:t>
            </w:r>
          </w:p>
        </w:tc>
      </w:tr>
      <w:tr w14:paraId="6F71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683AFF2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w:t>
            </w:r>
          </w:p>
        </w:tc>
        <w:tc>
          <w:tcPr>
            <w:tcW w:w="987" w:type="dxa"/>
            <w:shd w:val="clear" w:color="auto" w:fill="auto"/>
            <w:noWrap w:val="0"/>
            <w:vAlign w:val="center"/>
          </w:tcPr>
          <w:p w14:paraId="4A6C08B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6780" w:type="dxa"/>
            <w:shd w:val="clear" w:color="auto" w:fill="auto"/>
            <w:noWrap w:val="0"/>
            <w:vAlign w:val="center"/>
          </w:tcPr>
          <w:p w14:paraId="4D07A538">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属医疗器械的，投标人应提供物资的医疗器械注册证或备案凭证，以及与物资相符合的投标人的医疗器械经营许可证或备案凭证。</w:t>
            </w:r>
          </w:p>
        </w:tc>
      </w:tr>
      <w:tr w14:paraId="0A82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4B6DBC3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w:t>
            </w:r>
          </w:p>
        </w:tc>
        <w:tc>
          <w:tcPr>
            <w:tcW w:w="987" w:type="dxa"/>
            <w:shd w:val="clear" w:color="auto" w:fill="auto"/>
            <w:noWrap w:val="0"/>
            <w:vAlign w:val="center"/>
          </w:tcPr>
          <w:p w14:paraId="41E3BD0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6780" w:type="dxa"/>
            <w:shd w:val="clear" w:color="auto" w:fill="auto"/>
            <w:noWrap w:val="0"/>
            <w:vAlign w:val="center"/>
          </w:tcPr>
          <w:p w14:paraId="5CEF8DA8">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包内所有物资应在有效期内。</w:t>
            </w:r>
          </w:p>
        </w:tc>
      </w:tr>
      <w:tr w14:paraId="415B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noWrap w:val="0"/>
            <w:vAlign w:val="center"/>
          </w:tcPr>
          <w:p w14:paraId="1B0F4256">
            <w:pPr>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w:t>
            </w:r>
          </w:p>
          <w:p w14:paraId="01890DD1">
            <w:pPr>
              <w:spacing w:line="240" w:lineRule="auto"/>
              <w:jc w:val="left"/>
              <w:rPr>
                <w:rFonts w:hint="eastAsia" w:ascii="宋体" w:hAnsi="宋体" w:eastAsia="宋体" w:cs="宋体"/>
                <w:sz w:val="21"/>
                <w:szCs w:val="21"/>
              </w:rPr>
            </w:pPr>
            <w:r>
              <w:rPr>
                <w:rFonts w:hint="eastAsia" w:ascii="宋体" w:hAnsi="宋体" w:eastAsia="宋体" w:cs="宋体"/>
                <w:kern w:val="0"/>
                <w:sz w:val="21"/>
                <w:szCs w:val="21"/>
                <w:lang w:val="en-US" w:eastAsia="zh-CN"/>
              </w:rPr>
              <w:t>2.非标“★”项，超过2项不满足或负偏离则导致响应无效。</w:t>
            </w:r>
          </w:p>
        </w:tc>
      </w:tr>
    </w:tbl>
    <w:p w14:paraId="43236845">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4.搬运背囊</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987"/>
        <w:gridCol w:w="6780"/>
      </w:tblGrid>
      <w:tr w14:paraId="5E37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143A78DE">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参数性质</w:t>
            </w:r>
          </w:p>
        </w:tc>
        <w:tc>
          <w:tcPr>
            <w:tcW w:w="987" w:type="dxa"/>
            <w:noWrap w:val="0"/>
            <w:vAlign w:val="center"/>
          </w:tcPr>
          <w:p w14:paraId="4C4D6118">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编号</w:t>
            </w:r>
          </w:p>
        </w:tc>
        <w:tc>
          <w:tcPr>
            <w:tcW w:w="6780" w:type="dxa"/>
            <w:noWrap w:val="0"/>
            <w:vAlign w:val="center"/>
          </w:tcPr>
          <w:p w14:paraId="396248F2">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00AE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121798FA">
            <w:pPr>
              <w:widowControl/>
              <w:spacing w:line="240" w:lineRule="auto"/>
              <w:jc w:val="center"/>
              <w:rPr>
                <w:rFonts w:hint="eastAsia" w:ascii="宋体" w:hAnsi="宋体" w:eastAsia="宋体" w:cs="宋体"/>
                <w:kern w:val="0"/>
                <w:sz w:val="21"/>
                <w:szCs w:val="21"/>
                <w:lang w:val="en-US" w:eastAsia="zh-CN"/>
              </w:rPr>
            </w:pPr>
          </w:p>
        </w:tc>
        <w:tc>
          <w:tcPr>
            <w:tcW w:w="987" w:type="dxa"/>
            <w:shd w:val="clear" w:color="auto" w:fill="auto"/>
            <w:noWrap w:val="0"/>
            <w:vAlign w:val="center"/>
          </w:tcPr>
          <w:p w14:paraId="29F642D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6780" w:type="dxa"/>
            <w:shd w:val="clear" w:color="auto" w:fill="auto"/>
            <w:noWrap w:val="0"/>
            <w:vAlign w:val="center"/>
          </w:tcPr>
          <w:p w14:paraId="1885A7A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外包：1个，应满足如下要求：</w:t>
            </w:r>
          </w:p>
          <w:p w14:paraId="1D11ECEC">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（1）主要结构：由背囊和内装装备构成</w:t>
            </w:r>
          </w:p>
          <w:p w14:paraId="7B0257BE">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（2）系统各组成部分的功用及主要技术形式 </w:t>
            </w:r>
          </w:p>
          <w:p w14:paraId="7FC1375C">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A.包囊囊体：主要用于贮放和携带装备；双肩背和拉杆式</w:t>
            </w:r>
          </w:p>
          <w:p w14:paraId="6DA27B89">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B.器材设备：直接装载于包囊内。 </w:t>
            </w:r>
          </w:p>
          <w:p w14:paraId="5E7E2C26">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（3）内部分区合理，方便拿取；同时具备隐藏式便携系统</w:t>
            </w:r>
          </w:p>
          <w:p w14:paraId="1EDB6F78">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（4）面料要求：面料须采用≥900D 高强度尼龙面料，具备防泼水功能；里料须采用≥400D 尼龙面料； </w:t>
            </w:r>
          </w:p>
          <w:p w14:paraId="5CC67DAF">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（5）样式要求：红色，包身正面醒目位置印有中国卫生标识，并在适当位置布置荧光黄反光警示条；  </w:t>
            </w:r>
          </w:p>
          <w:p w14:paraId="261777D6">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（6）外部设计要求：正面设有独立仓位 </w:t>
            </w:r>
          </w:p>
          <w:p w14:paraId="3A217939">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（7）拉链要求：拉链须采用合金拉链，无掉牙、错牙、损坏等缺陷； </w:t>
            </w:r>
          </w:p>
          <w:p w14:paraId="5D41F09B">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（8）背负要求：超大调节范围适应不同身高人群；系统调节范围＞20cm，配合背带收紧，适配身高范围须满足155cm-195cm； </w:t>
            </w:r>
          </w:p>
          <w:p w14:paraId="752479F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（9）规格要求：＜70×50×40cm（±3cm）。</w:t>
            </w:r>
          </w:p>
        </w:tc>
      </w:tr>
      <w:tr w14:paraId="3C75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24346C8E">
            <w:pPr>
              <w:widowControl/>
              <w:spacing w:line="240" w:lineRule="auto"/>
              <w:jc w:val="center"/>
              <w:rPr>
                <w:rFonts w:hint="eastAsia" w:ascii="宋体" w:hAnsi="宋体" w:eastAsia="宋体" w:cs="宋体"/>
                <w:kern w:val="0"/>
                <w:sz w:val="21"/>
                <w:szCs w:val="21"/>
                <w:lang w:val="en-US" w:eastAsia="zh-CN"/>
              </w:rPr>
            </w:pPr>
          </w:p>
        </w:tc>
        <w:tc>
          <w:tcPr>
            <w:tcW w:w="987" w:type="dxa"/>
            <w:shd w:val="clear" w:color="auto" w:fill="auto"/>
            <w:noWrap w:val="0"/>
            <w:vAlign w:val="center"/>
          </w:tcPr>
          <w:p w14:paraId="63FBCE4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6780" w:type="dxa"/>
            <w:shd w:val="clear" w:color="auto" w:fill="auto"/>
            <w:noWrap w:val="0"/>
            <w:vAlign w:val="center"/>
          </w:tcPr>
          <w:p w14:paraId="74A9A3BF">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折叠担架，1个：</w:t>
            </w:r>
          </w:p>
          <w:p w14:paraId="026CE25D">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1.展开尺寸：214*55*12CM</w:t>
            </w:r>
          </w:p>
          <w:p w14:paraId="264234A4">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2.折叠尺寸：58*21*14CM</w:t>
            </w:r>
          </w:p>
          <w:p w14:paraId="6F0EC9D4">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3.承重：≤159KG</w:t>
            </w:r>
          </w:p>
          <w:p w14:paraId="4ACD9758">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4.框架部分主要采用高强度铝合金制成，具有重量轻体积小、携带方便、使用安全等特点。</w:t>
            </w:r>
          </w:p>
          <w:p w14:paraId="74A22280">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5.担架面采用军绿色牛津革面制成，使病员躺卧更舒适，具有四个支撑脚，在凹凸不平的场地也可对病人进行救援。</w:t>
            </w:r>
          </w:p>
          <w:p w14:paraId="4E2D5C38">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6.把手配备防滑把手套，保证病人在转运过程中的安全，配备两根安全绑带，保证运输途中病人的安全，可四折叠收纳放入手提箱，节省空间，方便携带。</w:t>
            </w:r>
          </w:p>
        </w:tc>
      </w:tr>
      <w:tr w14:paraId="207D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50756E01">
            <w:pPr>
              <w:widowControl/>
              <w:spacing w:line="240" w:lineRule="auto"/>
              <w:jc w:val="center"/>
              <w:rPr>
                <w:rFonts w:hint="eastAsia" w:ascii="宋体" w:hAnsi="宋体" w:eastAsia="宋体" w:cs="宋体"/>
                <w:kern w:val="0"/>
                <w:sz w:val="21"/>
                <w:szCs w:val="21"/>
                <w:lang w:val="en-US" w:eastAsia="zh-CN"/>
              </w:rPr>
            </w:pPr>
          </w:p>
        </w:tc>
        <w:tc>
          <w:tcPr>
            <w:tcW w:w="987" w:type="dxa"/>
            <w:shd w:val="clear" w:color="auto" w:fill="auto"/>
            <w:noWrap w:val="0"/>
            <w:vAlign w:val="center"/>
          </w:tcPr>
          <w:p w14:paraId="1772295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6780" w:type="dxa"/>
            <w:shd w:val="clear" w:color="auto" w:fill="auto"/>
            <w:noWrap w:val="0"/>
            <w:vAlign w:val="center"/>
          </w:tcPr>
          <w:p w14:paraId="60F4269E">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软体担架，1个：</w:t>
            </w:r>
          </w:p>
          <w:p w14:paraId="315A4D5D">
            <w:pPr>
              <w:widowControl/>
              <w:spacing w:line="240" w:lineRule="auto"/>
              <w:jc w:val="left"/>
              <w:rPr>
                <w:rFonts w:hint="default" w:ascii="宋体" w:hAnsi="宋体" w:eastAsia="宋体" w:cs="宋体"/>
                <w:kern w:val="0"/>
                <w:sz w:val="21"/>
                <w:szCs w:val="21"/>
                <w:lang w:val="en-US" w:eastAsia="zh-CN" w:bidi="lo-LA"/>
              </w:rPr>
            </w:pPr>
            <w:r>
              <w:rPr>
                <w:rFonts w:hint="default" w:ascii="宋体" w:hAnsi="宋体" w:eastAsia="宋体" w:cs="宋体"/>
                <w:kern w:val="0"/>
                <w:sz w:val="21"/>
                <w:szCs w:val="21"/>
                <w:lang w:val="en-US" w:eastAsia="zh-CN" w:bidi="lo-LA"/>
              </w:rPr>
              <w:t>1.采用双层加厚牛津布料缝制而成。</w:t>
            </w:r>
          </w:p>
          <w:p w14:paraId="43EB5E70">
            <w:pPr>
              <w:widowControl/>
              <w:spacing w:line="240" w:lineRule="auto"/>
              <w:jc w:val="left"/>
              <w:rPr>
                <w:rFonts w:hint="default" w:ascii="宋体" w:hAnsi="宋体" w:eastAsia="宋体" w:cs="宋体"/>
                <w:kern w:val="0"/>
                <w:sz w:val="21"/>
                <w:szCs w:val="21"/>
                <w:lang w:val="en-US" w:eastAsia="zh-CN" w:bidi="lo-LA"/>
              </w:rPr>
            </w:pPr>
            <w:r>
              <w:rPr>
                <w:rFonts w:hint="default" w:ascii="宋体" w:hAnsi="宋体" w:eastAsia="宋体" w:cs="宋体"/>
                <w:kern w:val="0"/>
                <w:sz w:val="21"/>
                <w:szCs w:val="21"/>
                <w:lang w:val="en-US" w:eastAsia="zh-CN" w:bidi="lo-LA"/>
              </w:rPr>
              <w:t>2.周边设有8个把手，两头设有2个把手，共计 10个把手，把手配置塑料管，更适用于山地救援和长距离运送。</w:t>
            </w:r>
          </w:p>
          <w:p w14:paraId="273468A3">
            <w:pPr>
              <w:widowControl/>
              <w:spacing w:line="240" w:lineRule="auto"/>
              <w:jc w:val="left"/>
              <w:rPr>
                <w:rFonts w:hint="default" w:ascii="宋体" w:hAnsi="宋体" w:eastAsia="宋体" w:cs="宋体"/>
                <w:kern w:val="0"/>
                <w:sz w:val="21"/>
                <w:szCs w:val="21"/>
                <w:lang w:val="en-US" w:eastAsia="zh-CN" w:bidi="lo-LA"/>
              </w:rPr>
            </w:pPr>
            <w:r>
              <w:rPr>
                <w:rFonts w:hint="default" w:ascii="宋体" w:hAnsi="宋体" w:eastAsia="宋体" w:cs="宋体"/>
                <w:kern w:val="0"/>
                <w:sz w:val="21"/>
                <w:szCs w:val="21"/>
                <w:lang w:val="en-US" w:eastAsia="zh-CN" w:bidi="lo-LA"/>
              </w:rPr>
              <w:t>3.胸部、腿部设有两条安全绑带，保证病人的安全。</w:t>
            </w:r>
          </w:p>
          <w:p w14:paraId="49A91F52">
            <w:pPr>
              <w:widowControl/>
              <w:spacing w:line="240" w:lineRule="auto"/>
              <w:jc w:val="left"/>
              <w:rPr>
                <w:rFonts w:hint="default" w:ascii="宋体" w:hAnsi="宋体" w:eastAsia="宋体" w:cs="宋体"/>
                <w:kern w:val="0"/>
                <w:sz w:val="21"/>
                <w:szCs w:val="21"/>
                <w:lang w:val="en-US" w:eastAsia="zh-CN" w:bidi="lo-LA"/>
              </w:rPr>
            </w:pPr>
            <w:r>
              <w:rPr>
                <w:rFonts w:hint="default" w:ascii="宋体" w:hAnsi="宋体" w:eastAsia="宋体" w:cs="宋体"/>
                <w:kern w:val="0"/>
                <w:sz w:val="21"/>
                <w:szCs w:val="21"/>
                <w:lang w:val="en-US" w:eastAsia="zh-CN" w:bidi="lo-LA"/>
              </w:rPr>
              <w:t>4.可折叠收纳放入手提布包，节省空间，方便携带。</w:t>
            </w:r>
          </w:p>
        </w:tc>
      </w:tr>
      <w:tr w14:paraId="1C7E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04B85F4D">
            <w:pPr>
              <w:widowControl/>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rPr>
              <w:t>★</w:t>
            </w:r>
          </w:p>
        </w:tc>
        <w:tc>
          <w:tcPr>
            <w:tcW w:w="987" w:type="dxa"/>
            <w:shd w:val="clear" w:color="auto" w:fill="auto"/>
            <w:noWrap w:val="0"/>
            <w:vAlign w:val="center"/>
          </w:tcPr>
          <w:p w14:paraId="26DC992F">
            <w:pPr>
              <w:widowControl/>
              <w:spacing w:line="24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bidi="lo-LA"/>
              </w:rPr>
              <w:t>4</w:t>
            </w:r>
          </w:p>
        </w:tc>
        <w:tc>
          <w:tcPr>
            <w:tcW w:w="6780" w:type="dxa"/>
            <w:shd w:val="clear" w:color="auto" w:fill="auto"/>
            <w:noWrap w:val="0"/>
            <w:vAlign w:val="center"/>
          </w:tcPr>
          <w:p w14:paraId="0FD491C0">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lo-LA"/>
              </w:rPr>
              <w:t>须附带单套物资配置清单。</w:t>
            </w:r>
          </w:p>
        </w:tc>
      </w:tr>
      <w:tr w14:paraId="5968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560070E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w:t>
            </w:r>
          </w:p>
        </w:tc>
        <w:tc>
          <w:tcPr>
            <w:tcW w:w="987" w:type="dxa"/>
            <w:shd w:val="clear" w:color="auto" w:fill="auto"/>
            <w:noWrap w:val="0"/>
            <w:vAlign w:val="center"/>
          </w:tcPr>
          <w:p w14:paraId="25FB37F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6780" w:type="dxa"/>
            <w:shd w:val="clear" w:color="auto" w:fill="auto"/>
            <w:noWrap w:val="0"/>
            <w:vAlign w:val="center"/>
          </w:tcPr>
          <w:p w14:paraId="45264D6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属医疗器械的，投标人应提供物资的医疗器械注册证或备案凭证，以及与物资相符合的投标人的医疗器械经营许可证或备案凭证。</w:t>
            </w:r>
          </w:p>
        </w:tc>
      </w:tr>
      <w:tr w14:paraId="284F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shd w:val="clear" w:color="auto" w:fill="auto"/>
            <w:noWrap w:val="0"/>
            <w:vAlign w:val="center"/>
          </w:tcPr>
          <w:p w14:paraId="3211B5B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w:t>
            </w:r>
          </w:p>
        </w:tc>
        <w:tc>
          <w:tcPr>
            <w:tcW w:w="987" w:type="dxa"/>
            <w:shd w:val="clear" w:color="auto" w:fill="auto"/>
            <w:noWrap w:val="0"/>
            <w:vAlign w:val="center"/>
          </w:tcPr>
          <w:p w14:paraId="2945E80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6780" w:type="dxa"/>
            <w:shd w:val="clear" w:color="auto" w:fill="auto"/>
            <w:noWrap w:val="0"/>
            <w:vAlign w:val="center"/>
          </w:tcPr>
          <w:p w14:paraId="7FD88C31">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包内所有物资应在有效期内。</w:t>
            </w:r>
          </w:p>
        </w:tc>
      </w:tr>
      <w:tr w14:paraId="1629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noWrap w:val="0"/>
            <w:vAlign w:val="center"/>
          </w:tcPr>
          <w:p w14:paraId="48DA11B1">
            <w:pPr>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w:t>
            </w:r>
          </w:p>
          <w:p w14:paraId="5264A9D9">
            <w:pPr>
              <w:spacing w:line="240" w:lineRule="auto"/>
              <w:jc w:val="left"/>
              <w:rPr>
                <w:rFonts w:hint="eastAsia" w:ascii="宋体" w:hAnsi="宋体" w:eastAsia="宋体" w:cs="宋体"/>
                <w:sz w:val="21"/>
                <w:szCs w:val="21"/>
              </w:rPr>
            </w:pPr>
            <w:r>
              <w:rPr>
                <w:rFonts w:hint="eastAsia" w:ascii="宋体" w:hAnsi="宋体" w:eastAsia="宋体" w:cs="宋体"/>
                <w:kern w:val="0"/>
                <w:sz w:val="21"/>
                <w:szCs w:val="21"/>
                <w:lang w:val="en-US" w:eastAsia="zh-CN"/>
              </w:rPr>
              <w:t>2.非标“★”项，超过2项不满足或负偏离则导致响应无效。</w:t>
            </w:r>
          </w:p>
        </w:tc>
      </w:tr>
    </w:tbl>
    <w:p w14:paraId="08E5F8D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5E7655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B7D2CC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652A1F9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416E9B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D48713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896BC8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12851D2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669D8AA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74F45C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0D661A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BD4421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88E0FA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CF2080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6AAA4F7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788771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546DEF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12D3E4F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14C9BC4">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57EC963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8"/>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9"/>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9"/>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9"/>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9"/>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AE357"/>
    <w:multiLevelType w:val="singleLevel"/>
    <w:tmpl w:val="069AE357"/>
    <w:lvl w:ilvl="0" w:tentative="0">
      <w:start w:val="1"/>
      <w:numFmt w:val="decimal"/>
      <w:suff w:val="nothing"/>
      <w:lvlText w:val="%1、"/>
      <w:lvlJc w:val="left"/>
    </w:lvl>
  </w:abstractNum>
  <w:abstractNum w:abstractNumId="1">
    <w:nsid w:val="1EABD84A"/>
    <w:multiLevelType w:val="singleLevel"/>
    <w:tmpl w:val="1EABD84A"/>
    <w:lvl w:ilvl="0" w:tentative="0">
      <w:start w:val="1"/>
      <w:numFmt w:val="decimal"/>
      <w:suff w:val="nothing"/>
      <w:lvlText w:val="%1、"/>
      <w:lvlJc w:val="left"/>
    </w:lvl>
  </w:abstractNum>
  <w:abstractNum w:abstractNumId="2">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3">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4">
    <w:nsid w:val="3A19E537"/>
    <w:multiLevelType w:val="singleLevel"/>
    <w:tmpl w:val="3A19E537"/>
    <w:lvl w:ilvl="0" w:tentative="0">
      <w:start w:val="1"/>
      <w:numFmt w:val="decimal"/>
      <w:suff w:val="nothing"/>
      <w:lvlText w:val="%1、"/>
      <w:lvlJc w:val="left"/>
    </w:lvl>
  </w:abstractNum>
  <w:abstractNum w:abstractNumId="5">
    <w:nsid w:val="43B5E7C1"/>
    <w:multiLevelType w:val="singleLevel"/>
    <w:tmpl w:val="43B5E7C1"/>
    <w:lvl w:ilvl="0" w:tentative="0">
      <w:start w:val="14"/>
      <w:numFmt w:val="chineseCounting"/>
      <w:suff w:val="nothing"/>
      <w:lvlText w:val="%1、"/>
      <w:lvlJc w:val="left"/>
      <w:rPr>
        <w:rFonts w:hint="eastAsia"/>
      </w:rPr>
    </w:lvl>
  </w:abstractNum>
  <w:abstractNum w:abstractNumId="6">
    <w:nsid w:val="5C6A04CC"/>
    <w:multiLevelType w:val="singleLevel"/>
    <w:tmpl w:val="5C6A04CC"/>
    <w:lvl w:ilvl="0" w:tentative="0">
      <w:start w:val="1"/>
      <w:numFmt w:val="chineseCounting"/>
      <w:suff w:val="space"/>
      <w:lvlText w:val="第%1章"/>
      <w:lvlJc w:val="left"/>
      <w:rPr>
        <w:rFonts w:hint="eastAsia"/>
      </w:rPr>
    </w:lvl>
  </w:abstractNum>
  <w:abstractNum w:abstractNumId="7">
    <w:nsid w:val="6AA9C9E5"/>
    <w:multiLevelType w:val="singleLevel"/>
    <w:tmpl w:val="6AA9C9E5"/>
    <w:lvl w:ilvl="0" w:tentative="0">
      <w:start w:val="2"/>
      <w:numFmt w:val="chineseCounting"/>
      <w:suff w:val="nothing"/>
      <w:lvlText w:val="%1、"/>
      <w:lvlJc w:val="left"/>
      <w:rPr>
        <w:rFonts w:hint="eastAsia"/>
      </w:rPr>
    </w:lvl>
  </w:abstractNum>
  <w:abstractNum w:abstractNumId="8">
    <w:nsid w:val="7B38F3CA"/>
    <w:multiLevelType w:val="singleLevel"/>
    <w:tmpl w:val="7B38F3CA"/>
    <w:lvl w:ilvl="0" w:tentative="0">
      <w:start w:val="1"/>
      <w:numFmt w:val="decimal"/>
      <w:suff w:val="nothing"/>
      <w:lvlText w:val="%1、"/>
      <w:lvlJc w:val="left"/>
    </w:lvl>
  </w:abstractNum>
  <w:num w:numId="1">
    <w:abstractNumId w:val="6"/>
  </w:num>
  <w:num w:numId="2">
    <w:abstractNumId w:val="7"/>
  </w:num>
  <w:num w:numId="3">
    <w:abstractNumId w:val="1"/>
  </w:num>
  <w:num w:numId="4">
    <w:abstractNumId w:val="0"/>
  </w:num>
  <w:num w:numId="5">
    <w:abstractNumId w:val="4"/>
  </w:num>
  <w:num w:numId="6">
    <w:abstractNumId w:val="8"/>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3CA2D3B"/>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386335"/>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9049D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8686</Words>
  <Characters>10040</Characters>
  <Lines>0</Lines>
  <Paragraphs>0</Paragraphs>
  <TotalTime>2</TotalTime>
  <ScaleCrop>false</ScaleCrop>
  <LinksUpToDate>false</LinksUpToDate>
  <CharactersWithSpaces>10588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2025-11-05T07:42:20Z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0AA7BE4E01EE4E16AF7D9D7559112CCF_13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