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E093">
      <w:pPr>
        <w:numPr>
          <w:ilvl w:val="0"/>
          <w:numId w:val="0"/>
        </w:numPr>
        <w:spacing w:line="360" w:lineRule="auto"/>
        <w:jc w:val="both"/>
        <w:rPr>
          <w:rFonts w:hint="eastAsia" w:ascii="SimSun" w:hAnsi="SimSun" w:eastAsia="SimSun" w:cs="SimSun"/>
          <w:b/>
          <w:bCs/>
          <w:sz w:val="32"/>
          <w:szCs w:val="32"/>
          <w:lang w:eastAsia="zh-CN"/>
        </w:rPr>
      </w:pPr>
      <w:r>
        <w:rPr>
          <w:rFonts w:hint="eastAsia" w:ascii="SimSun" w:hAnsi="SimSun" w:eastAsia="SimSun" w:cs="SimSun"/>
          <w:b/>
          <w:bCs/>
          <w:sz w:val="32"/>
          <w:szCs w:val="32"/>
        </w:rPr>
        <w:t>项目信息</w:t>
      </w:r>
      <w:r>
        <w:rPr>
          <w:rFonts w:hint="eastAsia" w:ascii="SimSun" w:hAnsi="SimSun" w:eastAsia="SimSun" w:cs="SimSun"/>
          <w:b/>
          <w:bCs/>
          <w:sz w:val="32"/>
          <w:szCs w:val="32"/>
          <w:lang w:eastAsia="zh-CN"/>
        </w:rPr>
        <w:t>：</w:t>
      </w:r>
    </w:p>
    <w:p w14:paraId="4CE0691A">
      <w:pPr>
        <w:spacing w:line="360" w:lineRule="auto"/>
        <w:rPr>
          <w:rFonts w:hint="eastAsia" w:ascii="SimSun" w:hAnsi="SimSun" w:eastAsia="SimSun" w:cs="SimSun"/>
          <w:b/>
          <w:bCs/>
          <w:sz w:val="32"/>
          <w:szCs w:val="32"/>
        </w:rPr>
      </w:pPr>
    </w:p>
    <w:p w14:paraId="582CF478">
      <w:pPr>
        <w:spacing w:line="360" w:lineRule="auto"/>
        <w:ind w:firstLine="482" w:firstLineChars="200"/>
        <w:rPr>
          <w:rFonts w:hint="eastAsia" w:ascii="SimSun" w:hAnsi="SimSun" w:eastAsia="SimSun" w:cs="SimSun"/>
          <w:b/>
          <w:bCs/>
          <w:sz w:val="24"/>
        </w:rPr>
      </w:pPr>
      <w:r>
        <w:rPr>
          <w:rFonts w:hint="eastAsia" w:ascii="SimSun" w:hAnsi="SimSun" w:eastAsia="SimSun" w:cs="SimSun"/>
          <w:b/>
          <w:bCs/>
          <w:sz w:val="24"/>
        </w:rPr>
        <w:t>一、商务条款                                       货币单位：元</w:t>
      </w:r>
    </w:p>
    <w:tbl>
      <w:tblPr>
        <w:tblStyle w:val="15"/>
        <w:tblW w:w="9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4098"/>
        <w:gridCol w:w="717"/>
        <w:gridCol w:w="720"/>
        <w:gridCol w:w="1695"/>
        <w:gridCol w:w="1783"/>
      </w:tblGrid>
      <w:tr w14:paraId="5F6D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10" w:type="dxa"/>
            <w:vAlign w:val="center"/>
          </w:tcPr>
          <w:p w14:paraId="4FAB7A42">
            <w:pPr>
              <w:jc w:val="center"/>
              <w:rPr>
                <w:rFonts w:hint="eastAsia" w:ascii="SimSun" w:hAnsi="SimSun" w:eastAsia="SimSun" w:cs="SimSun"/>
                <w:sz w:val="24"/>
              </w:rPr>
            </w:pPr>
            <w:r>
              <w:rPr>
                <w:rFonts w:hint="eastAsia" w:ascii="SimSun" w:hAnsi="SimSun" w:eastAsia="SimSun" w:cs="SimSun"/>
                <w:sz w:val="24"/>
              </w:rPr>
              <w:t>序号</w:t>
            </w:r>
          </w:p>
        </w:tc>
        <w:tc>
          <w:tcPr>
            <w:tcW w:w="4098" w:type="dxa"/>
            <w:vAlign w:val="center"/>
          </w:tcPr>
          <w:p w14:paraId="007E0794">
            <w:pPr>
              <w:jc w:val="center"/>
              <w:rPr>
                <w:rFonts w:hint="eastAsia" w:ascii="SimSun" w:hAnsi="SimSun" w:eastAsia="SimSun" w:cs="SimSun"/>
                <w:sz w:val="24"/>
              </w:rPr>
            </w:pPr>
            <w:r>
              <w:rPr>
                <w:rFonts w:hint="eastAsia" w:ascii="SimSun" w:hAnsi="SimSun" w:eastAsia="SimSun" w:cs="SimSun"/>
                <w:sz w:val="24"/>
              </w:rPr>
              <w:t>名称</w:t>
            </w:r>
          </w:p>
        </w:tc>
        <w:tc>
          <w:tcPr>
            <w:tcW w:w="717" w:type="dxa"/>
            <w:vAlign w:val="center"/>
          </w:tcPr>
          <w:p w14:paraId="7DF564D2">
            <w:pPr>
              <w:jc w:val="center"/>
              <w:rPr>
                <w:rFonts w:hint="eastAsia" w:ascii="SimSun" w:hAnsi="SimSun" w:eastAsia="SimSun" w:cs="SimSun"/>
                <w:sz w:val="24"/>
              </w:rPr>
            </w:pPr>
            <w:r>
              <w:rPr>
                <w:rFonts w:hint="eastAsia" w:ascii="SimSun" w:hAnsi="SimSun" w:eastAsia="SimSun" w:cs="SimSun"/>
                <w:sz w:val="24"/>
              </w:rPr>
              <w:t>单位</w:t>
            </w:r>
          </w:p>
        </w:tc>
        <w:tc>
          <w:tcPr>
            <w:tcW w:w="720" w:type="dxa"/>
            <w:vAlign w:val="center"/>
          </w:tcPr>
          <w:p w14:paraId="4A29C500">
            <w:pPr>
              <w:jc w:val="center"/>
              <w:rPr>
                <w:rFonts w:hint="eastAsia" w:ascii="SimSun" w:hAnsi="SimSun" w:eastAsia="SimSun" w:cs="SimSun"/>
                <w:sz w:val="24"/>
              </w:rPr>
            </w:pPr>
            <w:r>
              <w:rPr>
                <w:rFonts w:hint="eastAsia" w:ascii="SimSun" w:hAnsi="SimSun" w:eastAsia="SimSun" w:cs="SimSun"/>
                <w:sz w:val="24"/>
              </w:rPr>
              <w:t>数量</w:t>
            </w:r>
          </w:p>
        </w:tc>
        <w:tc>
          <w:tcPr>
            <w:tcW w:w="1695" w:type="dxa"/>
            <w:vAlign w:val="center"/>
          </w:tcPr>
          <w:p w14:paraId="3F7767FE">
            <w:pPr>
              <w:jc w:val="center"/>
              <w:rPr>
                <w:rFonts w:hint="eastAsia" w:ascii="SimSun" w:hAnsi="SimSun" w:eastAsia="SimSun" w:cs="SimSun"/>
                <w:sz w:val="24"/>
              </w:rPr>
            </w:pPr>
            <w:r>
              <w:rPr>
                <w:rFonts w:hint="eastAsia" w:ascii="SimSun" w:hAnsi="SimSun" w:eastAsia="SimSun" w:cs="SimSun"/>
                <w:sz w:val="24"/>
              </w:rPr>
              <w:t>预算单价</w:t>
            </w:r>
          </w:p>
        </w:tc>
        <w:tc>
          <w:tcPr>
            <w:tcW w:w="1783" w:type="dxa"/>
            <w:vAlign w:val="center"/>
          </w:tcPr>
          <w:p w14:paraId="62DD50B1">
            <w:pPr>
              <w:jc w:val="center"/>
              <w:rPr>
                <w:rFonts w:hint="eastAsia" w:ascii="SimSun" w:hAnsi="SimSun" w:eastAsia="SimSun" w:cs="SimSun"/>
                <w:sz w:val="24"/>
              </w:rPr>
            </w:pPr>
            <w:r>
              <w:rPr>
                <w:rFonts w:hint="eastAsia" w:ascii="SimSun" w:hAnsi="SimSun" w:eastAsia="SimSun" w:cs="SimSun"/>
                <w:sz w:val="24"/>
              </w:rPr>
              <w:t>预算总价</w:t>
            </w:r>
          </w:p>
        </w:tc>
      </w:tr>
      <w:tr w14:paraId="57BF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0" w:type="dxa"/>
            <w:vAlign w:val="center"/>
          </w:tcPr>
          <w:p w14:paraId="04DB6219">
            <w:pPr>
              <w:widowControl/>
              <w:jc w:val="center"/>
              <w:textAlignment w:val="center"/>
              <w:rPr>
                <w:rFonts w:hint="eastAsia" w:ascii="SimSun" w:hAnsi="SimSun" w:eastAsia="SimSun" w:cs="SimSun"/>
                <w:szCs w:val="21"/>
              </w:rPr>
            </w:pPr>
            <w:r>
              <w:rPr>
                <w:rFonts w:hint="eastAsia" w:ascii="SimSun" w:hAnsi="SimSun" w:eastAsia="SimSun" w:cs="SimSun"/>
                <w:color w:val="000000"/>
                <w:kern w:val="0"/>
                <w:sz w:val="22"/>
                <w:szCs w:val="22"/>
                <w:lang w:bidi="ar"/>
              </w:rPr>
              <w:t>1</w:t>
            </w:r>
          </w:p>
        </w:tc>
        <w:tc>
          <w:tcPr>
            <w:tcW w:w="4098" w:type="dxa"/>
            <w:vAlign w:val="center"/>
          </w:tcPr>
          <w:p w14:paraId="6F4F1133">
            <w:pPr>
              <w:widowControl/>
              <w:textAlignment w:val="center"/>
              <w:rPr>
                <w:rFonts w:hint="eastAsia" w:ascii="SimSun" w:hAnsi="SimSun" w:eastAsia="SimSun" w:cs="SimSun"/>
                <w:sz w:val="18"/>
                <w:szCs w:val="18"/>
              </w:rPr>
            </w:pPr>
            <w:r>
              <w:rPr>
                <w:rFonts w:hint="eastAsia"/>
              </w:rPr>
              <w:t>北京大学人民医院肺癌中心鄂尔多斯市分中心成立大会暨胸外科专家组工作站成立仪式</w:t>
            </w:r>
          </w:p>
        </w:tc>
        <w:tc>
          <w:tcPr>
            <w:tcW w:w="717" w:type="dxa"/>
            <w:vAlign w:val="center"/>
          </w:tcPr>
          <w:p w14:paraId="4753D39A">
            <w:pPr>
              <w:widowControl/>
              <w:jc w:val="center"/>
              <w:textAlignment w:val="center"/>
              <w:rPr>
                <w:rFonts w:hint="eastAsia" w:ascii="SimSun" w:hAnsi="SimSun" w:eastAsia="SimSun" w:cs="SimSun"/>
                <w:szCs w:val="21"/>
              </w:rPr>
            </w:pPr>
            <w:r>
              <w:rPr>
                <w:rFonts w:hint="eastAsia" w:ascii="SimSun" w:hAnsi="SimSun" w:eastAsia="SimSun" w:cs="SimSun"/>
                <w:color w:val="000000"/>
                <w:kern w:val="0"/>
                <w:sz w:val="22"/>
                <w:szCs w:val="22"/>
                <w:lang w:bidi="ar"/>
              </w:rPr>
              <w:t>场</w:t>
            </w:r>
          </w:p>
        </w:tc>
        <w:tc>
          <w:tcPr>
            <w:tcW w:w="720" w:type="dxa"/>
            <w:vAlign w:val="center"/>
          </w:tcPr>
          <w:p w14:paraId="75E9A15F">
            <w:pPr>
              <w:widowControl/>
              <w:jc w:val="center"/>
              <w:textAlignment w:val="center"/>
              <w:rPr>
                <w:rFonts w:hint="eastAsia" w:ascii="SimSun" w:hAnsi="SimSun" w:eastAsia="SimSun" w:cs="SimSun"/>
                <w:szCs w:val="21"/>
              </w:rPr>
            </w:pPr>
            <w:r>
              <w:rPr>
                <w:rFonts w:hint="eastAsia" w:ascii="SimSun" w:hAnsi="SimSun" w:eastAsia="SimSun" w:cs="SimSun"/>
                <w:color w:val="000000"/>
                <w:kern w:val="0"/>
                <w:sz w:val="22"/>
                <w:szCs w:val="22"/>
                <w:lang w:bidi="ar"/>
              </w:rPr>
              <w:t>1</w:t>
            </w:r>
          </w:p>
        </w:tc>
        <w:tc>
          <w:tcPr>
            <w:tcW w:w="1695" w:type="dxa"/>
            <w:vAlign w:val="center"/>
          </w:tcPr>
          <w:p w14:paraId="1EE09EF8">
            <w:pPr>
              <w:widowControl/>
              <w:jc w:val="center"/>
              <w:textAlignment w:val="center"/>
              <w:rPr>
                <w:rFonts w:hint="default" w:ascii="SimSun" w:hAnsi="SimSun" w:eastAsia="SimSun" w:cs="SimSun"/>
                <w:szCs w:val="21"/>
                <w:lang w:val="en-US" w:eastAsia="zh-CN"/>
              </w:rPr>
            </w:pPr>
            <w:r>
              <w:rPr>
                <w:rFonts w:hint="eastAsia" w:ascii="SimSun" w:hAnsi="SimSun" w:eastAsia="SimSun" w:cs="SimSun"/>
                <w:color w:val="000000"/>
                <w:szCs w:val="21"/>
                <w:lang w:val="en-US" w:eastAsia="zh-CN"/>
              </w:rPr>
              <w:t>99800</w:t>
            </w:r>
          </w:p>
        </w:tc>
        <w:tc>
          <w:tcPr>
            <w:tcW w:w="1783" w:type="dxa"/>
            <w:vAlign w:val="center"/>
          </w:tcPr>
          <w:p w14:paraId="2A3F4179">
            <w:pPr>
              <w:widowControl/>
              <w:jc w:val="center"/>
              <w:textAlignment w:val="center"/>
              <w:rPr>
                <w:rFonts w:hint="eastAsia" w:ascii="SimSun" w:hAnsi="SimSun" w:eastAsia="SimSun" w:cs="SimSun"/>
                <w:szCs w:val="21"/>
              </w:rPr>
            </w:pPr>
            <w:r>
              <w:rPr>
                <w:rFonts w:hint="eastAsia" w:ascii="SimSun" w:hAnsi="SimSun" w:eastAsia="SimSun" w:cs="SimSun"/>
                <w:color w:val="000000"/>
                <w:szCs w:val="21"/>
                <w:lang w:val="en-US" w:eastAsia="zh-CN"/>
              </w:rPr>
              <w:t>99800</w:t>
            </w:r>
          </w:p>
        </w:tc>
      </w:tr>
      <w:tr w14:paraId="0399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0" w:type="dxa"/>
            <w:vAlign w:val="center"/>
          </w:tcPr>
          <w:p w14:paraId="6A9DCF91">
            <w:pPr>
              <w:jc w:val="center"/>
              <w:rPr>
                <w:rFonts w:hint="eastAsia" w:ascii="SimSun" w:hAnsi="SimSun" w:eastAsia="SimSun" w:cs="SimSun"/>
                <w:sz w:val="24"/>
              </w:rPr>
            </w:pPr>
          </w:p>
        </w:tc>
        <w:tc>
          <w:tcPr>
            <w:tcW w:w="7230" w:type="dxa"/>
            <w:gridSpan w:val="4"/>
            <w:vAlign w:val="center"/>
          </w:tcPr>
          <w:p w14:paraId="4330D7C6">
            <w:pPr>
              <w:ind w:firstLine="2400" w:firstLineChars="1000"/>
              <w:jc w:val="both"/>
              <w:rPr>
                <w:rFonts w:hint="eastAsia" w:ascii="SimSun" w:hAnsi="SimSun" w:eastAsia="SimSun" w:cs="SimSun"/>
                <w:sz w:val="24"/>
              </w:rPr>
            </w:pPr>
            <w:r>
              <w:rPr>
                <w:rFonts w:hint="eastAsia" w:ascii="SimSun" w:hAnsi="SimSun" w:eastAsia="SimSun" w:cs="SimSun"/>
                <w:sz w:val="24"/>
              </w:rPr>
              <w:t>总价合计</w:t>
            </w:r>
          </w:p>
        </w:tc>
        <w:tc>
          <w:tcPr>
            <w:tcW w:w="1783" w:type="dxa"/>
            <w:vAlign w:val="center"/>
          </w:tcPr>
          <w:p w14:paraId="43D2A890">
            <w:pPr>
              <w:widowControl/>
              <w:jc w:val="center"/>
              <w:textAlignment w:val="center"/>
              <w:rPr>
                <w:rFonts w:hint="eastAsia" w:ascii="SimSun" w:hAnsi="SimSun" w:eastAsia="SimSun" w:cs="SimSun"/>
                <w:szCs w:val="21"/>
              </w:rPr>
            </w:pPr>
            <w:r>
              <w:rPr>
                <w:rFonts w:hint="eastAsia" w:ascii="SimSun" w:hAnsi="SimSun" w:eastAsia="SimSun" w:cs="SimSun"/>
                <w:color w:val="000000"/>
                <w:szCs w:val="21"/>
                <w:lang w:val="en-US" w:eastAsia="zh-CN"/>
              </w:rPr>
              <w:t>99800</w:t>
            </w:r>
          </w:p>
        </w:tc>
      </w:tr>
      <w:tr w14:paraId="09DC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10" w:type="dxa"/>
            <w:vAlign w:val="center"/>
          </w:tcPr>
          <w:p w14:paraId="2F7C3D2E">
            <w:pPr>
              <w:jc w:val="center"/>
              <w:rPr>
                <w:rFonts w:hint="eastAsia" w:ascii="SimSun" w:hAnsi="SimSun" w:eastAsia="SimSun" w:cs="SimSun"/>
                <w:sz w:val="24"/>
                <w:lang w:eastAsia="zh-CN"/>
              </w:rPr>
            </w:pPr>
            <w:r>
              <w:rPr>
                <w:rFonts w:hint="eastAsia" w:ascii="SimSun" w:hAnsi="SimSun" w:eastAsia="SimSun" w:cs="SimSun"/>
                <w:sz w:val="24"/>
                <w:lang w:val="en-US" w:eastAsia="zh-CN"/>
              </w:rPr>
              <w:t>2</w:t>
            </w:r>
          </w:p>
        </w:tc>
        <w:tc>
          <w:tcPr>
            <w:tcW w:w="4098" w:type="dxa"/>
            <w:vAlign w:val="center"/>
          </w:tcPr>
          <w:p w14:paraId="4C43DC89">
            <w:pPr>
              <w:rPr>
                <w:rFonts w:hint="eastAsia" w:ascii="SimSun" w:hAnsi="SimSun" w:eastAsia="SimSun" w:cs="SimSun"/>
                <w:sz w:val="24"/>
              </w:rPr>
            </w:pPr>
            <w:r>
              <w:rPr>
                <w:rFonts w:hint="eastAsia" w:ascii="SimSun" w:hAnsi="SimSun" w:eastAsia="SimSun" w:cs="SimSun"/>
                <w:sz w:val="24"/>
              </w:rPr>
              <w:t>交付使用时间</w:t>
            </w:r>
          </w:p>
        </w:tc>
        <w:tc>
          <w:tcPr>
            <w:tcW w:w="4915" w:type="dxa"/>
            <w:gridSpan w:val="4"/>
            <w:vAlign w:val="center"/>
          </w:tcPr>
          <w:p w14:paraId="627050E7">
            <w:pPr>
              <w:rPr>
                <w:rFonts w:hint="eastAsia" w:ascii="SimSun" w:hAnsi="SimSun" w:eastAsia="SimSun" w:cs="SimSun"/>
                <w:sz w:val="24"/>
              </w:rPr>
            </w:pPr>
            <w:r>
              <w:rPr>
                <w:rFonts w:hint="eastAsia" w:ascii="SimSun" w:hAnsi="SimSun" w:eastAsia="SimSun" w:cs="SimSun"/>
                <w:sz w:val="24"/>
              </w:rPr>
              <w:t>202</w:t>
            </w:r>
            <w:r>
              <w:rPr>
                <w:rFonts w:hint="eastAsia" w:ascii="SimSun" w:hAnsi="SimSun" w:eastAsia="SimSun" w:cs="SimSun"/>
                <w:sz w:val="24"/>
                <w:lang w:val="en-US" w:eastAsia="zh-CN"/>
              </w:rPr>
              <w:t>6</w:t>
            </w:r>
            <w:r>
              <w:rPr>
                <w:rFonts w:hint="eastAsia" w:ascii="SimSun" w:hAnsi="SimSun" w:eastAsia="SimSun" w:cs="SimSun"/>
                <w:sz w:val="24"/>
              </w:rPr>
              <w:t>年</w:t>
            </w:r>
            <w:r>
              <w:rPr>
                <w:rFonts w:hint="eastAsia" w:ascii="SimSun" w:hAnsi="SimSun" w:eastAsia="SimSun" w:cs="SimSun"/>
                <w:sz w:val="24"/>
                <w:lang w:val="en-US" w:eastAsia="zh-CN"/>
              </w:rPr>
              <w:t>4</w:t>
            </w:r>
            <w:r>
              <w:rPr>
                <w:rFonts w:hint="eastAsia" w:ascii="SimSun" w:hAnsi="SimSun" w:eastAsia="SimSun" w:cs="SimSun"/>
                <w:sz w:val="24"/>
              </w:rPr>
              <w:t>月</w:t>
            </w:r>
            <w:r>
              <w:rPr>
                <w:rFonts w:hint="eastAsia" w:ascii="SimSun" w:hAnsi="SimSun" w:eastAsia="SimSun" w:cs="SimSun"/>
                <w:sz w:val="24"/>
                <w:lang w:val="en-US" w:eastAsia="zh-CN"/>
              </w:rPr>
              <w:t>18</w:t>
            </w:r>
            <w:r>
              <w:rPr>
                <w:rFonts w:hint="eastAsia" w:ascii="SimSun" w:hAnsi="SimSun" w:eastAsia="SimSun" w:cs="SimSun"/>
                <w:sz w:val="24"/>
              </w:rPr>
              <w:t>日</w:t>
            </w:r>
          </w:p>
        </w:tc>
      </w:tr>
      <w:tr w14:paraId="45ED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10" w:type="dxa"/>
            <w:vAlign w:val="center"/>
          </w:tcPr>
          <w:p w14:paraId="70CBDB8B">
            <w:pPr>
              <w:jc w:val="center"/>
              <w:rPr>
                <w:rFonts w:hint="eastAsia" w:ascii="SimSun" w:hAnsi="SimSun" w:eastAsia="SimSun" w:cs="SimSun"/>
                <w:sz w:val="24"/>
                <w:lang w:eastAsia="zh-CN"/>
              </w:rPr>
            </w:pPr>
            <w:r>
              <w:rPr>
                <w:rFonts w:hint="eastAsia" w:ascii="SimSun" w:hAnsi="SimSun" w:eastAsia="SimSun" w:cs="SimSun"/>
                <w:sz w:val="24"/>
                <w:lang w:val="en-US" w:eastAsia="zh-CN"/>
              </w:rPr>
              <w:t>3</w:t>
            </w:r>
          </w:p>
        </w:tc>
        <w:tc>
          <w:tcPr>
            <w:tcW w:w="4098" w:type="dxa"/>
            <w:vAlign w:val="center"/>
          </w:tcPr>
          <w:p w14:paraId="57B26891">
            <w:pPr>
              <w:rPr>
                <w:rFonts w:hint="eastAsia" w:ascii="SimSun" w:hAnsi="SimSun" w:eastAsia="SimSun" w:cs="SimSun"/>
                <w:sz w:val="24"/>
              </w:rPr>
            </w:pPr>
            <w:r>
              <w:rPr>
                <w:rFonts w:hint="eastAsia" w:ascii="SimSun" w:hAnsi="SimSun" w:eastAsia="SimSun" w:cs="SimSun"/>
                <w:sz w:val="24"/>
              </w:rPr>
              <w:t>付款方式</w:t>
            </w:r>
          </w:p>
        </w:tc>
        <w:tc>
          <w:tcPr>
            <w:tcW w:w="4915" w:type="dxa"/>
            <w:gridSpan w:val="4"/>
            <w:vAlign w:val="center"/>
          </w:tcPr>
          <w:p w14:paraId="7262734A">
            <w:pPr>
              <w:rPr>
                <w:rFonts w:hint="eastAsia" w:ascii="SimSun" w:hAnsi="SimSun" w:eastAsia="SimSun" w:cs="SimSun"/>
                <w:sz w:val="24"/>
              </w:rPr>
            </w:pPr>
            <w:r>
              <w:rPr>
                <w:rFonts w:hint="eastAsia" w:ascii="SimSun" w:hAnsi="SimSun" w:eastAsia="SimSun" w:cs="SimSun"/>
                <w:sz w:val="24"/>
              </w:rPr>
              <w:t>全部服务完成</w:t>
            </w:r>
            <w:r>
              <w:rPr>
                <w:rFonts w:hint="eastAsia" w:ascii="SimSun" w:hAnsi="SimSun" w:eastAsia="SimSun" w:cs="SimSun"/>
                <w:sz w:val="24"/>
                <w:lang w:val="en-US" w:eastAsia="zh-CN"/>
              </w:rPr>
              <w:t>按实际产生费用</w:t>
            </w:r>
            <w:r>
              <w:rPr>
                <w:rFonts w:hint="eastAsia" w:ascii="SimSun" w:hAnsi="SimSun" w:eastAsia="SimSun" w:cs="SimSun"/>
                <w:sz w:val="24"/>
              </w:rPr>
              <w:t>一次性付清</w:t>
            </w:r>
          </w:p>
        </w:tc>
      </w:tr>
    </w:tbl>
    <w:p w14:paraId="5176636D">
      <w:pPr>
        <w:rPr>
          <w:rFonts w:hint="eastAsia" w:hAnsi="SimSun"/>
          <w:sz w:val="24"/>
        </w:rPr>
      </w:pPr>
    </w:p>
    <w:p w14:paraId="641C9F2B">
      <w:pPr>
        <w:spacing w:line="360" w:lineRule="auto"/>
        <w:ind w:firstLine="482" w:firstLineChars="200"/>
        <w:rPr>
          <w:rFonts w:hint="eastAsia" w:ascii="SimSun" w:hAnsi="SimSun" w:eastAsia="SimSun" w:cs="SimSun"/>
          <w:b/>
          <w:bCs/>
          <w:kern w:val="2"/>
          <w:sz w:val="24"/>
          <w:szCs w:val="24"/>
          <w:lang w:val="en-US" w:eastAsia="zh-CN" w:bidi="ar-SA"/>
        </w:rPr>
      </w:pPr>
      <w:r>
        <w:rPr>
          <w:rFonts w:hint="eastAsia" w:ascii="SimSun" w:hAnsi="SimSun" w:eastAsia="SimSun" w:cs="SimSun"/>
          <w:b/>
          <w:bCs/>
          <w:kern w:val="2"/>
          <w:sz w:val="24"/>
          <w:szCs w:val="24"/>
          <w:lang w:val="en-US" w:eastAsia="zh-CN" w:bidi="ar-SA"/>
        </w:rPr>
        <w:t>二、技术要求</w:t>
      </w:r>
    </w:p>
    <w:p w14:paraId="39132ED4"/>
    <w:tbl>
      <w:tblPr>
        <w:tblStyle w:val="14"/>
        <w:tblW w:w="8503" w:type="dxa"/>
        <w:tblInd w:w="0" w:type="dxa"/>
        <w:tblLayout w:type="fixed"/>
        <w:tblCellMar>
          <w:top w:w="0" w:type="dxa"/>
          <w:left w:w="108" w:type="dxa"/>
          <w:bottom w:w="0" w:type="dxa"/>
          <w:right w:w="108" w:type="dxa"/>
        </w:tblCellMar>
      </w:tblPr>
      <w:tblGrid>
        <w:gridCol w:w="692"/>
        <w:gridCol w:w="750"/>
        <w:gridCol w:w="7061"/>
      </w:tblGrid>
      <w:tr w14:paraId="2CE0067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2FF85EAC">
            <w:pPr>
              <w:widowControl/>
              <w:jc w:val="center"/>
              <w:rPr>
                <w:rFonts w:hint="eastAsia" w:ascii="SimSun" w:hAnsi="SimSun" w:eastAsia="SimSun" w:cs="SimSun"/>
                <w:sz w:val="24"/>
                <w:szCs w:val="24"/>
              </w:rPr>
            </w:pPr>
            <w:r>
              <w:rPr>
                <w:rFonts w:hint="eastAsia" w:ascii="SimSun" w:hAnsi="SimSun" w:eastAsia="SimSun" w:cs="SimSun"/>
                <w:sz w:val="24"/>
                <w:szCs w:val="24"/>
              </w:rPr>
              <w:t>参数性质</w:t>
            </w:r>
          </w:p>
        </w:tc>
        <w:tc>
          <w:tcPr>
            <w:tcW w:w="750" w:type="dxa"/>
            <w:tcBorders>
              <w:top w:val="single" w:color="auto" w:sz="4" w:space="0"/>
              <w:left w:val="nil"/>
              <w:bottom w:val="single" w:color="auto" w:sz="4" w:space="0"/>
              <w:right w:val="single" w:color="auto" w:sz="4" w:space="0"/>
            </w:tcBorders>
            <w:vAlign w:val="center"/>
          </w:tcPr>
          <w:p w14:paraId="6654B649">
            <w:pPr>
              <w:widowControl/>
              <w:jc w:val="center"/>
              <w:rPr>
                <w:rFonts w:hint="eastAsia" w:ascii="SimSun" w:hAnsi="SimSun" w:eastAsia="SimSun" w:cs="SimSun"/>
                <w:sz w:val="24"/>
                <w:szCs w:val="24"/>
              </w:rPr>
            </w:pPr>
            <w:r>
              <w:rPr>
                <w:rFonts w:hint="eastAsia" w:ascii="SimSun" w:hAnsi="SimSun" w:eastAsia="SimSun" w:cs="SimSun"/>
                <w:sz w:val="24"/>
                <w:szCs w:val="24"/>
              </w:rPr>
              <w:t>编号</w:t>
            </w:r>
          </w:p>
        </w:tc>
        <w:tc>
          <w:tcPr>
            <w:tcW w:w="7061" w:type="dxa"/>
            <w:tcBorders>
              <w:top w:val="single" w:color="auto" w:sz="4" w:space="0"/>
              <w:left w:val="nil"/>
              <w:bottom w:val="single" w:color="auto" w:sz="4" w:space="0"/>
              <w:right w:val="single" w:color="auto" w:sz="4" w:space="0"/>
            </w:tcBorders>
            <w:vAlign w:val="center"/>
          </w:tcPr>
          <w:p w14:paraId="5AE20B80">
            <w:pPr>
              <w:widowControl/>
              <w:jc w:val="center"/>
              <w:rPr>
                <w:rFonts w:hint="eastAsia" w:ascii="SimSun" w:hAnsi="SimSun" w:eastAsia="SimSun" w:cs="SimSun"/>
                <w:sz w:val="24"/>
                <w:szCs w:val="24"/>
              </w:rPr>
            </w:pPr>
            <w:r>
              <w:rPr>
                <w:rFonts w:hint="eastAsia" w:ascii="SimSun" w:hAnsi="SimSun" w:eastAsia="SimSun" w:cs="SimSun"/>
                <w:sz w:val="24"/>
                <w:szCs w:val="24"/>
              </w:rPr>
              <w:t>技术参数和性能指标</w:t>
            </w:r>
          </w:p>
        </w:tc>
      </w:tr>
      <w:tr w14:paraId="550435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63E7D5">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8C1947E">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1</w:t>
            </w:r>
          </w:p>
        </w:tc>
        <w:tc>
          <w:tcPr>
            <w:tcW w:w="7061" w:type="dxa"/>
            <w:tcBorders>
              <w:top w:val="single" w:color="auto" w:sz="4" w:space="0"/>
              <w:left w:val="nil"/>
              <w:bottom w:val="single" w:color="auto" w:sz="4" w:space="0"/>
              <w:right w:val="single" w:color="auto" w:sz="4" w:space="0"/>
            </w:tcBorders>
            <w:vAlign w:val="center"/>
          </w:tcPr>
          <w:p w14:paraId="356A95DE">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会场（至少1个）搭建布置（包括会场搭建、会场整理、</w:t>
            </w:r>
            <w:r>
              <w:rPr>
                <w:rFonts w:hint="eastAsia" w:ascii="SimSun" w:hAnsi="SimSun" w:eastAsia="SimSun" w:cs="SimSun"/>
                <w:kern w:val="0"/>
                <w:sz w:val="24"/>
                <w:szCs w:val="24"/>
                <w:lang w:val="en-US" w:eastAsia="zh-CN" w:bidi="lo-LA"/>
              </w:rPr>
              <w:t>签到处背景制作、电子</w:t>
            </w:r>
            <w:r>
              <w:rPr>
                <w:rFonts w:hint="eastAsia" w:ascii="SimSun" w:hAnsi="SimSun" w:eastAsia="SimSun" w:cs="SimSun"/>
                <w:kern w:val="0"/>
                <w:sz w:val="24"/>
                <w:szCs w:val="24"/>
                <w:lang w:bidi="lo-LA"/>
              </w:rPr>
              <w:t>讲台布置、桌椅席签摆放等内容）</w:t>
            </w:r>
            <w:r>
              <w:rPr>
                <w:rFonts w:hint="eastAsia" w:ascii="SimSun" w:hAnsi="SimSun" w:eastAsia="SimSun" w:cs="SimSun"/>
                <w:kern w:val="0"/>
                <w:sz w:val="24"/>
                <w:szCs w:val="24"/>
                <w:lang w:eastAsia="zh-CN" w:bidi="lo-LA"/>
              </w:rPr>
              <w:t>；</w:t>
            </w:r>
            <w:r>
              <w:rPr>
                <w:rFonts w:hint="eastAsia" w:ascii="SimSun" w:hAnsi="SimSun" w:eastAsia="SimSun" w:cs="SimSun"/>
                <w:kern w:val="0"/>
                <w:sz w:val="24"/>
                <w:szCs w:val="24"/>
                <w:lang w:bidi="lo-LA"/>
              </w:rPr>
              <w:t xml:space="preserve"> </w:t>
            </w:r>
          </w:p>
        </w:tc>
      </w:tr>
      <w:tr w14:paraId="1F0504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7D81AC">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2E46DE3">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2</w:t>
            </w:r>
          </w:p>
        </w:tc>
        <w:tc>
          <w:tcPr>
            <w:tcW w:w="7061" w:type="dxa"/>
            <w:tcBorders>
              <w:top w:val="single" w:color="auto" w:sz="4" w:space="0"/>
              <w:left w:val="nil"/>
              <w:bottom w:val="single" w:color="auto" w:sz="4" w:space="0"/>
              <w:right w:val="single" w:color="auto" w:sz="4" w:space="0"/>
            </w:tcBorders>
            <w:vAlign w:val="center"/>
          </w:tcPr>
          <w:p w14:paraId="40588577">
            <w:pPr>
              <w:pStyle w:val="12"/>
              <w:spacing w:line="360" w:lineRule="auto"/>
              <w:rPr>
                <w:rFonts w:hint="eastAsia" w:eastAsia="SimSun"/>
                <w:sz w:val="24"/>
                <w:szCs w:val="24"/>
                <w:lang w:bidi="lo-LA"/>
              </w:rPr>
            </w:pPr>
            <w:r>
              <w:rPr>
                <w:rFonts w:eastAsia="SimSun"/>
                <w:sz w:val="24"/>
                <w:szCs w:val="24"/>
                <w:lang w:bidi="lo-LA"/>
              </w:rPr>
              <w:t>会议</w:t>
            </w:r>
            <w:r>
              <w:rPr>
                <w:rFonts w:hint="eastAsia" w:eastAsia="SimSun"/>
                <w:sz w:val="24"/>
                <w:szCs w:val="24"/>
                <w:lang w:val="en-US" w:eastAsia="zh-CN" w:bidi="lo-LA"/>
              </w:rPr>
              <w:t>控场</w:t>
            </w:r>
            <w:r>
              <w:rPr>
                <w:rFonts w:eastAsia="SimSun"/>
                <w:sz w:val="24"/>
                <w:szCs w:val="24"/>
                <w:lang w:bidi="lo-LA"/>
              </w:rPr>
              <w:t>服务。</w:t>
            </w:r>
            <w:r>
              <w:rPr>
                <w:rFonts w:hint="eastAsia" w:eastAsia="SimSun"/>
                <w:sz w:val="24"/>
                <w:szCs w:val="24"/>
                <w:lang w:eastAsia="zh-CN" w:bidi="lo-LA"/>
              </w:rPr>
              <w:t>（</w:t>
            </w:r>
            <w:r>
              <w:rPr>
                <w:rFonts w:eastAsia="SimSun"/>
                <w:sz w:val="24"/>
                <w:szCs w:val="24"/>
                <w:lang w:bidi="lo-LA"/>
              </w:rPr>
              <w:t>参会人数预计</w:t>
            </w:r>
            <w:r>
              <w:rPr>
                <w:rFonts w:hint="eastAsia" w:eastAsia="SimSun"/>
                <w:sz w:val="24"/>
                <w:szCs w:val="24"/>
                <w:lang w:bidi="lo-LA"/>
              </w:rPr>
              <w:t>100</w:t>
            </w:r>
            <w:r>
              <w:rPr>
                <w:rFonts w:eastAsia="SimSun"/>
                <w:sz w:val="24"/>
                <w:szCs w:val="24"/>
                <w:lang w:bidi="lo-LA"/>
              </w:rPr>
              <w:t>人，包括人员接待、引领</w:t>
            </w:r>
            <w:r>
              <w:rPr>
                <w:rFonts w:hint="eastAsia" w:eastAsia="SimSun"/>
                <w:sz w:val="24"/>
                <w:szCs w:val="24"/>
                <w:lang w:eastAsia="zh-CN" w:bidi="lo-LA"/>
              </w:rPr>
              <w:t>、</w:t>
            </w:r>
            <w:r>
              <w:rPr>
                <w:rFonts w:hint="eastAsia" w:ascii="SimSun" w:hAnsi="SimSun" w:eastAsia="SimSun" w:cs="SimSun"/>
                <w:kern w:val="0"/>
                <w:sz w:val="24"/>
                <w:szCs w:val="24"/>
                <w:lang w:val="en-US" w:eastAsia="zh-CN" w:bidi="lo-LA"/>
              </w:rPr>
              <w:t>递话筒、倒水、播放PPT</w:t>
            </w:r>
            <w:r>
              <w:rPr>
                <w:rFonts w:hint="eastAsia" w:eastAsia="SimSun" w:cs="SimSun"/>
                <w:kern w:val="0"/>
                <w:sz w:val="24"/>
                <w:szCs w:val="24"/>
                <w:lang w:val="en-US" w:eastAsia="zh-CN" w:bidi="lo-LA"/>
              </w:rPr>
              <w:t>、背景音乐</w:t>
            </w:r>
            <w:r>
              <w:rPr>
                <w:rFonts w:hint="eastAsia" w:ascii="SimSun" w:hAnsi="SimSun" w:eastAsia="SimSun" w:cs="SimSun"/>
                <w:kern w:val="0"/>
                <w:sz w:val="24"/>
                <w:szCs w:val="24"/>
                <w:lang w:val="en-US" w:eastAsia="zh-CN" w:bidi="lo-LA"/>
              </w:rPr>
              <w:t>等控场、更换台签</w:t>
            </w:r>
            <w:r>
              <w:rPr>
                <w:rFonts w:eastAsia="SimSun"/>
                <w:sz w:val="24"/>
                <w:szCs w:val="24"/>
                <w:lang w:bidi="lo-LA"/>
              </w:rPr>
              <w:t>等内容）</w:t>
            </w:r>
          </w:p>
        </w:tc>
      </w:tr>
      <w:tr w14:paraId="3F6315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8CFC74">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21BDB673">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3</w:t>
            </w:r>
          </w:p>
        </w:tc>
        <w:tc>
          <w:tcPr>
            <w:tcW w:w="7061" w:type="dxa"/>
            <w:tcBorders>
              <w:top w:val="single" w:color="auto" w:sz="4" w:space="0"/>
              <w:left w:val="nil"/>
              <w:bottom w:val="single" w:color="auto" w:sz="4" w:space="0"/>
              <w:right w:val="single" w:color="auto" w:sz="4" w:space="0"/>
            </w:tcBorders>
            <w:vAlign w:val="center"/>
          </w:tcPr>
          <w:p w14:paraId="060D181F">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会议负责接送参会人员，鄂尔多斯市范围除外。（预计1</w:t>
            </w:r>
            <w:r>
              <w:rPr>
                <w:rFonts w:hint="eastAsia" w:ascii="SimSun" w:hAnsi="SimSun" w:eastAsia="SimSun" w:cs="SimSun"/>
                <w:kern w:val="0"/>
                <w:sz w:val="24"/>
                <w:szCs w:val="24"/>
                <w:lang w:val="en-US" w:eastAsia="zh-CN" w:bidi="lo-LA"/>
              </w:rPr>
              <w:t>5</w:t>
            </w:r>
            <w:bookmarkStart w:id="0" w:name="_GoBack"/>
            <w:bookmarkEnd w:id="0"/>
            <w:r>
              <w:rPr>
                <w:rFonts w:hint="eastAsia" w:ascii="SimSun" w:hAnsi="SimSun" w:eastAsia="SimSun" w:cs="SimSun"/>
                <w:kern w:val="0"/>
                <w:sz w:val="24"/>
                <w:szCs w:val="24"/>
                <w:lang w:bidi="lo-LA"/>
              </w:rPr>
              <w:t>0人，包括联系参会人员、行程安排、驾驶员配备等内容，提供B级轿车及商务车）</w:t>
            </w:r>
            <w:r>
              <w:rPr>
                <w:rFonts w:hint="eastAsia" w:ascii="SimSun" w:hAnsi="SimSun" w:eastAsia="SimSun" w:cs="SimSun"/>
                <w:kern w:val="0"/>
                <w:sz w:val="24"/>
                <w:szCs w:val="24"/>
                <w:lang w:eastAsia="zh-CN" w:bidi="lo-LA"/>
              </w:rPr>
              <w:t>；</w:t>
            </w:r>
          </w:p>
        </w:tc>
      </w:tr>
      <w:tr w14:paraId="1246DB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3DEC0E">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D95B344">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4</w:t>
            </w:r>
          </w:p>
        </w:tc>
        <w:tc>
          <w:tcPr>
            <w:tcW w:w="7061" w:type="dxa"/>
            <w:tcBorders>
              <w:top w:val="single" w:color="auto" w:sz="4" w:space="0"/>
              <w:left w:val="nil"/>
              <w:bottom w:val="single" w:color="auto" w:sz="4" w:space="0"/>
              <w:right w:val="single" w:color="auto" w:sz="4" w:space="0"/>
            </w:tcBorders>
            <w:vAlign w:val="center"/>
          </w:tcPr>
          <w:p w14:paraId="730B4444">
            <w:pPr>
              <w:pStyle w:val="12"/>
              <w:spacing w:line="360" w:lineRule="auto"/>
              <w:rPr>
                <w:rFonts w:hint="eastAsia" w:eastAsia="SimSun"/>
                <w:sz w:val="24"/>
                <w:szCs w:val="24"/>
                <w:lang w:bidi="lo-LA"/>
              </w:rPr>
            </w:pPr>
            <w:r>
              <w:rPr>
                <w:rFonts w:hint="eastAsia" w:eastAsia="SimSun"/>
                <w:sz w:val="24"/>
                <w:szCs w:val="24"/>
                <w:lang w:bidi="lo-LA"/>
              </w:rPr>
              <w:t>会议设计物料准备（包括会议kv设计、签到处桁架搭建、立屏展架设计制作、串场制作打印、胸卡</w:t>
            </w:r>
            <w:r>
              <w:rPr>
                <w:rFonts w:hint="eastAsia" w:eastAsia="SimSun"/>
                <w:sz w:val="24"/>
                <w:szCs w:val="24"/>
                <w:lang w:eastAsia="zh-CN" w:bidi="lo-LA"/>
              </w:rPr>
              <w:t>、</w:t>
            </w:r>
            <w:r>
              <w:rPr>
                <w:rFonts w:hint="eastAsia" w:eastAsia="SimSun"/>
                <w:sz w:val="24"/>
                <w:szCs w:val="24"/>
                <w:lang w:bidi="lo-LA"/>
              </w:rPr>
              <w:t>桌卡设计制作、</w:t>
            </w:r>
            <w:r>
              <w:rPr>
                <w:rFonts w:hint="eastAsia" w:ascii="SimSun" w:hAnsi="SimSun" w:eastAsia="SimSun" w:cs="SimSun"/>
                <w:kern w:val="0"/>
                <w:sz w:val="24"/>
                <w:szCs w:val="24"/>
                <w:lang w:val="en-US" w:eastAsia="zh-CN" w:bidi="lo-LA"/>
              </w:rPr>
              <w:t>授牌的架子、红绸</w:t>
            </w:r>
            <w:r>
              <w:rPr>
                <w:rFonts w:hint="eastAsia" w:eastAsia="SimSun"/>
                <w:sz w:val="24"/>
                <w:szCs w:val="24"/>
                <w:lang w:bidi="lo-LA"/>
              </w:rPr>
              <w:t>会场其他布设物料设计制作等内容）</w:t>
            </w:r>
            <w:r>
              <w:rPr>
                <w:rFonts w:hint="eastAsia" w:eastAsia="SimSun"/>
                <w:sz w:val="24"/>
                <w:szCs w:val="24"/>
                <w:lang w:eastAsia="zh-CN" w:bidi="lo-LA"/>
              </w:rPr>
              <w:t>；</w:t>
            </w:r>
          </w:p>
        </w:tc>
      </w:tr>
      <w:tr w14:paraId="30B286A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63FA11">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6D7D2475">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5</w:t>
            </w:r>
          </w:p>
        </w:tc>
        <w:tc>
          <w:tcPr>
            <w:tcW w:w="7061" w:type="dxa"/>
            <w:tcBorders>
              <w:top w:val="single" w:color="auto" w:sz="4" w:space="0"/>
              <w:left w:val="nil"/>
              <w:bottom w:val="single" w:color="auto" w:sz="4" w:space="0"/>
              <w:right w:val="single" w:color="auto" w:sz="4" w:space="0"/>
            </w:tcBorders>
            <w:vAlign w:val="center"/>
          </w:tcPr>
          <w:p w14:paraId="74EC84E0">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负责嘉宾的邀请、接</w:t>
            </w:r>
            <w:r>
              <w:rPr>
                <w:rFonts w:hint="eastAsia" w:ascii="SimSun" w:hAnsi="SimSun" w:eastAsia="SimSun" w:cs="SimSun"/>
                <w:kern w:val="0"/>
                <w:sz w:val="24"/>
                <w:szCs w:val="24"/>
                <w:lang w:val="en-US" w:eastAsia="zh-CN" w:bidi="lo-LA"/>
              </w:rPr>
              <w:t>送</w:t>
            </w:r>
            <w:r>
              <w:rPr>
                <w:rFonts w:hint="eastAsia" w:ascii="SimSun" w:hAnsi="SimSun" w:eastAsia="SimSun" w:cs="SimSun"/>
                <w:kern w:val="0"/>
                <w:sz w:val="24"/>
                <w:szCs w:val="24"/>
                <w:lang w:bidi="lo-LA"/>
              </w:rPr>
              <w:t>、餐饮、住宿、往返交通、劳务支付等嘉宾接待事宜。</w:t>
            </w:r>
          </w:p>
        </w:tc>
      </w:tr>
      <w:tr w14:paraId="7269FF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E38EB4">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3E65C6A">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6</w:t>
            </w:r>
          </w:p>
        </w:tc>
        <w:tc>
          <w:tcPr>
            <w:tcW w:w="7061" w:type="dxa"/>
            <w:tcBorders>
              <w:top w:val="single" w:color="auto" w:sz="4" w:space="0"/>
              <w:left w:val="nil"/>
              <w:bottom w:val="single" w:color="auto" w:sz="4" w:space="0"/>
              <w:right w:val="single" w:color="auto" w:sz="4" w:space="0"/>
            </w:tcBorders>
            <w:vAlign w:val="center"/>
          </w:tcPr>
          <w:p w14:paraId="67744438">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会务影像（包括照片直播、直播底图、剪辑、幻灯片背景及制作、</w:t>
            </w:r>
            <w:r>
              <w:rPr>
                <w:rFonts w:hint="eastAsia" w:ascii="SimSun" w:hAnsi="SimSun" w:eastAsia="SimSun" w:cs="SimSun"/>
                <w:kern w:val="0"/>
                <w:sz w:val="24"/>
                <w:szCs w:val="24"/>
                <w:lang w:val="en-US" w:eastAsia="zh-CN" w:bidi="lo-LA"/>
              </w:rPr>
              <w:t>全体、专家合影、会议</w:t>
            </w:r>
            <w:r>
              <w:rPr>
                <w:rFonts w:hint="eastAsia" w:ascii="SimSun" w:hAnsi="SimSun" w:eastAsia="SimSun" w:cs="SimSun"/>
                <w:kern w:val="0"/>
                <w:sz w:val="24"/>
                <w:szCs w:val="24"/>
                <w:lang w:bidi="lo-LA"/>
              </w:rPr>
              <w:t>拍照等内容）</w:t>
            </w:r>
          </w:p>
        </w:tc>
      </w:tr>
      <w:tr w14:paraId="0ECB8FC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8DAEF3">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417D82CF">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7</w:t>
            </w:r>
          </w:p>
        </w:tc>
        <w:tc>
          <w:tcPr>
            <w:tcW w:w="7061" w:type="dxa"/>
            <w:tcBorders>
              <w:top w:val="single" w:color="auto" w:sz="4" w:space="0"/>
              <w:left w:val="nil"/>
              <w:bottom w:val="single" w:color="auto" w:sz="4" w:space="0"/>
              <w:right w:val="single" w:color="auto" w:sz="4" w:space="0"/>
            </w:tcBorders>
            <w:vAlign w:val="center"/>
          </w:tcPr>
          <w:p w14:paraId="07101393">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会议宣传：要求包括但不限于电子海报、</w:t>
            </w:r>
            <w:r>
              <w:rPr>
                <w:rFonts w:hint="eastAsia" w:ascii="SimSun" w:hAnsi="SimSun" w:eastAsia="SimSun" w:cs="SimSun"/>
                <w:kern w:val="0"/>
                <w:sz w:val="24"/>
                <w:szCs w:val="24"/>
                <w:lang w:val="en-US" w:eastAsia="zh-CN" w:bidi="lo-LA"/>
              </w:rPr>
              <w:t>邀请函</w:t>
            </w:r>
            <w:r>
              <w:rPr>
                <w:rFonts w:hint="eastAsia" w:ascii="SimSun" w:hAnsi="SimSun" w:eastAsia="SimSun" w:cs="SimSun"/>
                <w:kern w:val="0"/>
                <w:sz w:val="24"/>
                <w:szCs w:val="24"/>
                <w:lang w:bidi="lo-LA"/>
              </w:rPr>
              <w:t>等。</w:t>
            </w:r>
          </w:p>
        </w:tc>
      </w:tr>
      <w:tr w14:paraId="234967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5665B5">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3788A9FF">
            <w:pPr>
              <w:pStyle w:val="29"/>
              <w:widowControl/>
              <w:ind w:firstLine="0" w:firstLineChars="0"/>
              <w:jc w:val="center"/>
              <w:rPr>
                <w:rFonts w:hint="eastAsia" w:ascii="SimSun" w:hAnsi="SimSun" w:cs="SimSun"/>
                <w:kern w:val="0"/>
                <w:sz w:val="24"/>
                <w:szCs w:val="24"/>
                <w:lang w:bidi="lo-LA"/>
              </w:rPr>
            </w:pPr>
            <w:r>
              <w:rPr>
                <w:rFonts w:hint="eastAsia" w:ascii="SimSun" w:hAnsi="SimSun" w:cs="SimSun"/>
                <w:kern w:val="0"/>
                <w:sz w:val="24"/>
                <w:szCs w:val="24"/>
                <w:lang w:bidi="lo-LA"/>
              </w:rPr>
              <w:t>9</w:t>
            </w:r>
          </w:p>
        </w:tc>
        <w:tc>
          <w:tcPr>
            <w:tcW w:w="7061" w:type="dxa"/>
            <w:tcBorders>
              <w:top w:val="single" w:color="auto" w:sz="4" w:space="0"/>
              <w:left w:val="nil"/>
              <w:bottom w:val="single" w:color="auto" w:sz="4" w:space="0"/>
              <w:right w:val="single" w:color="auto" w:sz="4" w:space="0"/>
            </w:tcBorders>
            <w:vAlign w:val="center"/>
          </w:tcPr>
          <w:p w14:paraId="10EE5BEE">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负责现场安保安检、志愿者及礼仪等人员管理、技术人员服务保障工作。</w:t>
            </w:r>
          </w:p>
        </w:tc>
      </w:tr>
      <w:tr w14:paraId="724704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EA375D">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7FBD2736">
            <w:pPr>
              <w:pStyle w:val="29"/>
              <w:widowControl/>
              <w:ind w:firstLine="0" w:firstLineChars="0"/>
              <w:jc w:val="center"/>
              <w:rPr>
                <w:rFonts w:hint="default" w:ascii="SimSun" w:hAnsi="SimSun" w:eastAsia="SimSun" w:cs="SimSun"/>
                <w:kern w:val="0"/>
                <w:sz w:val="24"/>
                <w:szCs w:val="24"/>
                <w:lang w:val="en-US" w:eastAsia="zh-CN" w:bidi="lo-LA"/>
              </w:rPr>
            </w:pPr>
            <w:r>
              <w:rPr>
                <w:rFonts w:hint="eastAsia" w:ascii="SimSun" w:hAnsi="SimSun" w:cs="SimSun"/>
                <w:kern w:val="0"/>
                <w:sz w:val="24"/>
                <w:szCs w:val="24"/>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53583B1">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val="en-US" w:eastAsia="zh-CN" w:bidi="lo-LA"/>
              </w:rPr>
              <w:t>硬件要求：主持显示屏、现场用笔记本电脑（讲课、串场、备用）、翻页笔、话筒。</w:t>
            </w:r>
          </w:p>
        </w:tc>
      </w:tr>
      <w:tr w14:paraId="19911356">
        <w:tblPrEx>
          <w:tblCellMar>
            <w:top w:w="0" w:type="dxa"/>
            <w:left w:w="108" w:type="dxa"/>
            <w:bottom w:w="0" w:type="dxa"/>
            <w:right w:w="108" w:type="dxa"/>
          </w:tblCellMar>
        </w:tblPrEx>
        <w:trPr>
          <w:trHeight w:val="2531" w:hRule="atLeast"/>
        </w:trPr>
        <w:tc>
          <w:tcPr>
            <w:tcW w:w="692" w:type="dxa"/>
            <w:tcBorders>
              <w:top w:val="single" w:color="auto" w:sz="4" w:space="0"/>
              <w:left w:val="single" w:color="auto" w:sz="4" w:space="0"/>
              <w:bottom w:val="single" w:color="auto" w:sz="4" w:space="0"/>
              <w:right w:val="single" w:color="auto" w:sz="4" w:space="0"/>
            </w:tcBorders>
            <w:vAlign w:val="center"/>
          </w:tcPr>
          <w:p w14:paraId="23CE0529">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1D8401D8">
            <w:pPr>
              <w:pStyle w:val="29"/>
              <w:widowControl/>
              <w:ind w:firstLine="0" w:firstLineChars="0"/>
              <w:jc w:val="center"/>
              <w:rPr>
                <w:rFonts w:hint="eastAsia" w:ascii="SimSun" w:hAnsi="SimSun" w:eastAsia="SimSun" w:cs="SimSun"/>
                <w:kern w:val="0"/>
                <w:sz w:val="24"/>
                <w:szCs w:val="24"/>
                <w:lang w:val="en-US" w:eastAsia="zh-CN" w:bidi="lo-LA"/>
              </w:rPr>
            </w:pPr>
            <w:r>
              <w:rPr>
                <w:rFonts w:hint="eastAsia" w:ascii="SimSun" w:hAnsi="SimSun" w:cs="SimSun"/>
                <w:kern w:val="0"/>
                <w:sz w:val="24"/>
                <w:szCs w:val="24"/>
                <w:lang w:bidi="lo-LA"/>
              </w:rPr>
              <w:t>1</w:t>
            </w:r>
            <w:r>
              <w:rPr>
                <w:rFonts w:hint="eastAsia" w:ascii="SimSun" w:hAnsi="SimSun" w:cs="SimSun"/>
                <w:kern w:val="0"/>
                <w:sz w:val="24"/>
                <w:szCs w:val="24"/>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6C476C78">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综合保障、应急管理及后勤服务。</w:t>
            </w:r>
          </w:p>
          <w:p w14:paraId="0B192FDB">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负责主会场、分会场等实施方案的详细策划及实施；包含总体策划方案、 项目实施进程方案、安全管理及应急方案等至少三项方案。</w:t>
            </w:r>
          </w:p>
          <w:p w14:paraId="604DAC90">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其中：1、安全防范措施（包括但不限于①消防安全防范措施、②安保安全防范措施、③食品安全防范措施等）</w:t>
            </w:r>
          </w:p>
          <w:p w14:paraId="5F13E6FB">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eastAsia="zh-CN" w:bidi="lo-LA"/>
              </w:rPr>
              <w:t>2.</w:t>
            </w:r>
            <w:r>
              <w:rPr>
                <w:rFonts w:hint="eastAsia" w:ascii="SimSun" w:hAnsi="SimSun" w:eastAsia="SimSun" w:cs="SimSun"/>
                <w:kern w:val="0"/>
                <w:sz w:val="24"/>
                <w:szCs w:val="24"/>
                <w:lang w:bidi="lo-LA"/>
              </w:rPr>
              <w:t>紧急预案、应急处置方案（包括但不限于①紧急人员服务、②现场应急处置方案、③预案分析及解决措施、④应急预案等）</w:t>
            </w:r>
          </w:p>
        </w:tc>
      </w:tr>
      <w:tr w14:paraId="7E7F82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9F9026">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1D69EDB4">
            <w:pPr>
              <w:pStyle w:val="29"/>
              <w:widowControl/>
              <w:ind w:firstLine="0" w:firstLineChars="0"/>
              <w:jc w:val="center"/>
              <w:rPr>
                <w:rFonts w:hint="eastAsia" w:ascii="SimSun" w:hAnsi="SimSun" w:cs="SimSun"/>
                <w:kern w:val="0"/>
                <w:sz w:val="24"/>
                <w:szCs w:val="24"/>
                <w:lang w:bidi="lo-LA"/>
              </w:rPr>
            </w:pPr>
          </w:p>
        </w:tc>
        <w:tc>
          <w:tcPr>
            <w:tcW w:w="7061" w:type="dxa"/>
            <w:tcBorders>
              <w:top w:val="single" w:color="auto" w:sz="4" w:space="0"/>
              <w:left w:val="nil"/>
              <w:bottom w:val="single" w:color="auto" w:sz="4" w:space="0"/>
              <w:right w:val="single" w:color="auto" w:sz="4" w:space="0"/>
            </w:tcBorders>
            <w:vAlign w:val="center"/>
          </w:tcPr>
          <w:p w14:paraId="03D0DB73">
            <w:pPr>
              <w:widowControl/>
              <w:jc w:val="left"/>
              <w:rPr>
                <w:rFonts w:hint="eastAsia" w:ascii="SimSun" w:hAnsi="SimSun" w:eastAsia="SimSun" w:cs="SimSun"/>
                <w:kern w:val="0"/>
                <w:sz w:val="24"/>
                <w:szCs w:val="24"/>
                <w:lang w:bidi="lo-LA"/>
              </w:rPr>
            </w:pPr>
            <w:r>
              <w:rPr>
                <w:rFonts w:hint="eastAsia" w:ascii="SimSun" w:hAnsi="SimSun" w:eastAsia="SimSun" w:cs="SimSun"/>
                <w:b/>
                <w:bCs/>
                <w:kern w:val="0"/>
                <w:sz w:val="24"/>
                <w:szCs w:val="24"/>
                <w:lang w:bidi="lo-LA"/>
              </w:rPr>
              <w:t>住宿酒店及餐饮标准</w:t>
            </w:r>
          </w:p>
        </w:tc>
      </w:tr>
      <w:tr w14:paraId="732ABA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ADEEB0">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37AAC369">
            <w:pPr>
              <w:pStyle w:val="29"/>
              <w:widowControl/>
              <w:ind w:firstLine="0" w:firstLineChars="0"/>
              <w:jc w:val="center"/>
              <w:rPr>
                <w:rFonts w:hint="eastAsia" w:ascii="SimSun" w:hAnsi="SimSun" w:eastAsia="SimSun" w:cs="SimSun"/>
                <w:kern w:val="0"/>
                <w:sz w:val="24"/>
                <w:szCs w:val="24"/>
                <w:lang w:val="en-US" w:eastAsia="zh-CN" w:bidi="lo-LA"/>
              </w:rPr>
            </w:pPr>
            <w:r>
              <w:rPr>
                <w:rFonts w:hint="eastAsia" w:ascii="SimSun" w:hAnsi="SimSun" w:cs="SimSun"/>
                <w:kern w:val="0"/>
                <w:sz w:val="24"/>
                <w:szCs w:val="24"/>
                <w:lang w:bidi="lo-LA"/>
              </w:rPr>
              <w:t>1</w:t>
            </w:r>
            <w:r>
              <w:rPr>
                <w:rFonts w:hint="eastAsia" w:ascii="SimSun" w:hAnsi="SimSun" w:cs="SimSun"/>
                <w:kern w:val="0"/>
                <w:sz w:val="24"/>
                <w:szCs w:val="24"/>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2D175528">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安排酒店为四星及以上或准四星标准。</w:t>
            </w:r>
          </w:p>
        </w:tc>
      </w:tr>
      <w:tr w14:paraId="5E9C37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3BA181">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0FAF9C1F">
            <w:pPr>
              <w:pStyle w:val="29"/>
              <w:widowControl/>
              <w:ind w:firstLine="0" w:firstLineChars="0"/>
              <w:jc w:val="center"/>
              <w:rPr>
                <w:rFonts w:hint="eastAsia" w:ascii="SimSun" w:hAnsi="SimSun" w:eastAsia="SimSun" w:cs="SimSun"/>
                <w:kern w:val="0"/>
                <w:sz w:val="24"/>
                <w:szCs w:val="24"/>
                <w:lang w:val="en-US" w:eastAsia="zh-CN" w:bidi="lo-LA"/>
              </w:rPr>
            </w:pPr>
            <w:r>
              <w:rPr>
                <w:rFonts w:hint="eastAsia" w:ascii="SimSun" w:hAnsi="SimSun" w:cs="SimSun"/>
                <w:kern w:val="0"/>
                <w:sz w:val="24"/>
                <w:szCs w:val="24"/>
                <w:lang w:bidi="lo-LA"/>
              </w:rPr>
              <w:t>1</w:t>
            </w:r>
            <w:r>
              <w:rPr>
                <w:rFonts w:hint="eastAsia" w:ascii="SimSun" w:hAnsi="SimSun" w:cs="SimSun"/>
                <w:kern w:val="0"/>
                <w:sz w:val="24"/>
                <w:szCs w:val="24"/>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F0504F6">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餐标每日100元/人。</w:t>
            </w:r>
          </w:p>
        </w:tc>
      </w:tr>
      <w:tr w14:paraId="1324EC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1B0BF1">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6AA5EBE6">
            <w:pPr>
              <w:pStyle w:val="29"/>
              <w:widowControl/>
              <w:ind w:firstLine="0" w:firstLineChars="0"/>
              <w:jc w:val="center"/>
              <w:rPr>
                <w:rFonts w:hint="eastAsia" w:ascii="SimSun" w:hAnsi="SimSun" w:cs="SimSun"/>
                <w:kern w:val="0"/>
                <w:sz w:val="24"/>
                <w:szCs w:val="24"/>
                <w:lang w:bidi="lo-LA"/>
              </w:rPr>
            </w:pPr>
          </w:p>
        </w:tc>
        <w:tc>
          <w:tcPr>
            <w:tcW w:w="7061" w:type="dxa"/>
            <w:tcBorders>
              <w:top w:val="single" w:color="auto" w:sz="4" w:space="0"/>
              <w:left w:val="nil"/>
              <w:bottom w:val="single" w:color="auto" w:sz="4" w:space="0"/>
              <w:right w:val="single" w:color="auto" w:sz="4" w:space="0"/>
            </w:tcBorders>
            <w:vAlign w:val="center"/>
          </w:tcPr>
          <w:p w14:paraId="7A57BE1A">
            <w:pPr>
              <w:widowControl/>
              <w:jc w:val="left"/>
              <w:rPr>
                <w:rFonts w:hint="eastAsia" w:ascii="SimSun" w:hAnsi="SimSun" w:eastAsia="SimSun" w:cs="SimSun"/>
                <w:kern w:val="0"/>
                <w:sz w:val="24"/>
                <w:szCs w:val="24"/>
                <w:lang w:bidi="lo-LA"/>
              </w:rPr>
            </w:pPr>
            <w:r>
              <w:rPr>
                <w:rFonts w:hint="eastAsia" w:ascii="SimSun" w:hAnsi="SimSun" w:eastAsia="SimSun" w:cs="SimSun"/>
                <w:b/>
                <w:bCs/>
                <w:kern w:val="0"/>
                <w:sz w:val="24"/>
                <w:szCs w:val="24"/>
                <w:lang w:bidi="lo-LA"/>
              </w:rPr>
              <w:t>项目团队人员配置</w:t>
            </w:r>
            <w:r>
              <w:rPr>
                <w:rFonts w:hint="eastAsia" w:ascii="SimSun" w:hAnsi="SimSun" w:eastAsia="SimSun" w:cs="SimSun"/>
                <w:kern w:val="0"/>
                <w:sz w:val="24"/>
                <w:szCs w:val="24"/>
                <w:lang w:bidi="lo-LA"/>
              </w:rPr>
              <w:t>：</w:t>
            </w:r>
          </w:p>
        </w:tc>
      </w:tr>
      <w:tr w14:paraId="5420929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994F3F">
            <w:pPr>
              <w:widowControl/>
              <w:jc w:val="center"/>
              <w:rPr>
                <w:rFonts w:hint="eastAsia" w:ascii="SimSun" w:hAnsi="SimSun" w:eastAsia="SimSun" w:cs="SimSun"/>
                <w:sz w:val="24"/>
                <w:szCs w:val="24"/>
                <w:lang w:bidi="lo-LA"/>
              </w:rPr>
            </w:pPr>
          </w:p>
        </w:tc>
        <w:tc>
          <w:tcPr>
            <w:tcW w:w="750" w:type="dxa"/>
            <w:tcBorders>
              <w:top w:val="single" w:color="auto" w:sz="4" w:space="0"/>
              <w:left w:val="nil"/>
              <w:bottom w:val="single" w:color="auto" w:sz="4" w:space="0"/>
              <w:right w:val="single" w:color="auto" w:sz="4" w:space="0"/>
            </w:tcBorders>
            <w:vAlign w:val="center"/>
          </w:tcPr>
          <w:p w14:paraId="3681CA8D">
            <w:pPr>
              <w:pStyle w:val="29"/>
              <w:widowControl/>
              <w:ind w:firstLine="0" w:firstLineChars="0"/>
              <w:jc w:val="center"/>
              <w:rPr>
                <w:rFonts w:hint="eastAsia" w:ascii="SimSun" w:hAnsi="SimSun" w:eastAsia="SimSun" w:cs="SimSun"/>
                <w:kern w:val="0"/>
                <w:sz w:val="24"/>
                <w:szCs w:val="24"/>
                <w:lang w:val="en-US" w:eastAsia="zh-CN" w:bidi="lo-LA"/>
              </w:rPr>
            </w:pPr>
            <w:r>
              <w:rPr>
                <w:rFonts w:hint="eastAsia" w:ascii="SimSun" w:hAnsi="SimSun" w:cs="SimSun"/>
                <w:kern w:val="0"/>
                <w:sz w:val="24"/>
                <w:szCs w:val="24"/>
                <w:lang w:bidi="lo-LA"/>
              </w:rPr>
              <w:t>1</w:t>
            </w:r>
            <w:r>
              <w:rPr>
                <w:rFonts w:hint="eastAsia" w:ascii="SimSun" w:hAnsi="SimSun" w:cs="SimSun"/>
                <w:kern w:val="0"/>
                <w:sz w:val="24"/>
                <w:szCs w:val="24"/>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C445293">
            <w:pPr>
              <w:widowControl/>
              <w:jc w:val="left"/>
              <w:rPr>
                <w:rFonts w:hint="eastAsia" w:ascii="SimSun" w:hAnsi="SimSun" w:eastAsia="SimSun" w:cs="SimSun"/>
                <w:kern w:val="0"/>
                <w:sz w:val="24"/>
                <w:szCs w:val="24"/>
                <w:lang w:bidi="lo-LA"/>
              </w:rPr>
            </w:pPr>
            <w:r>
              <w:rPr>
                <w:rFonts w:hint="eastAsia" w:ascii="SimSun" w:hAnsi="SimSun" w:eastAsia="SimSun" w:cs="SimSun"/>
                <w:kern w:val="0"/>
                <w:sz w:val="24"/>
                <w:szCs w:val="24"/>
                <w:lang w:bidi="lo-LA"/>
              </w:rPr>
              <w:t>配备人员8人及以上，</w:t>
            </w:r>
            <w:r>
              <w:rPr>
                <w:rFonts w:hint="eastAsia" w:ascii="SimSun" w:hAnsi="SimSun" w:eastAsia="SimSun" w:cs="SimSun"/>
                <w:kern w:val="0"/>
                <w:sz w:val="24"/>
                <w:szCs w:val="24"/>
                <w:lang w:val="en-US" w:eastAsia="zh-CN" w:bidi="lo-LA"/>
              </w:rPr>
              <w:t>项目负责人1人及以上，</w:t>
            </w:r>
            <w:r>
              <w:rPr>
                <w:rFonts w:hint="eastAsia" w:ascii="SimSun" w:hAnsi="SimSun" w:eastAsia="SimSun" w:cs="SimSun"/>
                <w:kern w:val="0"/>
                <w:sz w:val="24"/>
                <w:szCs w:val="24"/>
                <w:lang w:bidi="lo-LA"/>
              </w:rPr>
              <w:t>职责分工明确、完全满足项目实际需求。</w:t>
            </w:r>
          </w:p>
        </w:tc>
      </w:tr>
    </w:tbl>
    <w:p w14:paraId="3211BB2D"/>
    <w:p w14:paraId="045AB772"/>
    <w:p w14:paraId="556859EC">
      <w:pPr>
        <w:spacing w:line="360" w:lineRule="auto"/>
        <w:jc w:val="both"/>
        <w:rPr>
          <w:rFonts w:hint="eastAsia" w:ascii="SimSun" w:hAnsi="SimSun" w:eastAsia="SimSun" w:cs="SimSun"/>
          <w:b/>
          <w:bCs/>
          <w:sz w:val="28"/>
          <w:szCs w:val="28"/>
        </w:rPr>
      </w:pPr>
      <w:r>
        <w:rPr>
          <w:rFonts w:hint="eastAsia" w:ascii="SimSun" w:hAnsi="SimSun" w:eastAsia="SimSun" w:cs="SimSun"/>
          <w:b/>
          <w:bCs/>
          <w:sz w:val="28"/>
          <w:szCs w:val="28"/>
        </w:rPr>
        <w:t>投标人须知</w:t>
      </w:r>
    </w:p>
    <w:p w14:paraId="1F4E8455">
      <w:pPr>
        <w:spacing w:line="360" w:lineRule="auto"/>
        <w:ind w:firstLine="482" w:firstLineChars="200"/>
        <w:rPr>
          <w:rFonts w:hint="eastAsia" w:ascii="SimSun" w:hAnsi="SimSun" w:eastAsia="SimSun" w:cs="SimSun"/>
          <w:b/>
          <w:bCs/>
          <w:sz w:val="24"/>
        </w:rPr>
      </w:pPr>
      <w:r>
        <w:rPr>
          <w:rFonts w:hint="eastAsia" w:ascii="SimSun" w:hAnsi="SimSun" w:eastAsia="SimSun" w:cs="SimSun"/>
          <w:b/>
          <w:bCs/>
          <w:sz w:val="24"/>
        </w:rPr>
        <w:t>一、报名须知</w:t>
      </w:r>
    </w:p>
    <w:p w14:paraId="2237834D">
      <w:pPr>
        <w:spacing w:line="360" w:lineRule="auto"/>
        <w:ind w:firstLine="480" w:firstLineChars="200"/>
        <w:rPr>
          <w:rFonts w:hint="eastAsia" w:ascii="SimSun" w:hAnsi="SimSun" w:eastAsia="SimSun" w:cs="SimSun"/>
          <w:sz w:val="24"/>
        </w:rPr>
      </w:pPr>
      <w:r>
        <w:rPr>
          <w:rFonts w:hint="eastAsia" w:ascii="SimSun" w:hAnsi="SimSun" w:eastAsia="SimSun" w:cs="SimSun"/>
          <w:sz w:val="24"/>
        </w:rPr>
        <w:t>（一）报名方式</w:t>
      </w:r>
    </w:p>
    <w:p w14:paraId="46B4F352">
      <w:pPr>
        <w:spacing w:line="360" w:lineRule="auto"/>
        <w:ind w:firstLine="480" w:firstLineChars="200"/>
        <w:rPr>
          <w:rFonts w:hint="eastAsia" w:ascii="SimSun" w:hAnsi="SimSun" w:eastAsia="SimSun" w:cs="SimSun"/>
          <w:b/>
          <w:bCs/>
          <w:sz w:val="24"/>
        </w:rPr>
      </w:pPr>
      <w:r>
        <w:rPr>
          <w:rFonts w:hint="eastAsia" w:ascii="SimSun" w:hAnsi="SimSun" w:eastAsia="SimSun" w:cs="SimSun"/>
          <w:sz w:val="24"/>
        </w:rPr>
        <w:t>报名方式采用</w:t>
      </w:r>
      <w:r>
        <w:rPr>
          <w:rFonts w:hint="eastAsia" w:ascii="SimSun" w:hAnsi="SimSun" w:eastAsia="SimSun" w:cs="SimSun"/>
          <w:b/>
          <w:bCs/>
          <w:sz w:val="24"/>
        </w:rPr>
        <w:t>现场报名</w:t>
      </w:r>
    </w:p>
    <w:p w14:paraId="26E75C2B">
      <w:pPr>
        <w:spacing w:line="360" w:lineRule="auto"/>
        <w:ind w:firstLine="480" w:firstLineChars="200"/>
        <w:rPr>
          <w:rFonts w:hint="eastAsia" w:ascii="SimSun" w:hAnsi="SimSun" w:eastAsia="SimSun" w:cs="SimSun"/>
          <w:sz w:val="24"/>
        </w:rPr>
      </w:pPr>
      <w:r>
        <w:rPr>
          <w:rFonts w:hint="eastAsia" w:ascii="SimSun" w:hAnsi="SimSun" w:eastAsia="SimSun" w:cs="SimSun"/>
          <w:sz w:val="24"/>
        </w:rPr>
        <w:t>市中心医院</w:t>
      </w:r>
      <w:r>
        <w:rPr>
          <w:rFonts w:hint="eastAsia" w:ascii="SimSun" w:hAnsi="SimSun" w:eastAsia="SimSun" w:cs="SimSun"/>
          <w:sz w:val="24"/>
          <w:lang w:val="en-US" w:eastAsia="zh-CN"/>
        </w:rPr>
        <w:t>康巴什部行政楼七楼710</w:t>
      </w:r>
    </w:p>
    <w:p w14:paraId="14C7AD1F">
      <w:pPr>
        <w:spacing w:line="360" w:lineRule="auto"/>
        <w:ind w:firstLine="480" w:firstLineChars="200"/>
        <w:rPr>
          <w:rFonts w:hint="eastAsia" w:ascii="SimSun" w:hAnsi="SimSun" w:eastAsia="SimSun" w:cs="SimSun"/>
          <w:sz w:val="24"/>
        </w:rPr>
      </w:pPr>
      <w:r>
        <w:rPr>
          <w:rFonts w:hint="eastAsia" w:ascii="SimSun" w:hAnsi="SimSun" w:eastAsia="SimSun" w:cs="SimSun"/>
          <w:sz w:val="24"/>
        </w:rPr>
        <w:t>资料携带齐全，填写报名登记表后视为本次投标报名成功</w:t>
      </w:r>
    </w:p>
    <w:p w14:paraId="3C86C4EC">
      <w:pPr>
        <w:spacing w:line="360" w:lineRule="auto"/>
        <w:ind w:firstLine="482" w:firstLineChars="200"/>
        <w:rPr>
          <w:rFonts w:hint="eastAsia" w:ascii="SimSun" w:hAnsi="SimSun" w:eastAsia="SimSun" w:cs="SimSun"/>
          <w:b/>
          <w:bCs/>
          <w:sz w:val="24"/>
        </w:rPr>
      </w:pPr>
      <w:r>
        <w:rPr>
          <w:rFonts w:hint="eastAsia" w:ascii="SimSun" w:hAnsi="SimSun" w:eastAsia="SimSun" w:cs="SimSun"/>
          <w:b/>
          <w:bCs/>
          <w:sz w:val="24"/>
        </w:rPr>
        <w:t>二、</w:t>
      </w:r>
      <w:r>
        <w:rPr>
          <w:rFonts w:hint="eastAsia" w:ascii="SimSun" w:hAnsi="SimSun" w:eastAsia="SimSun" w:cs="SimSun"/>
          <w:b/>
          <w:bCs/>
          <w:sz w:val="24"/>
          <w:lang w:val="en-US" w:eastAsia="zh-CN"/>
        </w:rPr>
        <w:t>报名</w:t>
      </w:r>
      <w:r>
        <w:rPr>
          <w:rFonts w:hint="eastAsia" w:ascii="SimSun" w:hAnsi="SimSun" w:eastAsia="SimSun" w:cs="SimSun"/>
          <w:b/>
          <w:bCs/>
          <w:sz w:val="24"/>
        </w:rPr>
        <w:t>文件</w:t>
      </w:r>
    </w:p>
    <w:p w14:paraId="193D771D">
      <w:pPr>
        <w:spacing w:line="360" w:lineRule="auto"/>
        <w:ind w:firstLine="480" w:firstLineChars="200"/>
        <w:rPr>
          <w:rFonts w:hint="eastAsia" w:ascii="SimSun" w:hAnsi="SimSun" w:eastAsia="SimSun" w:cs="SimSun"/>
          <w:sz w:val="24"/>
        </w:rPr>
      </w:pPr>
      <w:r>
        <w:rPr>
          <w:rFonts w:hint="eastAsia" w:ascii="SimSun" w:hAnsi="SimSun" w:eastAsia="SimSun" w:cs="SimSun"/>
          <w:sz w:val="24"/>
        </w:rPr>
        <w:t>（一）</w:t>
      </w:r>
      <w:r>
        <w:rPr>
          <w:rFonts w:hint="eastAsia" w:ascii="SimSun" w:hAnsi="SimSun" w:eastAsia="SimSun" w:cs="SimSun"/>
          <w:sz w:val="24"/>
          <w:lang w:val="en-US" w:eastAsia="zh-CN"/>
        </w:rPr>
        <w:t>报名</w:t>
      </w:r>
      <w:r>
        <w:rPr>
          <w:rFonts w:hint="eastAsia" w:ascii="SimSun" w:hAnsi="SimSun" w:eastAsia="SimSun" w:cs="SimSun"/>
          <w:sz w:val="24"/>
        </w:rPr>
        <w:t>文件的构成及编制要求</w:t>
      </w:r>
    </w:p>
    <w:p w14:paraId="660F6428">
      <w:pPr>
        <w:spacing w:line="360" w:lineRule="auto"/>
        <w:ind w:firstLine="480" w:firstLineChars="200"/>
        <w:rPr>
          <w:rFonts w:hint="eastAsia" w:ascii="SimSun" w:hAnsi="SimSun" w:eastAsia="SimSun" w:cs="SimSun"/>
          <w:sz w:val="24"/>
        </w:rPr>
      </w:pPr>
      <w:r>
        <w:rPr>
          <w:rFonts w:hint="eastAsia" w:ascii="SimSun" w:hAnsi="SimSun" w:eastAsia="SimSun" w:cs="SimSun"/>
          <w:sz w:val="24"/>
          <w:lang w:val="en-US" w:eastAsia="zh-CN"/>
        </w:rPr>
        <w:t>报名</w:t>
      </w:r>
      <w:r>
        <w:rPr>
          <w:rFonts w:hint="eastAsia" w:ascii="SimSun" w:hAnsi="SimSun" w:eastAsia="SimSun" w:cs="SimSun"/>
          <w:sz w:val="24"/>
        </w:rPr>
        <w:t>文件应按照“</w:t>
      </w:r>
      <w:r>
        <w:rPr>
          <w:rFonts w:hint="eastAsia" w:ascii="SimSun" w:hAnsi="SimSun" w:eastAsia="SimSun" w:cs="SimSun"/>
          <w:sz w:val="24"/>
          <w:lang w:val="en-US" w:eastAsia="zh-CN"/>
        </w:rPr>
        <w:t>报名</w:t>
      </w:r>
      <w:r>
        <w:rPr>
          <w:rFonts w:hint="eastAsia" w:ascii="SimSun" w:hAnsi="SimSun" w:eastAsia="SimSun" w:cs="SimSun"/>
          <w:sz w:val="24"/>
        </w:rPr>
        <w:t>文件格式”进行编写（可以增加附页），作为</w:t>
      </w:r>
      <w:r>
        <w:rPr>
          <w:rFonts w:hint="eastAsia" w:ascii="SimSun" w:hAnsi="SimSun" w:eastAsia="SimSun" w:cs="SimSun"/>
          <w:sz w:val="24"/>
          <w:lang w:val="en-US" w:eastAsia="zh-CN"/>
        </w:rPr>
        <w:t>报名</w:t>
      </w:r>
      <w:r>
        <w:rPr>
          <w:rFonts w:hint="eastAsia" w:ascii="SimSun" w:hAnsi="SimSun" w:eastAsia="SimSun" w:cs="SimSun"/>
          <w:sz w:val="24"/>
        </w:rPr>
        <w:t>文件的组成部分。</w:t>
      </w:r>
    </w:p>
    <w:p w14:paraId="77823D73">
      <w:pPr>
        <w:spacing w:line="360" w:lineRule="auto"/>
        <w:ind w:firstLine="480" w:firstLineChars="200"/>
        <w:rPr>
          <w:rFonts w:hint="eastAsia" w:ascii="SimSun" w:hAnsi="SimSun" w:eastAsia="SimSun" w:cs="SimSun"/>
          <w:sz w:val="24"/>
        </w:rPr>
      </w:pPr>
      <w:r>
        <w:rPr>
          <w:rFonts w:hint="eastAsia" w:ascii="SimSun" w:hAnsi="SimSun" w:eastAsia="SimSun" w:cs="SimSun"/>
          <w:sz w:val="24"/>
        </w:rPr>
        <w:t>（二）编制要求</w:t>
      </w:r>
    </w:p>
    <w:p w14:paraId="620A421C">
      <w:pPr>
        <w:spacing w:line="360" w:lineRule="auto"/>
        <w:ind w:firstLine="480" w:firstLineChars="200"/>
        <w:rPr>
          <w:rFonts w:hint="eastAsia" w:ascii="SimSun" w:hAnsi="SimSun" w:eastAsia="SimSun" w:cs="SimSun"/>
          <w:b/>
          <w:bCs/>
          <w:sz w:val="30"/>
          <w:szCs w:val="30"/>
        </w:rPr>
      </w:pPr>
      <w:r>
        <w:rPr>
          <w:rFonts w:hint="eastAsia" w:ascii="SimSun" w:hAnsi="SimSun" w:eastAsia="SimSun" w:cs="SimSun"/>
          <w:sz w:val="24"/>
          <w:lang w:val="en-US" w:eastAsia="zh-CN"/>
        </w:rPr>
        <w:t>报名</w:t>
      </w:r>
      <w:r>
        <w:rPr>
          <w:rFonts w:hint="eastAsia" w:ascii="SimSun" w:hAnsi="SimSun" w:eastAsia="SimSun" w:cs="SimSun"/>
          <w:sz w:val="24"/>
        </w:rPr>
        <w:t>文件统一使用A4规格书写、打印，提供封面，并编写目录，页码必须连续（不能打印的材料可手写页码）。</w:t>
      </w:r>
      <w:r>
        <w:rPr>
          <w:rFonts w:hint="eastAsia" w:ascii="SimSun" w:hAnsi="SimSun" w:eastAsia="SimSun" w:cs="SimSun"/>
          <w:sz w:val="24"/>
          <w:lang w:val="en-US" w:eastAsia="zh-CN"/>
        </w:rPr>
        <w:t>报名</w:t>
      </w:r>
      <w:r>
        <w:rPr>
          <w:rFonts w:hint="eastAsia" w:ascii="SimSun" w:hAnsi="SimSun" w:eastAsia="SimSun" w:cs="SimSun"/>
          <w:sz w:val="24"/>
        </w:rPr>
        <w:t>文件装订应采用胶订方式牢固装订成册，不可插页抽页，不可采用活页纸装订</w:t>
      </w:r>
      <w:r>
        <w:rPr>
          <w:rFonts w:hint="eastAsia" w:ascii="SimSun" w:hAnsi="SimSun" w:eastAsia="SimSun" w:cs="SimSun"/>
          <w:sz w:val="24"/>
          <w:lang w:eastAsia="zh-CN"/>
        </w:rPr>
        <w:t>，</w:t>
      </w:r>
      <w:r>
        <w:rPr>
          <w:rFonts w:hint="eastAsia" w:ascii="SimSun" w:hAnsi="SimSun" w:eastAsia="SimSun" w:cs="SimSun"/>
          <w:sz w:val="24"/>
        </w:rPr>
        <w:t>所有页面均需加盖公章。需将</w:t>
      </w:r>
      <w:r>
        <w:rPr>
          <w:rFonts w:hint="eastAsia" w:ascii="SimSun" w:hAnsi="SimSun" w:eastAsia="SimSun" w:cs="SimSun"/>
          <w:sz w:val="24"/>
          <w:lang w:val="en-US" w:eastAsia="zh-CN"/>
        </w:rPr>
        <w:t>报名</w:t>
      </w:r>
      <w:r>
        <w:rPr>
          <w:rFonts w:hint="eastAsia" w:ascii="SimSun" w:hAnsi="SimSun" w:eastAsia="SimSun" w:cs="SimSun"/>
          <w:sz w:val="24"/>
        </w:rPr>
        <w:t>所需资料胶印</w:t>
      </w:r>
      <w:r>
        <w:rPr>
          <w:rFonts w:hint="eastAsia" w:ascii="SimSun" w:hAnsi="SimSun" w:eastAsia="SimSun" w:cs="SimSun"/>
          <w:sz w:val="24"/>
          <w:lang w:val="en-US" w:eastAsia="zh-CN"/>
        </w:rPr>
        <w:t>1</w:t>
      </w:r>
      <w:r>
        <w:rPr>
          <w:rFonts w:hint="eastAsia" w:ascii="SimSun" w:hAnsi="SimSun" w:eastAsia="SimSun" w:cs="SimSun"/>
          <w:sz w:val="24"/>
        </w:rPr>
        <w:t>份，并密封携带。</w:t>
      </w:r>
      <w:r>
        <w:rPr>
          <w:rFonts w:hint="eastAsia" w:ascii="SimSun" w:hAnsi="SimSun" w:eastAsia="SimSun"/>
          <w:color w:val="000000"/>
          <w:sz w:val="24"/>
        </w:rPr>
        <w:t>报名单位在报名文件中提供的所有资料必须真实有效，如若提供虚假材料将依法追究其法律责任。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DengXian">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97E2">
    <w:pPr>
      <w:pStyle w:val="8"/>
      <w:jc w:val="both"/>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16B622F8">
                          <w:pPr>
                            <w:pStyle w:val="8"/>
                            <w:rPr>
                              <w:rFonts w:eastAsia="SimSun"/>
                            </w:rPr>
                          </w:pPr>
                          <w:r>
                            <w:rPr>
                              <w:rFonts w:hint="eastAsia"/>
                            </w:rPr>
                            <w:fldChar w:fldCharType="begin"/>
                          </w:r>
                          <w:r>
                            <w:rPr>
                              <w:rFonts w:hint="eastAsia"/>
                            </w:rPr>
                            <w:instrText xml:space="preserve">PAGE  \* MERGEFORMAT</w:instrText>
                          </w:r>
                          <w:r>
                            <w:rPr>
                              <w:rFonts w:hint="eastAsia"/>
                            </w:rPr>
                            <w:fldChar w:fldCharType="separate"/>
                          </w:r>
                          <w:r>
                            <w:rPr>
                              <w:rFonts w:hint="eastAsia"/>
                            </w:rPr>
                            <w:t>10</w:t>
                          </w:r>
                          <w:r>
                            <w:rPr>
                              <w:rFonts w:hint="eastAsia"/>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16B622F8">
                    <w:pPr>
                      <w:pStyle w:val="8"/>
                      <w:rPr>
                        <w:rFonts w:eastAsia="SimSun"/>
                      </w:rPr>
                    </w:pPr>
                    <w:r>
                      <w:rPr>
                        <w:rFonts w:hint="eastAsia"/>
                      </w:rPr>
                      <w:fldChar w:fldCharType="begin"/>
                    </w:r>
                    <w:r>
                      <w:rPr>
                        <w:rFonts w:hint="eastAsia"/>
                      </w:rPr>
                      <w:instrText xml:space="preserve">PAGE  \* MERGEFORMAT</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mQyM2VlMzIyNzg3MTM0MjMzMjczYWU0N2U3MTcifQ=="/>
  </w:docVars>
  <w:rsids>
    <w:rsidRoot w:val="00172A27"/>
    <w:rsid w:val="000549EA"/>
    <w:rsid w:val="00071998"/>
    <w:rsid w:val="00172A27"/>
    <w:rsid w:val="00736EE3"/>
    <w:rsid w:val="009C2833"/>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DB2790"/>
    <w:rsid w:val="090D0F93"/>
    <w:rsid w:val="09942FD0"/>
    <w:rsid w:val="09C33906"/>
    <w:rsid w:val="0B737573"/>
    <w:rsid w:val="0B8E008E"/>
    <w:rsid w:val="0BF73B5D"/>
    <w:rsid w:val="0C8920AB"/>
    <w:rsid w:val="0CC40D5A"/>
    <w:rsid w:val="0E280BA1"/>
    <w:rsid w:val="0E7712A3"/>
    <w:rsid w:val="0E8F386B"/>
    <w:rsid w:val="0EAE2FD0"/>
    <w:rsid w:val="0EC93655"/>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66B5892"/>
    <w:rsid w:val="16AC4710"/>
    <w:rsid w:val="16AE0863"/>
    <w:rsid w:val="18121689"/>
    <w:rsid w:val="18803BFB"/>
    <w:rsid w:val="18A6220B"/>
    <w:rsid w:val="192A7900"/>
    <w:rsid w:val="1A0322AB"/>
    <w:rsid w:val="1A216A9B"/>
    <w:rsid w:val="1AB27051"/>
    <w:rsid w:val="1B031D68"/>
    <w:rsid w:val="1B594C47"/>
    <w:rsid w:val="1E201AA4"/>
    <w:rsid w:val="1E56328C"/>
    <w:rsid w:val="1F701D4F"/>
    <w:rsid w:val="1F7538DF"/>
    <w:rsid w:val="219C4587"/>
    <w:rsid w:val="21E800D6"/>
    <w:rsid w:val="21F22524"/>
    <w:rsid w:val="225B4788"/>
    <w:rsid w:val="236F25AE"/>
    <w:rsid w:val="23C451C6"/>
    <w:rsid w:val="24350B8A"/>
    <w:rsid w:val="26283EB2"/>
    <w:rsid w:val="26E23DC6"/>
    <w:rsid w:val="271C462C"/>
    <w:rsid w:val="27983FEE"/>
    <w:rsid w:val="27DD3907"/>
    <w:rsid w:val="29111AF1"/>
    <w:rsid w:val="293852BB"/>
    <w:rsid w:val="295579BA"/>
    <w:rsid w:val="298C0357"/>
    <w:rsid w:val="2A2509D1"/>
    <w:rsid w:val="2BDC4906"/>
    <w:rsid w:val="2C4241C8"/>
    <w:rsid w:val="2D020716"/>
    <w:rsid w:val="2D811081"/>
    <w:rsid w:val="2EA758B3"/>
    <w:rsid w:val="2EC6190E"/>
    <w:rsid w:val="2F534F90"/>
    <w:rsid w:val="2F880183"/>
    <w:rsid w:val="2FE43113"/>
    <w:rsid w:val="3139688E"/>
    <w:rsid w:val="31EE4882"/>
    <w:rsid w:val="32E945AA"/>
    <w:rsid w:val="333F7051"/>
    <w:rsid w:val="33F96FD6"/>
    <w:rsid w:val="34481B5C"/>
    <w:rsid w:val="35332471"/>
    <w:rsid w:val="366A4A09"/>
    <w:rsid w:val="37257DC7"/>
    <w:rsid w:val="38BD12DD"/>
    <w:rsid w:val="38D70A29"/>
    <w:rsid w:val="39EF7A7C"/>
    <w:rsid w:val="3A2E2DC1"/>
    <w:rsid w:val="3A9C348D"/>
    <w:rsid w:val="3C1A50D7"/>
    <w:rsid w:val="3CDF0ED0"/>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F95956"/>
    <w:rsid w:val="52F97BD0"/>
    <w:rsid w:val="56B63A7F"/>
    <w:rsid w:val="56D4087D"/>
    <w:rsid w:val="57224BDA"/>
    <w:rsid w:val="5922620D"/>
    <w:rsid w:val="5A5D2403"/>
    <w:rsid w:val="5A867B53"/>
    <w:rsid w:val="5B3B600A"/>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3532DA2"/>
    <w:rsid w:val="639320D5"/>
    <w:rsid w:val="64BB1E86"/>
    <w:rsid w:val="66343542"/>
    <w:rsid w:val="667B1E6E"/>
    <w:rsid w:val="66A65A6B"/>
    <w:rsid w:val="66CA54A4"/>
    <w:rsid w:val="66EA51B3"/>
    <w:rsid w:val="67006D5F"/>
    <w:rsid w:val="675445CD"/>
    <w:rsid w:val="67784B5F"/>
    <w:rsid w:val="683C6BCF"/>
    <w:rsid w:val="685127B9"/>
    <w:rsid w:val="69BC0519"/>
    <w:rsid w:val="69DE1817"/>
    <w:rsid w:val="6A8F035A"/>
    <w:rsid w:val="6AC040FE"/>
    <w:rsid w:val="6BBC6069"/>
    <w:rsid w:val="6CF662CF"/>
    <w:rsid w:val="6D320A99"/>
    <w:rsid w:val="6D3E798B"/>
    <w:rsid w:val="6D901E35"/>
    <w:rsid w:val="6DA01355"/>
    <w:rsid w:val="6E0E62DF"/>
    <w:rsid w:val="6EBB3FB2"/>
    <w:rsid w:val="6EC6456A"/>
    <w:rsid w:val="6F6367E4"/>
    <w:rsid w:val="6F6F075E"/>
    <w:rsid w:val="707F78C3"/>
    <w:rsid w:val="70C87808"/>
    <w:rsid w:val="72103AF2"/>
    <w:rsid w:val="7225688E"/>
    <w:rsid w:val="731E024A"/>
    <w:rsid w:val="73A73F6C"/>
    <w:rsid w:val="741E09A4"/>
    <w:rsid w:val="7467772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1"/>
    <w:rPr>
      <w:rFonts w:ascii="Microsoft YaHei" w:hAnsi="Microsoft YaHei" w:eastAsia="Microsoft YaHei" w:cs="Microsoft YaHei"/>
      <w:sz w:val="15"/>
      <w:szCs w:val="15"/>
      <w:lang w:val="zh-CN" w:bidi="zh-CN"/>
    </w:rPr>
  </w:style>
  <w:style w:type="paragraph" w:styleId="5">
    <w:name w:val="Body Text Indent"/>
    <w:basedOn w:val="1"/>
    <w:next w:val="1"/>
    <w:autoRedefine/>
    <w:qFormat/>
    <w:uiPriority w:val="0"/>
    <w:pPr>
      <w:tabs>
        <w:tab w:val="left" w:pos="4305"/>
      </w:tabs>
      <w:adjustRightInd w:val="0"/>
      <w:snapToGrid w:val="0"/>
      <w:spacing w:line="360" w:lineRule="auto"/>
      <w:ind w:firstLine="561"/>
    </w:pPr>
    <w:rPr>
      <w:rFonts w:ascii="SimSun" w:hAnsi="SimSun"/>
      <w:color w:val="000000"/>
      <w:sz w:val="24"/>
    </w:rPr>
  </w:style>
  <w:style w:type="paragraph" w:styleId="6">
    <w:name w:val="Plain Text"/>
    <w:basedOn w:val="7"/>
    <w:next w:val="1"/>
    <w:autoRedefine/>
    <w:qFormat/>
    <w:uiPriority w:val="0"/>
    <w:rPr>
      <w:rFonts w:ascii="SimSun" w:hAnsi="Courier New"/>
    </w:rPr>
  </w:style>
  <w:style w:type="paragraph" w:customStyle="1" w:styleId="7">
    <w:name w:val="Normal_6"/>
    <w:next w:val="6"/>
    <w:autoRedefine/>
    <w:qFormat/>
    <w:uiPriority w:val="0"/>
    <w:pPr>
      <w:widowControl w:val="0"/>
      <w:jc w:val="both"/>
    </w:pPr>
    <w:rPr>
      <w:rFonts w:ascii="Times New Roman" w:hAnsi="Times New Roman" w:eastAsia="SimSun" w:cs="Times New Roman"/>
      <w:kern w:val="2"/>
      <w:sz w:val="21"/>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2"/>
    <w:autoRedefine/>
    <w:qFormat/>
    <w:uiPriority w:val="28"/>
  </w:style>
  <w:style w:type="paragraph" w:styleId="11">
    <w:name w:val="Subtitle"/>
    <w:basedOn w:val="1"/>
    <w:next w:val="1"/>
    <w:autoRedefine/>
    <w:qFormat/>
    <w:uiPriority w:val="0"/>
    <w:pPr>
      <w:spacing w:before="240" w:after="60" w:line="312" w:lineRule="auto"/>
      <w:ind w:firstLine="14"/>
      <w:jc w:val="center"/>
      <w:outlineLvl w:val="1"/>
    </w:p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paragraph" w:styleId="13">
    <w:name w:val="Normal (Web)"/>
    <w:basedOn w:val="1"/>
    <w:autoRedefine/>
    <w:qFormat/>
    <w:uiPriority w:val="0"/>
    <w:pPr>
      <w:spacing w:beforeAutospacing="1" w:afterAutospacing="1"/>
      <w:jc w:val="left"/>
    </w:pPr>
    <w:rPr>
      <w:rFonts w:cs="Times New Roman"/>
      <w:kern w:val="0"/>
      <w:sz w:val="24"/>
    </w:rPr>
  </w:style>
  <w:style w:type="table" w:styleId="15">
    <w:name w:val="Table Grid"/>
    <w:basedOn w:val="14"/>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 Text First Indent 21"/>
    <w:basedOn w:val="5"/>
    <w:next w:val="1"/>
    <w:autoRedefine/>
    <w:qFormat/>
    <w:uiPriority w:val="0"/>
    <w:pPr>
      <w:adjustRightInd/>
      <w:spacing w:after="120" w:line="240" w:lineRule="auto"/>
      <w:ind w:left="420" w:leftChars="200" w:firstLine="420"/>
    </w:pPr>
    <w:rPr>
      <w:kern w:val="0"/>
    </w:rPr>
  </w:style>
  <w:style w:type="character" w:customStyle="1" w:styleId="18">
    <w:name w:val="font12"/>
    <w:basedOn w:val="16"/>
    <w:autoRedefine/>
    <w:qFormat/>
    <w:uiPriority w:val="0"/>
    <w:rPr>
      <w:rFonts w:hint="eastAsia" w:ascii="SimSun" w:hAnsi="SimSun" w:eastAsia="SimSun" w:cs="SimSun"/>
      <w:b/>
      <w:color w:val="000000"/>
      <w:sz w:val="24"/>
      <w:szCs w:val="24"/>
      <w:u w:val="none"/>
    </w:rPr>
  </w:style>
  <w:style w:type="character" w:customStyle="1" w:styleId="19">
    <w:name w:val="font81"/>
    <w:basedOn w:val="16"/>
    <w:autoRedefine/>
    <w:qFormat/>
    <w:uiPriority w:val="0"/>
    <w:rPr>
      <w:rFonts w:hint="eastAsia" w:ascii="SimSun" w:hAnsi="SimSun" w:eastAsia="SimSun" w:cs="SimSun"/>
      <w:color w:val="000000"/>
      <w:sz w:val="20"/>
      <w:szCs w:val="20"/>
      <w:u w:val="none"/>
    </w:rPr>
  </w:style>
  <w:style w:type="character" w:customStyle="1" w:styleId="20">
    <w:name w:val="font101"/>
    <w:basedOn w:val="16"/>
    <w:autoRedefine/>
    <w:qFormat/>
    <w:uiPriority w:val="0"/>
    <w:rPr>
      <w:rFonts w:hint="eastAsia" w:ascii="SimSun" w:hAnsi="SimSun" w:eastAsia="SimSun" w:cs="SimSun"/>
      <w:b/>
      <w:color w:val="000000"/>
      <w:sz w:val="24"/>
      <w:szCs w:val="24"/>
      <w:u w:val="none"/>
    </w:rPr>
  </w:style>
  <w:style w:type="character" w:customStyle="1" w:styleId="21">
    <w:name w:val="font141"/>
    <w:basedOn w:val="16"/>
    <w:autoRedefine/>
    <w:qFormat/>
    <w:uiPriority w:val="0"/>
    <w:rPr>
      <w:rFonts w:hint="eastAsia" w:ascii="SimSun" w:hAnsi="SimSun" w:eastAsia="SimSun" w:cs="SimSun"/>
      <w:color w:val="000000"/>
      <w:sz w:val="20"/>
      <w:szCs w:val="20"/>
      <w:u w:val="none"/>
    </w:rPr>
  </w:style>
  <w:style w:type="paragraph" w:customStyle="1" w:styleId="22">
    <w:name w:val="Table Paragraph"/>
    <w:basedOn w:val="1"/>
    <w:autoRedefine/>
    <w:qFormat/>
    <w:uiPriority w:val="1"/>
    <w:rPr>
      <w:rFonts w:ascii="SimSun" w:hAnsi="SimSun" w:eastAsia="SimSun" w:cs="SimSun"/>
      <w:lang w:val="zh-CN" w:bidi="zh-CN"/>
    </w:rPr>
  </w:style>
  <w:style w:type="character" w:customStyle="1" w:styleId="23">
    <w:name w:val="font11"/>
    <w:basedOn w:val="16"/>
    <w:autoRedefine/>
    <w:qFormat/>
    <w:uiPriority w:val="0"/>
    <w:rPr>
      <w:rFonts w:hint="eastAsia" w:ascii="SimSun" w:hAnsi="SimSun" w:eastAsia="SimSun" w:cs="SimSun"/>
      <w:color w:val="000000"/>
      <w:sz w:val="21"/>
      <w:szCs w:val="21"/>
      <w:u w:val="none"/>
    </w:rPr>
  </w:style>
  <w:style w:type="character" w:customStyle="1" w:styleId="24">
    <w:name w:val="font21"/>
    <w:basedOn w:val="16"/>
    <w:autoRedefine/>
    <w:qFormat/>
    <w:uiPriority w:val="0"/>
    <w:rPr>
      <w:rFonts w:hint="eastAsia" w:ascii="SimSun" w:hAnsi="SimSun" w:eastAsia="SimSun" w:cs="SimSun"/>
      <w:color w:val="000000"/>
      <w:sz w:val="21"/>
      <w:szCs w:val="21"/>
      <w:u w:val="none"/>
    </w:rPr>
  </w:style>
  <w:style w:type="paragraph" w:customStyle="1" w:styleId="25">
    <w:name w:val="列出段落1"/>
    <w:basedOn w:val="1"/>
    <w:autoRedefine/>
    <w:qFormat/>
    <w:uiPriority w:val="34"/>
    <w:pPr>
      <w:ind w:firstLine="420" w:firstLineChars="200"/>
    </w:pPr>
    <w:rPr>
      <w:rFonts w:ascii="Calibri" w:hAnsi="Calibri"/>
    </w:rPr>
  </w:style>
  <w:style w:type="character" w:customStyle="1" w:styleId="26">
    <w:name w:val="font41"/>
    <w:basedOn w:val="16"/>
    <w:autoRedefine/>
    <w:qFormat/>
    <w:uiPriority w:val="0"/>
    <w:rPr>
      <w:rFonts w:hint="default" w:ascii="Times New Roman" w:hAnsi="Times New Roman" w:cs="Times New Roman"/>
      <w:color w:val="000000"/>
      <w:sz w:val="24"/>
      <w:szCs w:val="24"/>
      <w:u w:val="none"/>
    </w:rPr>
  </w:style>
  <w:style w:type="character" w:customStyle="1" w:styleId="27">
    <w:name w:val="font31"/>
    <w:basedOn w:val="16"/>
    <w:autoRedefine/>
    <w:qFormat/>
    <w:uiPriority w:val="0"/>
    <w:rPr>
      <w:rFonts w:ascii="DengXian" w:hAnsi="DengXian" w:eastAsia="DengXian" w:cs="DengXian"/>
      <w:color w:val="000000"/>
      <w:sz w:val="24"/>
      <w:szCs w:val="24"/>
      <w:u w:val="none"/>
    </w:rPr>
  </w:style>
  <w:style w:type="character" w:customStyle="1" w:styleId="28">
    <w:name w:val="font61"/>
    <w:basedOn w:val="16"/>
    <w:autoRedefine/>
    <w:qFormat/>
    <w:uiPriority w:val="0"/>
    <w:rPr>
      <w:rFonts w:hint="default" w:ascii="Times New Roman" w:hAnsi="Times New Roman" w:cs="Times New Roman"/>
      <w:color w:val="000000"/>
      <w:sz w:val="24"/>
      <w:szCs w:val="24"/>
      <w:u w:val="none"/>
    </w:rPr>
  </w:style>
  <w:style w:type="paragraph" w:styleId="29">
    <w:name w:val="List Paragraph"/>
    <w:basedOn w:val="1"/>
    <w:autoRedefine/>
    <w:qFormat/>
    <w:uiPriority w:val="34"/>
    <w:pPr>
      <w:ind w:firstLine="420" w:firstLineChars="200"/>
    </w:pPr>
    <w:rPr>
      <w:rFonts w:ascii="Times New Roman" w:hAnsi="Times New Roman" w:eastAsia="SimSun" w:cs="Times New Roman"/>
      <w:sz w:val="28"/>
      <w:szCs w:val="21"/>
    </w:rPr>
  </w:style>
  <w:style w:type="paragraph" w:customStyle="1" w:styleId="30">
    <w:name w:val="正文1"/>
    <w:qFormat/>
    <w:uiPriority w:val="0"/>
    <w:pPr>
      <w:widowControl w:val="0"/>
      <w:adjustRightInd w:val="0"/>
      <w:spacing w:line="360" w:lineRule="atLeast"/>
      <w:jc w:val="both"/>
      <w:textAlignment w:val="baseline"/>
    </w:pPr>
    <w:rPr>
      <w:rFonts w:ascii="SimSun" w:hAnsi="Times New Roman" w:eastAsia="SimSun"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1d4286f1-6944-4dd9-9ebf-7f23cf162426</errorID>
      <errorWord>;</errorWord>
      <group>L1_Format</group>
      <groupName>格式问题</groupName>
      <ability>L2_HalfPunc</ability>
      <abilityName>全半角检查</abilityName>
      <candidateList>
        <item>；</item>
      </candidateList>
      <explain>文本全半角错误。</explain>
      <paraID>356A95DE</paraID>
      <start>50</start>
      <end>51</end>
      <status>modified</status>
      <modifiedWord>；</modifiedWord>
      <trackRevisions>false</trackRevisions>
    </reviewItem>
    <reviewItem>
      <errorID>062585ad-c784-45dd-ab99-e1d1dffe6705</errorID>
      <errorWord>控场</errorWord>
      <group>L1_Word</group>
      <groupName>字词问题</groupName>
      <ability>L2_Typo</ability>
      <abilityName>字词错误</abilityName>
      <candidateList>
        <item>现场</item>
      </candidateList>
      <explain/>
      <paraID>40588577</paraID>
      <start>2</start>
      <end>4</end>
      <status>ignored</status>
      <modifiedWord/>
      <trackRevisions>false</trackRevisions>
    </reviewItem>
    <reviewItem>
      <errorID>e4ccfa75-8ed6-4011-b8c5-0baff5a36721</errorID>
      <errorWord>(</errorWord>
      <group>L1_Format</group>
      <groupName>格式问题</groupName>
      <ability>L2_HalfPunc</ability>
      <abilityName>全半角检查</abilityName>
      <candidateList>
        <item>（</item>
      </candidateList>
      <explain>文本全半角错误。</explain>
      <paraID>40588577</paraID>
      <start>7</start>
      <end>8</end>
      <status>modified</status>
      <modifiedWord>（</modifiedWord>
      <trackRevisions>false</trackRevisions>
    </reviewItem>
    <reviewItem>
      <errorID>0cbc2a42-b7a7-4b8c-84c8-7895bfd4fdb4</errorID>
      <errorWord>;</errorWord>
      <group>L1_Format</group>
      <groupName>格式问题</groupName>
      <ability>L2_HalfPunc</ability>
      <abilityName>全半角检查</abilityName>
      <candidateList>
        <item>；</item>
      </candidateList>
      <explain>文本全半角错误。</explain>
      <paraID> 60D181F</paraID>
      <start>63</start>
      <end>64</end>
      <status>modified</status>
      <modifiedWord>；</modifiedWord>
      <trackRevisions>false</trackRevisions>
    </reviewItem>
    <reviewItem>
      <errorID>98155dfc-33fc-4815-9018-a3a8b081311d</errorID>
      <errorWord>;</errorWord>
      <group>L1_Format</group>
      <groupName>格式问题</groupName>
      <ability>L2_HalfPunc</ability>
      <abilityName>全半角检查</abilityName>
      <candidateList>
        <item>；</item>
      </candidateList>
      <explain>文本全半角错误。</explain>
      <paraID>730B4444</paraID>
      <start>76</start>
      <end>77</end>
      <status>modified</status>
      <modifiedWord>；</modifiedWord>
      <trackRevisions>false</trackRevisions>
    </reviewItem>
    <reviewItem>
      <errorID>2718921c-e69a-4b45-942e-f786011133fd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5F13E6FB</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6e990-c421-4daa-aa0a-d7ab80c8abce}">
  <ds:schemaRefs/>
</ds:datastoreItem>
</file>

<file path=docProps/app.xml><?xml version="1.0" encoding="utf-8"?>
<Properties xmlns="http://schemas.openxmlformats.org/officeDocument/2006/extended-properties" xmlns:vt="http://schemas.openxmlformats.org/officeDocument/2006/docPropsVTypes">
  <Template>Normal</Template>
  <Pages>2</Pages>
  <Words>1120</Words>
  <Characters>1157</Characters>
  <Lines>65</Lines>
  <Paragraphs>18</Paragraphs>
  <TotalTime>262</TotalTime>
  <ScaleCrop>false</ScaleCrop>
  <LinksUpToDate>false</LinksUpToDate>
  <CharactersWithSpaces>1198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Z</cp:lastModifiedBy>
  <cp:lastPrinted>2022-08-05T00:37:00Z</cp:lastPrinted>
  <dcterms:modified xsi:type="dcterms:W3CDTF">2026-04-07T09:45:06Z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B93DD308C2CC49BB8FC27C9C59710430_13</vt:lpwstr>
  </property>
  <property fmtid="{D5CDD505-2E9C-101B-9397-08002B2CF9AE}" pid="4" name="KSOTemplateDocerSaveRecord">
    <vt:lpwstr>eyJoZGlkIjoiMjQxNGI4OGM0NjViZDU4MzlmMmRhZDE3MWFlN2MwNTQiLCJ1c2VySWQiOiIzODU4MDY5MzAifQ==</vt:lpwstr>
  </property>
</Properties>
</file>