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5F738F18">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生物反馈电刺激仪等设备项目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2026年5月6日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111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666"/>
        <w:gridCol w:w="3434"/>
        <w:gridCol w:w="1333"/>
        <w:gridCol w:w="1267"/>
        <w:gridCol w:w="1933"/>
        <w:gridCol w:w="1916"/>
      </w:tblGrid>
      <w:tr w14:paraId="32FE8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3552830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3434" w:type="dxa"/>
            <w:vAlign w:val="center"/>
          </w:tcPr>
          <w:p w14:paraId="18888D3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333" w:type="dxa"/>
            <w:vAlign w:val="center"/>
          </w:tcPr>
          <w:p w14:paraId="6F94969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267" w:type="dxa"/>
            <w:vAlign w:val="center"/>
          </w:tcPr>
          <w:p w14:paraId="27E4684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933" w:type="dxa"/>
            <w:vAlign w:val="center"/>
          </w:tcPr>
          <w:p w14:paraId="1961E2B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916" w:type="dxa"/>
            <w:vAlign w:val="center"/>
          </w:tcPr>
          <w:p w14:paraId="25B63E0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2C88B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Align w:val="center"/>
          </w:tcPr>
          <w:p w14:paraId="71F781F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666" w:type="dxa"/>
            <w:vAlign w:val="center"/>
          </w:tcPr>
          <w:p w14:paraId="706935FB">
            <w:pPr>
              <w:widowControl/>
              <w:jc w:val="center"/>
              <w:textAlignment w:val="center"/>
              <w:rPr>
                <w:rFonts w:hint="eastAsia" w:ascii="宋体" w:hAnsi="宋体" w:eastAsia="宋体" w:cs="宋体"/>
                <w:kern w:val="0"/>
                <w:sz w:val="28"/>
                <w:szCs w:val="28"/>
                <w:lang w:val="en-US" w:eastAsia="zh-CN"/>
              </w:rPr>
            </w:pPr>
            <w:r>
              <w:rPr>
                <w:rFonts w:hint="default" w:ascii="Calibri" w:hAnsi="Calibri" w:eastAsia="宋体" w:cs="Calibri"/>
                <w:kern w:val="0"/>
                <w:sz w:val="28"/>
                <w:szCs w:val="28"/>
                <w:lang w:val="en-US" w:eastAsia="zh-CN"/>
              </w:rPr>
              <w:t>①</w:t>
            </w:r>
          </w:p>
        </w:tc>
        <w:tc>
          <w:tcPr>
            <w:tcW w:w="3434" w:type="dxa"/>
            <w:vAlign w:val="center"/>
          </w:tcPr>
          <w:p w14:paraId="54D4149B">
            <w:pPr>
              <w:widowControl/>
              <w:jc w:val="center"/>
              <w:textAlignment w:val="center"/>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生物反馈电刺激仪</w:t>
            </w:r>
          </w:p>
        </w:tc>
        <w:tc>
          <w:tcPr>
            <w:tcW w:w="1333" w:type="dxa"/>
            <w:vAlign w:val="center"/>
          </w:tcPr>
          <w:p w14:paraId="2ECCBDFE">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1267" w:type="dxa"/>
            <w:vAlign w:val="center"/>
          </w:tcPr>
          <w:p w14:paraId="27904D37">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933" w:type="dxa"/>
            <w:vAlign w:val="center"/>
          </w:tcPr>
          <w:p w14:paraId="2F24B816">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285000</w:t>
            </w:r>
          </w:p>
        </w:tc>
        <w:tc>
          <w:tcPr>
            <w:tcW w:w="1916" w:type="dxa"/>
            <w:vAlign w:val="center"/>
          </w:tcPr>
          <w:p w14:paraId="5BF573E4">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285000</w:t>
            </w:r>
          </w:p>
        </w:tc>
      </w:tr>
      <w:tr w14:paraId="14607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restart"/>
            <w:vAlign w:val="center"/>
          </w:tcPr>
          <w:p w14:paraId="494DCDA5">
            <w:pPr>
              <w:widowControl/>
              <w:jc w:val="center"/>
              <w:textAlignment w:val="center"/>
              <w:rPr>
                <w:rFonts w:hint="eastAsia" w:ascii="宋体" w:hAnsi="宋体" w:eastAsia="宋体" w:cs="宋体"/>
                <w:kern w:val="0"/>
                <w:sz w:val="28"/>
                <w:szCs w:val="28"/>
                <w:lang w:val="en-US" w:eastAsia="zh-CN"/>
              </w:rPr>
            </w:pPr>
          </w:p>
        </w:tc>
        <w:tc>
          <w:tcPr>
            <w:tcW w:w="666" w:type="dxa"/>
            <w:vAlign w:val="center"/>
          </w:tcPr>
          <w:p w14:paraId="31496492">
            <w:pPr>
              <w:widowControl/>
              <w:jc w:val="center"/>
              <w:textAlignment w:val="center"/>
              <w:rPr>
                <w:rFonts w:hint="eastAsia" w:ascii="Calibri" w:hAnsi="Calibri" w:eastAsia="宋体" w:cs="Calibri"/>
                <w:kern w:val="0"/>
                <w:sz w:val="28"/>
                <w:szCs w:val="28"/>
                <w:lang w:val="en-US" w:eastAsia="zh-CN"/>
              </w:rPr>
            </w:pPr>
            <w:r>
              <w:rPr>
                <w:rFonts w:hint="default" w:ascii="Calibri" w:hAnsi="Calibri" w:eastAsia="宋体" w:cs="Calibri"/>
                <w:kern w:val="0"/>
                <w:sz w:val="28"/>
                <w:szCs w:val="28"/>
                <w:lang w:val="en-US" w:eastAsia="zh-CN"/>
              </w:rPr>
              <w:t>②</w:t>
            </w:r>
          </w:p>
        </w:tc>
        <w:tc>
          <w:tcPr>
            <w:tcW w:w="3434" w:type="dxa"/>
            <w:vAlign w:val="center"/>
          </w:tcPr>
          <w:p w14:paraId="576A74C3">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婴儿培养箱（双面蓝光）</w:t>
            </w:r>
          </w:p>
        </w:tc>
        <w:tc>
          <w:tcPr>
            <w:tcW w:w="1333" w:type="dxa"/>
            <w:vAlign w:val="center"/>
          </w:tcPr>
          <w:p w14:paraId="0206332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1267" w:type="dxa"/>
            <w:vAlign w:val="center"/>
          </w:tcPr>
          <w:p w14:paraId="4BD34EC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1933" w:type="dxa"/>
            <w:vAlign w:val="center"/>
          </w:tcPr>
          <w:p w14:paraId="5DAB241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33000</w:t>
            </w:r>
          </w:p>
        </w:tc>
        <w:tc>
          <w:tcPr>
            <w:tcW w:w="1916" w:type="dxa"/>
            <w:vAlign w:val="center"/>
          </w:tcPr>
          <w:p w14:paraId="08C4475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165000</w:t>
            </w:r>
          </w:p>
        </w:tc>
      </w:tr>
      <w:tr w14:paraId="18885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7FDC4B9F">
            <w:pPr>
              <w:widowControl/>
              <w:jc w:val="center"/>
              <w:textAlignment w:val="center"/>
              <w:rPr>
                <w:rFonts w:hint="eastAsia" w:ascii="宋体" w:hAnsi="宋体" w:eastAsia="宋体" w:cs="宋体"/>
                <w:kern w:val="0"/>
                <w:sz w:val="28"/>
                <w:szCs w:val="28"/>
                <w:lang w:val="en-US" w:eastAsia="zh-CN"/>
              </w:rPr>
            </w:pPr>
          </w:p>
        </w:tc>
        <w:tc>
          <w:tcPr>
            <w:tcW w:w="666" w:type="dxa"/>
            <w:vAlign w:val="center"/>
          </w:tcPr>
          <w:p w14:paraId="7E79E63F">
            <w:pPr>
              <w:widowControl/>
              <w:jc w:val="center"/>
              <w:textAlignment w:val="center"/>
              <w:rPr>
                <w:rFonts w:hint="eastAsia" w:ascii="Calibri" w:hAnsi="Calibri" w:eastAsia="宋体" w:cs="Calibri"/>
                <w:kern w:val="0"/>
                <w:sz w:val="28"/>
                <w:szCs w:val="28"/>
                <w:lang w:val="en-US" w:eastAsia="zh-CN"/>
              </w:rPr>
            </w:pPr>
            <w:r>
              <w:rPr>
                <w:rFonts w:hint="default" w:ascii="Calibri" w:hAnsi="Calibri" w:eastAsia="宋体" w:cs="Calibri"/>
                <w:kern w:val="0"/>
                <w:sz w:val="28"/>
                <w:szCs w:val="28"/>
                <w:lang w:val="en-US" w:eastAsia="zh-CN"/>
              </w:rPr>
              <w:t>③</w:t>
            </w:r>
          </w:p>
        </w:tc>
        <w:tc>
          <w:tcPr>
            <w:tcW w:w="3434" w:type="dxa"/>
            <w:vAlign w:val="center"/>
          </w:tcPr>
          <w:p w14:paraId="20F3B313">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婴儿培养箱</w:t>
            </w:r>
          </w:p>
        </w:tc>
        <w:tc>
          <w:tcPr>
            <w:tcW w:w="1333" w:type="dxa"/>
            <w:vAlign w:val="center"/>
          </w:tcPr>
          <w:p w14:paraId="0BCA5F0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1267" w:type="dxa"/>
            <w:vAlign w:val="center"/>
          </w:tcPr>
          <w:p w14:paraId="508DA56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1933" w:type="dxa"/>
            <w:vAlign w:val="center"/>
          </w:tcPr>
          <w:p w14:paraId="6CE3988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23000</w:t>
            </w:r>
          </w:p>
        </w:tc>
        <w:tc>
          <w:tcPr>
            <w:tcW w:w="1916" w:type="dxa"/>
            <w:vAlign w:val="center"/>
          </w:tcPr>
          <w:p w14:paraId="2973A17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115000</w:t>
            </w:r>
          </w:p>
        </w:tc>
      </w:tr>
      <w:tr w14:paraId="7C128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0405485F">
            <w:pPr>
              <w:widowControl/>
              <w:jc w:val="center"/>
              <w:textAlignment w:val="center"/>
              <w:rPr>
                <w:rFonts w:hint="eastAsia" w:ascii="宋体" w:hAnsi="宋体" w:eastAsia="宋体" w:cs="宋体"/>
                <w:kern w:val="0"/>
                <w:sz w:val="28"/>
                <w:szCs w:val="28"/>
                <w:lang w:val="en-US" w:eastAsia="zh-CN"/>
              </w:rPr>
            </w:pPr>
          </w:p>
        </w:tc>
        <w:tc>
          <w:tcPr>
            <w:tcW w:w="666" w:type="dxa"/>
            <w:vAlign w:val="center"/>
          </w:tcPr>
          <w:p w14:paraId="0364C28E">
            <w:pPr>
              <w:widowControl/>
              <w:jc w:val="center"/>
              <w:textAlignment w:val="center"/>
              <w:rPr>
                <w:rFonts w:hint="default" w:ascii="Calibri" w:hAnsi="Calibri" w:eastAsia="宋体" w:cs="Calibri"/>
                <w:kern w:val="0"/>
                <w:sz w:val="28"/>
                <w:szCs w:val="28"/>
                <w:lang w:val="en-US" w:eastAsia="zh-CN"/>
              </w:rPr>
            </w:pPr>
            <w:r>
              <w:rPr>
                <w:rFonts w:hint="default" w:eastAsia="宋体" w:cs="Calibri" w:asciiTheme="majorAscii" w:hAnsiTheme="majorAscii"/>
                <w:kern w:val="0"/>
                <w:sz w:val="28"/>
                <w:szCs w:val="28"/>
                <w:lang w:val="en-US" w:eastAsia="zh-CN"/>
              </w:rPr>
              <w:t>④</w:t>
            </w:r>
          </w:p>
        </w:tc>
        <w:tc>
          <w:tcPr>
            <w:tcW w:w="3434" w:type="dxa"/>
            <w:vAlign w:val="center"/>
          </w:tcPr>
          <w:p w14:paraId="0744D33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医用全自动电子血压计</w:t>
            </w:r>
          </w:p>
        </w:tc>
        <w:tc>
          <w:tcPr>
            <w:tcW w:w="1333" w:type="dxa"/>
            <w:vAlign w:val="center"/>
          </w:tcPr>
          <w:p w14:paraId="54A3A38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1267" w:type="dxa"/>
            <w:vAlign w:val="center"/>
          </w:tcPr>
          <w:p w14:paraId="2DC81ED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933" w:type="dxa"/>
            <w:vAlign w:val="center"/>
          </w:tcPr>
          <w:p w14:paraId="0D0D1B1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18000</w:t>
            </w:r>
          </w:p>
        </w:tc>
        <w:tc>
          <w:tcPr>
            <w:tcW w:w="1916" w:type="dxa"/>
            <w:vAlign w:val="center"/>
          </w:tcPr>
          <w:p w14:paraId="0F3EA46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36000</w:t>
            </w:r>
          </w:p>
        </w:tc>
      </w:tr>
      <w:tr w14:paraId="2EBCD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52F76BA8">
            <w:pPr>
              <w:widowControl/>
              <w:jc w:val="center"/>
              <w:textAlignment w:val="center"/>
              <w:rPr>
                <w:rFonts w:hint="eastAsia" w:ascii="宋体" w:hAnsi="宋体" w:eastAsia="宋体" w:cs="宋体"/>
                <w:kern w:val="0"/>
                <w:sz w:val="28"/>
                <w:szCs w:val="28"/>
                <w:lang w:val="en-US" w:eastAsia="zh-CN"/>
              </w:rPr>
            </w:pPr>
          </w:p>
        </w:tc>
        <w:tc>
          <w:tcPr>
            <w:tcW w:w="8633" w:type="dxa"/>
            <w:gridSpan w:val="5"/>
            <w:vAlign w:val="center"/>
          </w:tcPr>
          <w:p w14:paraId="3F2E6603">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916" w:type="dxa"/>
            <w:vAlign w:val="center"/>
          </w:tcPr>
          <w:p w14:paraId="27F3C617">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601000</w:t>
            </w:r>
          </w:p>
        </w:tc>
      </w:tr>
      <w:tr w14:paraId="7A2CA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0CA092D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3434" w:type="dxa"/>
            <w:vAlign w:val="center"/>
          </w:tcPr>
          <w:p w14:paraId="2ADF9B7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6449" w:type="dxa"/>
            <w:gridSpan w:val="4"/>
            <w:vAlign w:val="center"/>
          </w:tcPr>
          <w:p w14:paraId="146698E9">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合同签订后30日内到货</w:t>
            </w:r>
          </w:p>
        </w:tc>
      </w:tr>
      <w:tr w14:paraId="746CC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177BD17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3434" w:type="dxa"/>
            <w:vAlign w:val="center"/>
          </w:tcPr>
          <w:p w14:paraId="0E14EEB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6449" w:type="dxa"/>
            <w:gridSpan w:val="4"/>
            <w:vAlign w:val="center"/>
          </w:tcPr>
          <w:p w14:paraId="2F0D6888">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10E67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234" w:type="dxa"/>
            <w:gridSpan w:val="2"/>
            <w:vAlign w:val="center"/>
          </w:tcPr>
          <w:p w14:paraId="0292E4D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3434" w:type="dxa"/>
            <w:vAlign w:val="center"/>
          </w:tcPr>
          <w:p w14:paraId="422CD64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6449" w:type="dxa"/>
            <w:gridSpan w:val="4"/>
            <w:vAlign w:val="center"/>
          </w:tcPr>
          <w:p w14:paraId="3A77887F">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设备验收通过后支付总货款的90%，验收通过使用1年后支付总货款的10%。</w:t>
            </w:r>
          </w:p>
        </w:tc>
      </w:tr>
      <w:tr w14:paraId="4417E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2DF5704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3434" w:type="dxa"/>
            <w:vAlign w:val="center"/>
          </w:tcPr>
          <w:p w14:paraId="61A27BB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6449" w:type="dxa"/>
            <w:gridSpan w:val="4"/>
            <w:vAlign w:val="center"/>
          </w:tcPr>
          <w:p w14:paraId="3421E46F">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867866E">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本项目包含1台生物反馈电刺激仪，用于泌尿外科生物刺激反馈治疗；10台婴儿培养箱，用于新生儿抢救治疗；2台医用全自动电子血压计，用于门诊预检分诊。</w:t>
      </w:r>
    </w:p>
    <w:p w14:paraId="32AC5EA3">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p w14:paraId="5B6D697C">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sz w:val="28"/>
          <w:szCs w:val="28"/>
          <w:lang w:val="en-US" w:eastAsia="zh-CN"/>
        </w:rPr>
        <w:t>1.</w:t>
      </w:r>
      <w:r>
        <w:rPr>
          <w:rFonts w:hint="default" w:ascii="宋体" w:hAnsi="宋体" w:eastAsia="宋体" w:cs="宋体"/>
          <w:kern w:val="0"/>
          <w:sz w:val="24"/>
          <w:szCs w:val="24"/>
          <w:lang w:val="en-US" w:eastAsia="zh-CN"/>
        </w:rPr>
        <w:t>生物反馈电刺激仪</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2FAAF2E0">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6B8578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737A008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47D816AF">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0CDB0286">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BBB8ECF">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599071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06B195BD">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主机≥4 个电刺激通道、≥4个肌电采集通道、1个压力反馈通道。</w:t>
            </w:r>
          </w:p>
        </w:tc>
      </w:tr>
      <w:tr w14:paraId="4EB2EC5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8D29D2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3280D0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724C86F4">
            <w:pPr>
              <w:widowControl/>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肌电采集测量范围：2μV～2500μV</w:t>
            </w:r>
            <w:r>
              <w:rPr>
                <w:rFonts w:hint="eastAsia" w:ascii="宋体" w:hAnsi="宋体" w:eastAsia="宋体" w:cs="宋体"/>
                <w:sz w:val="21"/>
                <w:szCs w:val="21"/>
                <w:lang w:eastAsia="zh-CN"/>
              </w:rPr>
              <w:t>。</w:t>
            </w:r>
          </w:p>
        </w:tc>
      </w:tr>
      <w:tr w14:paraId="4EC8BF2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AB9F1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B50A22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61BB541F">
            <w:pPr>
              <w:widowControl/>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分辨率：≤</w:t>
            </w:r>
            <w:r>
              <w:rPr>
                <w:rFonts w:hint="eastAsia" w:ascii="宋体" w:hAnsi="宋体" w:eastAsia="宋体" w:cs="宋体"/>
                <w:sz w:val="21"/>
                <w:szCs w:val="21"/>
                <w:lang w:val="en-US" w:eastAsia="zh-CN"/>
              </w:rPr>
              <w:t>0.5</w:t>
            </w:r>
            <w:r>
              <w:rPr>
                <w:rFonts w:hint="eastAsia" w:ascii="宋体" w:hAnsi="宋体" w:eastAsia="宋体" w:cs="宋体"/>
                <w:sz w:val="21"/>
                <w:szCs w:val="21"/>
              </w:rPr>
              <w:t>μV</w:t>
            </w:r>
            <w:r>
              <w:rPr>
                <w:rFonts w:hint="eastAsia" w:ascii="宋体" w:hAnsi="宋体" w:eastAsia="宋体" w:cs="宋体"/>
                <w:sz w:val="21"/>
                <w:szCs w:val="21"/>
                <w:lang w:eastAsia="zh-CN"/>
              </w:rPr>
              <w:t>。</w:t>
            </w:r>
          </w:p>
        </w:tc>
      </w:tr>
      <w:tr w14:paraId="0E22A66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5C334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447FBF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6E093D5E">
            <w:pPr>
              <w:widowControl/>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通频带：不窄于20Hz～520Hz</w:t>
            </w:r>
            <w:r>
              <w:rPr>
                <w:rFonts w:hint="eastAsia" w:ascii="宋体" w:hAnsi="宋体" w:eastAsia="宋体" w:cs="宋体"/>
                <w:sz w:val="21"/>
                <w:szCs w:val="21"/>
                <w:lang w:eastAsia="zh-CN"/>
              </w:rPr>
              <w:t>。</w:t>
            </w:r>
          </w:p>
        </w:tc>
      </w:tr>
      <w:tr w14:paraId="2438147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CDDAEE4">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5F335CF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5A06E7D2">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低频刺激频率：1Hz-500Hz范围内均可调，调节步长≤1Hz。</w:t>
            </w:r>
          </w:p>
        </w:tc>
      </w:tr>
      <w:tr w14:paraId="7AEE5E5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2792F4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D918F2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65993DAE">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电刺激基础输出波形≥4种，包括三角波、方波、正弦波、指数三角波。</w:t>
            </w:r>
          </w:p>
        </w:tc>
      </w:tr>
      <w:tr w14:paraId="63F64FE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C965BF1">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5C7C26C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7E68C4ED">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输出脉冲宽度：50μs-2000μs范围内均可调，调节步长≤10us调节。</w:t>
            </w:r>
          </w:p>
        </w:tc>
      </w:tr>
      <w:tr w14:paraId="509A18E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4484E19">
            <w:pPr>
              <w:widowControl/>
              <w:spacing w:line="240" w:lineRule="auto"/>
              <w:jc w:val="center"/>
              <w:rPr>
                <w:rFonts w:hint="eastAsia" w:ascii="宋体" w:hAnsi="宋体" w:eastAsia="宋体" w:cs="宋体"/>
                <w:b/>
                <w:bCs/>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255CEDB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080AB93C">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中频刺激频率：1kHz-8kHz可调，</w:t>
            </w:r>
            <w:r>
              <w:rPr>
                <w:rFonts w:hint="eastAsia" w:ascii="宋体" w:hAnsi="宋体" w:eastAsia="宋体" w:cs="宋体"/>
                <w:sz w:val="21"/>
                <w:szCs w:val="21"/>
              </w:rPr>
              <w:t>允差</w:t>
            </w:r>
            <w:r>
              <w:rPr>
                <w:rFonts w:hint="eastAsia" w:ascii="宋体" w:hAnsi="宋体" w:eastAsia="宋体" w:cs="宋体"/>
                <w:sz w:val="21"/>
                <w:szCs w:val="21"/>
                <w:lang w:val="en-US" w:eastAsia="zh-CN"/>
              </w:rPr>
              <w:t>：±10%。</w:t>
            </w:r>
          </w:p>
        </w:tc>
      </w:tr>
      <w:tr w14:paraId="3B1DAEB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449F70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50CC78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30481405">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中频刺激频率步进≤0.1kHz。</w:t>
            </w:r>
          </w:p>
        </w:tc>
      </w:tr>
      <w:tr w14:paraId="7845F2C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1BC877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FA4057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080D0ACF">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中频电刺激调幅度：0%～100%的调幅度范围内可调，5%调节，允差±5%。</w:t>
            </w:r>
          </w:p>
        </w:tc>
      </w:tr>
      <w:tr w14:paraId="4746C79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282508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9A6C29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2B9D2524">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压力模块测量范围不低于0-240mmHg，测量分辨率≤0.1mmHg。</w:t>
            </w:r>
          </w:p>
        </w:tc>
      </w:tr>
      <w:tr w14:paraId="2EA93B1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A0199A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E53BEC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4B7C3AAF">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应</w:t>
            </w:r>
            <w:r>
              <w:rPr>
                <w:rFonts w:hint="eastAsia" w:ascii="宋体" w:hAnsi="宋体" w:eastAsia="宋体" w:cs="宋体"/>
                <w:sz w:val="21"/>
                <w:szCs w:val="21"/>
              </w:rPr>
              <w:t>使用物理旋钮调节电流强度，</w:t>
            </w:r>
            <w:r>
              <w:rPr>
                <w:rFonts w:hint="eastAsia" w:ascii="宋体" w:hAnsi="宋体" w:eastAsia="宋体" w:cs="宋体"/>
                <w:sz w:val="21"/>
                <w:szCs w:val="21"/>
                <w:lang w:val="en-US" w:eastAsia="zh-CN"/>
              </w:rPr>
              <w:t>以便操作，</w:t>
            </w:r>
            <w:r>
              <w:rPr>
                <w:rFonts w:hint="eastAsia" w:ascii="宋体" w:hAnsi="宋体" w:eastAsia="宋体" w:cs="宋体"/>
                <w:sz w:val="21"/>
                <w:szCs w:val="21"/>
              </w:rPr>
              <w:t>每个通道均设置各自的独立旋钮控制，可实现多通道不同强度刺激。</w:t>
            </w:r>
          </w:p>
        </w:tc>
      </w:tr>
      <w:tr w14:paraId="7228DB9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CAE506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30E6D3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vAlign w:val="center"/>
          </w:tcPr>
          <w:p w14:paraId="64BE21DC">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标配可同时监测肌电信号与压力信号的阴道电极，治疗过程中，压力通道可对接入的电极进行自动充气，实现对于阴道电极不同大小的调节，以适应不同的患者使用。</w:t>
            </w:r>
          </w:p>
        </w:tc>
      </w:tr>
      <w:tr w14:paraId="2CED8FC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7D9F7D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0F821E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vAlign w:val="center"/>
          </w:tcPr>
          <w:p w14:paraId="4CB37BCC">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输出脉冲电刺激波形可调，在基本脉冲波形的基础上，可进行包括交替、非交替、单极性、双极性、对称波、非对称波的调节。</w:t>
            </w:r>
          </w:p>
        </w:tc>
      </w:tr>
      <w:tr w14:paraId="6AB5081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E068A1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5BF265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vAlign w:val="center"/>
          </w:tcPr>
          <w:p w14:paraId="25D418B4">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盆底电刺激治疗过程中，可实时反馈阴道由于电刺激被动收缩产生的压力变化，反馈信息包括实时压力曲线和实时压力值。</w:t>
            </w:r>
          </w:p>
        </w:tc>
      </w:tr>
      <w:tr w14:paraId="6BC9B28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9EAC9D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321B5C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vAlign w:val="center"/>
          </w:tcPr>
          <w:p w14:paraId="6D7595FC">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具有离心电刺激模式，可在扩张拉长盆底肌纤维的过程中进行电刺激，提高被动收缩效率</w:t>
            </w:r>
          </w:p>
        </w:tc>
      </w:tr>
      <w:tr w14:paraId="6F7F3A3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385043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B03E5B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vAlign w:val="center"/>
          </w:tcPr>
          <w:p w14:paraId="64ADFA85">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具有kegel抗阻模式，治疗过程中可实时调整阴道内电极的大小，实现不同难度的抗阻训练。</w:t>
            </w:r>
          </w:p>
        </w:tc>
      </w:tr>
      <w:tr w14:paraId="7AA5BB9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3DFB42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06F336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vAlign w:val="center"/>
          </w:tcPr>
          <w:p w14:paraId="3F2035A9">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系统支持扫码读取患者信息，标配扫描器，通过扫描器可识别患者在手机端填写的基本信息，实现扫码后读取所填写的全部信息并在设备中自动建立病患档案，其中信息至少包括姓名、电话、出生日期、身份证号、身高、体重、分娩史、分娩情况等，提高临床诊疗效率。</w:t>
            </w:r>
          </w:p>
        </w:tc>
      </w:tr>
      <w:tr w14:paraId="356F729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B27128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BA1B3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vAlign w:val="center"/>
          </w:tcPr>
          <w:p w14:paraId="15AFA11E">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具有完整的专科病例记录系统，包括妇科检查、POP-Q测量、手检肌力、疼痛检查等专科检查及诊断结果、治疗建议。其中，诊断结果和治疗建议均可自定义添加内容选项。可打印集成POP-Q、手检肌力、腹直肌分离情况、疼痛检查情况、妇科检查情况、尿垫试验等内容的专科检查报告。</w:t>
            </w:r>
          </w:p>
        </w:tc>
      </w:tr>
      <w:tr w14:paraId="4D002DF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6F80C0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C2C46B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shd w:val="clear" w:color="auto" w:fill="auto"/>
            <w:vAlign w:val="center"/>
          </w:tcPr>
          <w:p w14:paraId="3D02ED7A">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6F7F46D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2C437D2">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8DBF52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shd w:val="clear" w:color="auto" w:fill="auto"/>
            <w:vAlign w:val="center"/>
          </w:tcPr>
          <w:p w14:paraId="2DEAB56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6D758BF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22F95B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974C87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shd w:val="clear" w:color="auto" w:fill="auto"/>
            <w:vAlign w:val="center"/>
          </w:tcPr>
          <w:p w14:paraId="5DCF2E67">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8F9B82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5613109">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6925AC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shd w:val="clear" w:color="auto" w:fill="auto"/>
            <w:vAlign w:val="center"/>
          </w:tcPr>
          <w:p w14:paraId="722D11AD">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29A71EA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BEF1375">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63AC1F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061" w:type="dxa"/>
            <w:tcBorders>
              <w:top w:val="single" w:color="auto" w:sz="4" w:space="0"/>
              <w:left w:val="nil"/>
              <w:bottom w:val="single" w:color="auto" w:sz="4" w:space="0"/>
              <w:right w:val="single" w:color="auto" w:sz="4" w:space="0"/>
            </w:tcBorders>
            <w:shd w:val="clear" w:color="auto" w:fill="auto"/>
            <w:vAlign w:val="center"/>
          </w:tcPr>
          <w:p w14:paraId="128FAE7C">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5D3C5340">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30F90518">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603E85F3">
      <w:pPr>
        <w:numPr>
          <w:ilvl w:val="0"/>
          <w:numId w:val="0"/>
        </w:num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2.婴儿培养箱（双面蓝光）</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238D83DB">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08B86A9A">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2B8E046E">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7AFA814E">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技术参数和性能指标</w:t>
            </w:r>
          </w:p>
        </w:tc>
      </w:tr>
      <w:tr w14:paraId="0E00C43C">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E433EBB">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7A5A67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310B0874">
            <w:pPr>
              <w:spacing w:line="240" w:lineRule="auto"/>
              <w:rPr>
                <w:rFonts w:hint="eastAsia" w:ascii="宋体" w:hAnsi="宋体" w:eastAsia="宋体" w:cs="宋体"/>
                <w:kern w:val="0"/>
                <w:sz w:val="21"/>
                <w:szCs w:val="21"/>
                <w:lang w:eastAsia="zh-CN" w:bidi="lo-LA"/>
              </w:rPr>
            </w:pPr>
            <w:r>
              <w:rPr>
                <w:rFonts w:hint="eastAsia" w:ascii="宋体" w:hAnsi="宋体" w:eastAsia="宋体" w:cs="宋体"/>
                <w:color w:val="000000"/>
                <w:sz w:val="21"/>
                <w:szCs w:val="21"/>
              </w:rPr>
              <w:t>工作电源：</w:t>
            </w:r>
            <w:r>
              <w:rPr>
                <w:rFonts w:hint="eastAsia" w:ascii="宋体" w:hAnsi="宋体" w:eastAsia="宋体" w:cs="宋体"/>
                <w:sz w:val="21"/>
                <w:szCs w:val="21"/>
              </w:rPr>
              <w:t>AC</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220V/50Hz</w:t>
            </w:r>
            <w:r>
              <w:rPr>
                <w:rFonts w:hint="eastAsia" w:ascii="宋体" w:hAnsi="宋体" w:eastAsia="宋体" w:cs="宋体"/>
                <w:sz w:val="21"/>
                <w:szCs w:val="21"/>
                <w:lang w:eastAsia="zh-CN"/>
              </w:rPr>
              <w:t>。</w:t>
            </w:r>
          </w:p>
        </w:tc>
      </w:tr>
      <w:tr w14:paraId="48F169D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EDFC06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732F79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75E055EC">
            <w:pPr>
              <w:spacing w:line="240" w:lineRule="auto"/>
              <w:rPr>
                <w:rFonts w:hint="eastAsia" w:ascii="宋体" w:hAnsi="宋体" w:eastAsia="宋体" w:cs="宋体"/>
                <w:kern w:val="0"/>
                <w:sz w:val="21"/>
                <w:szCs w:val="21"/>
                <w:lang w:eastAsia="zh-CN" w:bidi="lo-LA"/>
              </w:rPr>
            </w:pPr>
            <w:r>
              <w:rPr>
                <w:rFonts w:hint="eastAsia" w:ascii="宋体" w:hAnsi="宋体" w:eastAsia="宋体" w:cs="宋体"/>
                <w:color w:val="000000"/>
                <w:sz w:val="21"/>
                <w:szCs w:val="21"/>
              </w:rPr>
              <w:t>输入功率：≤1000VA</w:t>
            </w:r>
            <w:r>
              <w:rPr>
                <w:rFonts w:hint="eastAsia" w:ascii="宋体" w:hAnsi="宋体" w:eastAsia="宋体" w:cs="宋体"/>
                <w:color w:val="000000"/>
                <w:sz w:val="21"/>
                <w:szCs w:val="21"/>
                <w:lang w:eastAsia="zh-CN"/>
              </w:rPr>
              <w:t>。</w:t>
            </w:r>
          </w:p>
        </w:tc>
      </w:tr>
      <w:tr w14:paraId="04D2FE1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5D226D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18F669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09F48242">
            <w:pPr>
              <w:spacing w:line="240" w:lineRule="auto"/>
              <w:rPr>
                <w:rFonts w:hint="eastAsia" w:ascii="宋体" w:hAnsi="宋体" w:eastAsia="宋体" w:cs="宋体"/>
                <w:kern w:val="0"/>
                <w:sz w:val="21"/>
                <w:szCs w:val="21"/>
                <w:lang w:eastAsia="zh-CN" w:bidi="lo-LA"/>
              </w:rPr>
            </w:pPr>
            <w:r>
              <w:rPr>
                <w:rFonts w:hint="eastAsia" w:ascii="宋体" w:hAnsi="宋体" w:eastAsia="宋体" w:cs="宋体"/>
                <w:color w:val="000000"/>
                <w:sz w:val="21"/>
                <w:szCs w:val="21"/>
              </w:rPr>
              <w:t>控制方式</w:t>
            </w:r>
            <w:r>
              <w:rPr>
                <w:rFonts w:hint="eastAsia" w:ascii="宋体" w:hAnsi="宋体" w:eastAsia="宋体" w:cs="宋体"/>
                <w:b/>
                <w:color w:val="000000"/>
                <w:sz w:val="21"/>
                <w:szCs w:val="21"/>
              </w:rPr>
              <w:t>：</w:t>
            </w:r>
            <w:r>
              <w:rPr>
                <w:rFonts w:hint="eastAsia" w:ascii="宋体" w:hAnsi="宋体" w:eastAsia="宋体" w:cs="宋体"/>
                <w:color w:val="000000"/>
                <w:sz w:val="21"/>
                <w:szCs w:val="21"/>
              </w:rPr>
              <w:t>箱温和肤温两种温度控制</w:t>
            </w:r>
            <w:r>
              <w:rPr>
                <w:rFonts w:hint="eastAsia" w:ascii="宋体" w:hAnsi="宋体" w:eastAsia="宋体" w:cs="宋体"/>
                <w:color w:val="000000"/>
                <w:sz w:val="21"/>
                <w:szCs w:val="21"/>
                <w:lang w:eastAsia="zh-CN"/>
              </w:rPr>
              <w:t>。</w:t>
            </w:r>
          </w:p>
        </w:tc>
      </w:tr>
      <w:tr w14:paraId="1B17E60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4B8CBD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E8891C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579F7B48">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color w:val="000000"/>
                <w:sz w:val="21"/>
                <w:szCs w:val="21"/>
              </w:rPr>
              <w:t>箱温控制范围</w:t>
            </w:r>
            <w:r>
              <w:rPr>
                <w:rFonts w:hint="eastAsia" w:ascii="宋体" w:hAnsi="宋体" w:eastAsia="宋体" w:cs="宋体"/>
                <w:b/>
                <w:color w:val="000000"/>
                <w:sz w:val="21"/>
                <w:szCs w:val="21"/>
              </w:rPr>
              <w:t>：</w:t>
            </w:r>
            <w:r>
              <w:rPr>
                <w:rFonts w:hint="eastAsia" w:ascii="宋体" w:hAnsi="宋体" w:eastAsia="宋体" w:cs="宋体"/>
                <w:color w:val="000000"/>
                <w:sz w:val="21"/>
                <w:szCs w:val="21"/>
              </w:rPr>
              <w:t>25～37℃</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当</w:t>
            </w:r>
            <w:r>
              <w:rPr>
                <w:rFonts w:hint="eastAsia" w:ascii="宋体" w:hAnsi="宋体" w:eastAsia="宋体" w:cs="宋体"/>
                <w:sz w:val="21"/>
                <w:szCs w:val="21"/>
              </w:rPr>
              <w:t>＞37℃温度跨越模式设置时，可以设置到39℃</w:t>
            </w:r>
            <w:r>
              <w:rPr>
                <w:rFonts w:hint="eastAsia" w:ascii="宋体" w:hAnsi="宋体" w:eastAsia="宋体" w:cs="宋体"/>
                <w:sz w:val="21"/>
                <w:szCs w:val="21"/>
                <w:lang w:eastAsia="zh-CN"/>
              </w:rPr>
              <w:t>。</w:t>
            </w:r>
          </w:p>
        </w:tc>
      </w:tr>
      <w:tr w14:paraId="793471E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E18ABA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75BCA5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3DC84D17">
            <w:pPr>
              <w:widowControl/>
              <w:spacing w:line="240" w:lineRule="auto"/>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皮肤温度控制范围：34～37℃</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当</w:t>
            </w:r>
            <w:r>
              <w:rPr>
                <w:rFonts w:hint="eastAsia" w:ascii="宋体" w:hAnsi="宋体" w:eastAsia="宋体" w:cs="宋体"/>
                <w:color w:val="000000"/>
                <w:sz w:val="21"/>
                <w:szCs w:val="21"/>
              </w:rPr>
              <w:t>＞37℃温度跨越模式设置时，可以设置到38℃</w:t>
            </w:r>
            <w:r>
              <w:rPr>
                <w:rFonts w:hint="eastAsia" w:ascii="宋体" w:hAnsi="宋体" w:eastAsia="宋体" w:cs="宋体"/>
                <w:color w:val="000000"/>
                <w:sz w:val="21"/>
                <w:szCs w:val="21"/>
                <w:lang w:eastAsia="zh-CN"/>
              </w:rPr>
              <w:t>。</w:t>
            </w:r>
          </w:p>
        </w:tc>
      </w:tr>
      <w:tr w14:paraId="1EDD23A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C1B314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931AE6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4F7CE962">
            <w:pPr>
              <w:spacing w:line="240" w:lineRule="auto"/>
              <w:rPr>
                <w:rFonts w:hint="eastAsia" w:ascii="宋体" w:hAnsi="宋体" w:eastAsia="宋体" w:cs="宋体"/>
                <w:color w:val="000000"/>
                <w:sz w:val="21"/>
                <w:szCs w:val="21"/>
                <w:lang w:eastAsia="zh-CN"/>
              </w:rPr>
            </w:pPr>
            <w:r>
              <w:rPr>
                <w:rFonts w:hint="eastAsia" w:ascii="宋体" w:hAnsi="宋体" w:eastAsia="宋体" w:cs="宋体"/>
                <w:bCs/>
                <w:color w:val="000000"/>
                <w:sz w:val="21"/>
                <w:szCs w:val="21"/>
              </w:rPr>
              <w:t>箱温和肤温显示温度范围</w:t>
            </w:r>
            <w:r>
              <w:rPr>
                <w:rFonts w:hint="eastAsia" w:ascii="宋体" w:hAnsi="宋体" w:eastAsia="宋体" w:cs="宋体"/>
                <w:b/>
                <w:color w:val="000000"/>
                <w:sz w:val="21"/>
                <w:szCs w:val="21"/>
              </w:rPr>
              <w:t>：</w:t>
            </w:r>
            <w:r>
              <w:rPr>
                <w:rFonts w:hint="eastAsia" w:ascii="宋体" w:hAnsi="宋体" w:eastAsia="宋体" w:cs="宋体"/>
                <w:color w:val="000000"/>
                <w:sz w:val="21"/>
                <w:szCs w:val="21"/>
              </w:rPr>
              <w:t>5～65℃</w:t>
            </w:r>
            <w:r>
              <w:rPr>
                <w:rFonts w:hint="eastAsia" w:ascii="宋体" w:hAnsi="宋体" w:eastAsia="宋体" w:cs="宋体"/>
                <w:color w:val="000000"/>
                <w:sz w:val="21"/>
                <w:szCs w:val="21"/>
                <w:lang w:eastAsia="zh-CN"/>
              </w:rPr>
              <w:t>。</w:t>
            </w:r>
          </w:p>
        </w:tc>
      </w:tr>
      <w:tr w14:paraId="49791DC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2F7119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7652F0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27BD4277">
            <w:pPr>
              <w:widowControl/>
              <w:spacing w:line="240" w:lineRule="auto"/>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升温时间：≤</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min</w:t>
            </w:r>
            <w:r>
              <w:rPr>
                <w:rFonts w:hint="eastAsia" w:ascii="宋体" w:hAnsi="宋体" w:eastAsia="宋体" w:cs="宋体"/>
                <w:color w:val="000000"/>
                <w:sz w:val="21"/>
                <w:szCs w:val="21"/>
                <w:lang w:eastAsia="zh-CN"/>
              </w:rPr>
              <w:t>。</w:t>
            </w:r>
          </w:p>
        </w:tc>
      </w:tr>
      <w:tr w14:paraId="7F7AE80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4F2310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90DB0E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41298578">
            <w:pPr>
              <w:widowControl/>
              <w:spacing w:line="240" w:lineRule="auto"/>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培养箱温度与平均培养箱温度之差</w:t>
            </w:r>
            <w:r>
              <w:rPr>
                <w:rFonts w:hint="eastAsia" w:ascii="宋体" w:hAnsi="宋体" w:eastAsia="宋体" w:cs="宋体"/>
                <w:b/>
                <w:color w:val="000000"/>
                <w:sz w:val="21"/>
                <w:szCs w:val="21"/>
              </w:rPr>
              <w:t>：</w:t>
            </w:r>
            <w:r>
              <w:rPr>
                <w:rFonts w:hint="eastAsia" w:ascii="宋体" w:hAnsi="宋体" w:eastAsia="宋体" w:cs="宋体"/>
                <w:color w:val="000000"/>
                <w:sz w:val="21"/>
                <w:szCs w:val="21"/>
              </w:rPr>
              <w:t>≤0.5℃</w:t>
            </w:r>
            <w:r>
              <w:rPr>
                <w:rFonts w:hint="eastAsia" w:ascii="宋体" w:hAnsi="宋体" w:eastAsia="宋体" w:cs="宋体"/>
                <w:color w:val="000000"/>
                <w:sz w:val="21"/>
                <w:szCs w:val="21"/>
                <w:lang w:eastAsia="zh-CN"/>
              </w:rPr>
              <w:t>。</w:t>
            </w:r>
          </w:p>
        </w:tc>
      </w:tr>
      <w:tr w14:paraId="3F233A2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778A33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3CF7FE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2B112940">
            <w:pPr>
              <w:spacing w:line="24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平均培养箱温度与控制温度之差</w:t>
            </w:r>
            <w:r>
              <w:rPr>
                <w:rFonts w:hint="eastAsia" w:ascii="宋体" w:hAnsi="宋体" w:eastAsia="宋体" w:cs="宋体"/>
                <w:sz w:val="21"/>
                <w:szCs w:val="21"/>
              </w:rPr>
              <w:t>：≤±1.0℃</w:t>
            </w:r>
            <w:r>
              <w:rPr>
                <w:rFonts w:hint="eastAsia" w:ascii="宋体" w:hAnsi="宋体" w:eastAsia="宋体" w:cs="宋体"/>
                <w:sz w:val="21"/>
                <w:szCs w:val="21"/>
                <w:lang w:eastAsia="zh-CN"/>
              </w:rPr>
              <w:t>。</w:t>
            </w:r>
          </w:p>
        </w:tc>
      </w:tr>
      <w:tr w14:paraId="2FC0064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6A278F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BA51C2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116BF714">
            <w:pPr>
              <w:spacing w:line="240" w:lineRule="auto"/>
              <w:rPr>
                <w:rFonts w:hint="eastAsia" w:ascii="宋体" w:hAnsi="宋体" w:eastAsia="宋体" w:cs="宋体"/>
                <w:color w:val="000000"/>
                <w:sz w:val="21"/>
                <w:szCs w:val="21"/>
                <w:lang w:eastAsia="zh-CN"/>
              </w:rPr>
            </w:pPr>
            <w:r>
              <w:rPr>
                <w:rFonts w:hint="eastAsia" w:ascii="宋体" w:hAnsi="宋体" w:eastAsia="宋体" w:cs="宋体"/>
                <w:sz w:val="21"/>
                <w:szCs w:val="21"/>
              </w:rPr>
              <w:t>温度均匀性（床垫处于水平位置）：≤0.8℃</w:t>
            </w:r>
            <w:r>
              <w:rPr>
                <w:rFonts w:hint="eastAsia" w:ascii="宋体" w:hAnsi="宋体" w:eastAsia="宋体" w:cs="宋体"/>
                <w:sz w:val="21"/>
                <w:szCs w:val="21"/>
                <w:lang w:eastAsia="zh-CN"/>
              </w:rPr>
              <w:t>。</w:t>
            </w:r>
          </w:p>
        </w:tc>
      </w:tr>
      <w:tr w14:paraId="7A6010F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128889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566D13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467D5176">
            <w:pPr>
              <w:spacing w:line="24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皮肤温度传感器精度</w:t>
            </w:r>
            <w:r>
              <w:rPr>
                <w:rFonts w:hint="eastAsia" w:ascii="宋体" w:hAnsi="宋体" w:eastAsia="宋体" w:cs="宋体"/>
                <w:b/>
                <w:color w:val="000000"/>
                <w:sz w:val="21"/>
                <w:szCs w:val="21"/>
              </w:rPr>
              <w:t>：</w:t>
            </w:r>
            <w:r>
              <w:rPr>
                <w:rFonts w:hint="eastAsia" w:ascii="宋体" w:hAnsi="宋体" w:eastAsia="宋体" w:cs="宋体"/>
                <w:sz w:val="21"/>
                <w:szCs w:val="21"/>
              </w:rPr>
              <w:t>≤</w:t>
            </w:r>
            <w:r>
              <w:rPr>
                <w:rFonts w:hint="eastAsia" w:ascii="宋体" w:hAnsi="宋体" w:eastAsia="宋体" w:cs="宋体"/>
                <w:color w:val="000000"/>
                <w:sz w:val="21"/>
                <w:szCs w:val="21"/>
              </w:rPr>
              <w:t>±0.</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w:t>
            </w:r>
          </w:p>
        </w:tc>
      </w:tr>
      <w:tr w14:paraId="3131397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AE47BE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80B77F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49752DB4">
            <w:pPr>
              <w:widowControl/>
              <w:spacing w:line="240" w:lineRule="auto"/>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 xml:space="preserve">婴儿床倾斜角度: </w:t>
            </w:r>
            <w:r>
              <w:rPr>
                <w:rFonts w:hint="eastAsia" w:ascii="宋体" w:hAnsi="宋体" w:eastAsia="宋体" w:cs="宋体"/>
                <w:color w:val="000000"/>
                <w:sz w:val="21"/>
                <w:szCs w:val="21"/>
                <w:lang w:val="en-US" w:eastAsia="zh-CN"/>
              </w:rPr>
              <w:t>至少</w:t>
            </w: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rPr>
              <w:t>0</w:t>
            </w:r>
            <w:r>
              <w:rPr>
                <w:rFonts w:hint="eastAsia" w:ascii="宋体" w:hAnsi="宋体" w:eastAsia="宋体" w:cs="宋体"/>
                <w:color w:val="000000"/>
                <w:sz w:val="21"/>
                <w:szCs w:val="21"/>
              </w:rPr>
              <w:t>°无级可调</w:t>
            </w:r>
            <w:r>
              <w:rPr>
                <w:rFonts w:hint="eastAsia" w:ascii="宋体" w:hAnsi="宋体" w:eastAsia="宋体" w:cs="宋体"/>
                <w:color w:val="000000"/>
                <w:sz w:val="21"/>
                <w:szCs w:val="21"/>
                <w:lang w:eastAsia="zh-CN"/>
              </w:rPr>
              <w:t>。</w:t>
            </w:r>
          </w:p>
        </w:tc>
      </w:tr>
      <w:tr w14:paraId="24A94CB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BDE0E2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5D486F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vAlign w:val="center"/>
          </w:tcPr>
          <w:p w14:paraId="3E886EC5">
            <w:pPr>
              <w:spacing w:line="240" w:lineRule="auto"/>
              <w:ind w:left="840" w:hanging="840" w:hangingChars="4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婴儿舱内噪声: ≤</w:t>
            </w:r>
            <w:r>
              <w:rPr>
                <w:rFonts w:hint="eastAsia" w:ascii="宋体" w:hAnsi="宋体" w:eastAsia="宋体" w:cs="宋体"/>
                <w:color w:val="000000"/>
                <w:sz w:val="21"/>
                <w:szCs w:val="21"/>
                <w:lang w:val="en-US" w:eastAsia="zh-CN"/>
              </w:rPr>
              <w:t>45</w:t>
            </w:r>
            <w:r>
              <w:rPr>
                <w:rFonts w:hint="eastAsia" w:ascii="宋体" w:hAnsi="宋体" w:eastAsia="宋体" w:cs="宋体"/>
                <w:color w:val="000000"/>
                <w:sz w:val="21"/>
                <w:szCs w:val="21"/>
              </w:rPr>
              <w:t>dB（A）（稳定温度状态下）</w:t>
            </w:r>
            <w:r>
              <w:rPr>
                <w:rFonts w:hint="eastAsia" w:ascii="宋体" w:hAnsi="宋体" w:eastAsia="宋体" w:cs="宋体"/>
                <w:color w:val="000000"/>
                <w:sz w:val="21"/>
                <w:szCs w:val="21"/>
                <w:lang w:eastAsia="zh-CN"/>
              </w:rPr>
              <w:t>。</w:t>
            </w:r>
          </w:p>
        </w:tc>
      </w:tr>
      <w:tr w14:paraId="58A69E6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8D21A5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68A846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vAlign w:val="center"/>
          </w:tcPr>
          <w:p w14:paraId="67D1F85B">
            <w:pPr>
              <w:spacing w:line="240" w:lineRule="auto"/>
              <w:ind w:left="840" w:hanging="840" w:hangingChars="4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故障报警</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支持</w:t>
            </w:r>
            <w:r>
              <w:rPr>
                <w:rFonts w:hint="eastAsia" w:ascii="宋体" w:hAnsi="宋体" w:eastAsia="宋体" w:cs="宋体"/>
                <w:color w:val="000000"/>
                <w:sz w:val="21"/>
                <w:szCs w:val="21"/>
              </w:rPr>
              <w:t>断电、传感器、偏差、超温、风道循环、缺水</w:t>
            </w:r>
            <w:r>
              <w:rPr>
                <w:rFonts w:hint="eastAsia" w:ascii="宋体" w:hAnsi="宋体" w:eastAsia="宋体" w:cs="宋体"/>
                <w:sz w:val="21"/>
                <w:szCs w:val="21"/>
              </w:rPr>
              <w:t>、</w:t>
            </w:r>
            <w:r>
              <w:rPr>
                <w:rFonts w:hint="eastAsia" w:ascii="宋体" w:hAnsi="宋体" w:eastAsia="宋体" w:cs="宋体"/>
                <w:color w:val="000000"/>
                <w:sz w:val="21"/>
                <w:szCs w:val="21"/>
              </w:rPr>
              <w:t>水箱</w:t>
            </w:r>
            <w:r>
              <w:rPr>
                <w:rFonts w:hint="eastAsia" w:ascii="宋体" w:hAnsi="宋体" w:eastAsia="宋体" w:cs="宋体"/>
                <w:color w:val="000000"/>
                <w:sz w:val="21"/>
                <w:szCs w:val="21"/>
                <w:lang w:val="en-US" w:eastAsia="zh-CN"/>
              </w:rPr>
              <w:t>位置等。</w:t>
            </w:r>
          </w:p>
        </w:tc>
      </w:tr>
      <w:tr w14:paraId="04AA47A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3DBCCF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F7D43E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vAlign w:val="center"/>
          </w:tcPr>
          <w:p w14:paraId="03C99AE2">
            <w:pPr>
              <w:spacing w:line="240" w:lineRule="auto"/>
              <w:ind w:left="840" w:hanging="840" w:hangingChars="4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湿度显示范围: 0%RH～99%RH</w:t>
            </w:r>
            <w:r>
              <w:rPr>
                <w:rFonts w:hint="eastAsia" w:ascii="宋体" w:hAnsi="宋体" w:eastAsia="宋体" w:cs="宋体"/>
                <w:color w:val="000000"/>
                <w:sz w:val="21"/>
                <w:szCs w:val="21"/>
                <w:lang w:eastAsia="zh-CN"/>
              </w:rPr>
              <w:t>。</w:t>
            </w:r>
          </w:p>
        </w:tc>
      </w:tr>
      <w:tr w14:paraId="05789F9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FEC53F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C1F32E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vAlign w:val="center"/>
          </w:tcPr>
          <w:p w14:paraId="64EAF56B">
            <w:pPr>
              <w:spacing w:line="240" w:lineRule="auto"/>
              <w:ind w:left="840" w:hanging="840" w:hangingChars="4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湿度控制范围: 0%RH～90%RH</w:t>
            </w:r>
            <w:r>
              <w:rPr>
                <w:rFonts w:hint="eastAsia" w:ascii="宋体" w:hAnsi="宋体" w:eastAsia="宋体" w:cs="宋体"/>
                <w:color w:val="000000"/>
                <w:sz w:val="21"/>
                <w:szCs w:val="21"/>
                <w:lang w:eastAsia="zh-CN"/>
              </w:rPr>
              <w:t>。</w:t>
            </w:r>
          </w:p>
        </w:tc>
      </w:tr>
      <w:tr w14:paraId="0AAEE1D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4B70A8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8C8BC3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vAlign w:val="center"/>
          </w:tcPr>
          <w:p w14:paraId="13278D6E">
            <w:pPr>
              <w:spacing w:line="24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湿度控制精度</w:t>
            </w:r>
            <w:r>
              <w:rPr>
                <w:rFonts w:hint="eastAsia" w:ascii="宋体" w:hAnsi="宋体" w:eastAsia="宋体" w:cs="宋体"/>
                <w:b/>
                <w:color w:val="000000"/>
                <w:sz w:val="21"/>
                <w:szCs w:val="21"/>
              </w:rPr>
              <w:t>：</w:t>
            </w:r>
            <w:r>
              <w:rPr>
                <w:rFonts w:hint="eastAsia" w:ascii="宋体" w:hAnsi="宋体" w:eastAsia="宋体" w:cs="宋体"/>
                <w:b w:val="0"/>
                <w:bCs/>
                <w:color w:val="000000"/>
                <w:sz w:val="21"/>
                <w:szCs w:val="21"/>
                <w:lang w:val="en-US" w:eastAsia="zh-CN"/>
              </w:rPr>
              <w:t>不超过</w:t>
            </w: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%RH</w:t>
            </w:r>
            <w:r>
              <w:rPr>
                <w:rFonts w:hint="eastAsia" w:ascii="宋体" w:hAnsi="宋体" w:eastAsia="宋体" w:cs="宋体"/>
                <w:color w:val="000000"/>
                <w:sz w:val="21"/>
                <w:szCs w:val="21"/>
                <w:lang w:eastAsia="zh-CN"/>
              </w:rPr>
              <w:t>。</w:t>
            </w:r>
          </w:p>
        </w:tc>
      </w:tr>
      <w:tr w14:paraId="48A1A9B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6E1E8A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17081D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vAlign w:val="center"/>
          </w:tcPr>
          <w:p w14:paraId="376EDE52">
            <w:pPr>
              <w:spacing w:line="240" w:lineRule="auto"/>
              <w:rPr>
                <w:rFonts w:hint="eastAsia" w:ascii="宋体" w:hAnsi="宋体" w:eastAsia="宋体" w:cs="宋体"/>
                <w:color w:val="000000"/>
                <w:sz w:val="21"/>
                <w:szCs w:val="21"/>
                <w:lang w:val="en-US" w:eastAsia="zh-CN"/>
              </w:rPr>
            </w:pPr>
            <w:r>
              <w:rPr>
                <w:rFonts w:hint="eastAsia" w:ascii="宋体" w:hAnsi="宋体" w:eastAsia="宋体" w:cs="宋体"/>
                <w:b w:val="0"/>
                <w:bCs/>
                <w:color w:val="000000"/>
                <w:sz w:val="21"/>
                <w:szCs w:val="21"/>
              </w:rPr>
              <w:t>上黄疸治疗装置</w:t>
            </w:r>
            <w:r>
              <w:rPr>
                <w:rFonts w:hint="eastAsia" w:ascii="宋体" w:hAnsi="宋体" w:eastAsia="宋体" w:cs="宋体"/>
                <w:b w:val="0"/>
                <w:bCs/>
                <w:color w:val="000000"/>
                <w:sz w:val="21"/>
                <w:szCs w:val="21"/>
                <w:lang w:val="en-US" w:eastAsia="zh-CN"/>
              </w:rPr>
              <w:t>要求：</w:t>
            </w:r>
          </w:p>
        </w:tc>
      </w:tr>
      <w:tr w14:paraId="04E5468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7220F5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28739B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18.1</w:t>
            </w:r>
          </w:p>
        </w:tc>
        <w:tc>
          <w:tcPr>
            <w:tcW w:w="7061" w:type="dxa"/>
            <w:tcBorders>
              <w:top w:val="single" w:color="auto" w:sz="4" w:space="0"/>
              <w:left w:val="nil"/>
              <w:bottom w:val="single" w:color="auto" w:sz="4" w:space="0"/>
              <w:right w:val="single" w:color="auto" w:sz="4" w:space="0"/>
            </w:tcBorders>
            <w:vAlign w:val="center"/>
          </w:tcPr>
          <w:p w14:paraId="284498CF">
            <w:pPr>
              <w:spacing w:line="24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床面上有效表面内的总辐照度：≥1.7mW/cm</w:t>
            </w:r>
            <w:r>
              <w:rPr>
                <w:rFonts w:hint="eastAsia" w:ascii="宋体" w:hAnsi="宋体" w:eastAsia="宋体" w:cs="宋体"/>
                <w:color w:val="000000"/>
                <w:sz w:val="21"/>
                <w:szCs w:val="21"/>
                <w:vertAlign w:val="superscript"/>
              </w:rPr>
              <w:t>2</w:t>
            </w:r>
            <w:r>
              <w:rPr>
                <w:rFonts w:hint="eastAsia" w:ascii="宋体" w:hAnsi="宋体" w:eastAsia="宋体" w:cs="宋体"/>
                <w:color w:val="000000"/>
                <w:sz w:val="21"/>
                <w:szCs w:val="21"/>
              </w:rPr>
              <w:t>（光源为LED）</w:t>
            </w:r>
            <w:r>
              <w:rPr>
                <w:rFonts w:hint="eastAsia" w:ascii="宋体" w:hAnsi="宋体" w:eastAsia="宋体" w:cs="宋体"/>
                <w:color w:val="000000"/>
                <w:sz w:val="21"/>
                <w:szCs w:val="21"/>
                <w:lang w:eastAsia="zh-CN"/>
              </w:rPr>
              <w:t>。</w:t>
            </w:r>
          </w:p>
        </w:tc>
      </w:tr>
      <w:tr w14:paraId="0DB7B0C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DDBADC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8F8692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18.2</w:t>
            </w:r>
          </w:p>
        </w:tc>
        <w:tc>
          <w:tcPr>
            <w:tcW w:w="7061" w:type="dxa"/>
            <w:tcBorders>
              <w:top w:val="single" w:color="auto" w:sz="4" w:space="0"/>
              <w:left w:val="nil"/>
              <w:bottom w:val="single" w:color="auto" w:sz="4" w:space="0"/>
              <w:right w:val="single" w:color="auto" w:sz="4" w:space="0"/>
            </w:tcBorders>
            <w:vAlign w:val="center"/>
          </w:tcPr>
          <w:p w14:paraId="109E296E">
            <w:pPr>
              <w:spacing w:line="240" w:lineRule="auto"/>
              <w:ind w:left="840" w:hanging="840" w:hangingChars="4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床面上有效表面内的胆红素总辐照度平均值</w:t>
            </w:r>
            <w:r>
              <w:rPr>
                <w:rFonts w:hint="eastAsia" w:ascii="宋体" w:hAnsi="宋体" w:eastAsia="宋体" w:cs="宋体"/>
                <w:b/>
                <w:color w:val="000000"/>
                <w:sz w:val="21"/>
                <w:szCs w:val="21"/>
              </w:rPr>
              <w:t>：</w:t>
            </w:r>
            <w:r>
              <w:rPr>
                <w:rFonts w:hint="eastAsia" w:ascii="宋体" w:hAnsi="宋体" w:eastAsia="宋体" w:cs="宋体"/>
                <w:color w:val="000000"/>
                <w:sz w:val="21"/>
                <w:szCs w:val="21"/>
              </w:rPr>
              <w:t>≥1.3mW/cm</w:t>
            </w:r>
            <w:r>
              <w:rPr>
                <w:rFonts w:hint="eastAsia" w:ascii="宋体" w:hAnsi="宋体" w:eastAsia="宋体" w:cs="宋体"/>
                <w:color w:val="000000"/>
                <w:sz w:val="21"/>
                <w:szCs w:val="21"/>
                <w:vertAlign w:val="superscript"/>
              </w:rPr>
              <w:t xml:space="preserve">2  </w:t>
            </w:r>
            <w:r>
              <w:rPr>
                <w:rFonts w:hint="eastAsia" w:ascii="宋体" w:hAnsi="宋体" w:eastAsia="宋体" w:cs="宋体"/>
                <w:color w:val="000000"/>
                <w:sz w:val="21"/>
                <w:szCs w:val="21"/>
              </w:rPr>
              <w:t>（光源为LED）</w:t>
            </w:r>
            <w:r>
              <w:rPr>
                <w:rFonts w:hint="eastAsia" w:ascii="宋体" w:hAnsi="宋体" w:eastAsia="宋体" w:cs="宋体"/>
                <w:color w:val="000000"/>
                <w:sz w:val="21"/>
                <w:szCs w:val="21"/>
                <w:lang w:eastAsia="zh-CN"/>
              </w:rPr>
              <w:t>。</w:t>
            </w:r>
          </w:p>
        </w:tc>
      </w:tr>
      <w:tr w14:paraId="0FC72B2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39D92B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E01464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18.3</w:t>
            </w:r>
          </w:p>
        </w:tc>
        <w:tc>
          <w:tcPr>
            <w:tcW w:w="7061" w:type="dxa"/>
            <w:tcBorders>
              <w:top w:val="single" w:color="auto" w:sz="4" w:space="0"/>
              <w:left w:val="nil"/>
              <w:bottom w:val="single" w:color="auto" w:sz="4" w:space="0"/>
              <w:right w:val="single" w:color="auto" w:sz="4" w:space="0"/>
            </w:tcBorders>
            <w:vAlign w:val="center"/>
          </w:tcPr>
          <w:p w14:paraId="21EAB5E8">
            <w:pPr>
              <w:spacing w:line="24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有效表面内的最高胆红素总辐照3.5mW/cm</w:t>
            </w:r>
            <w:r>
              <w:rPr>
                <w:rFonts w:hint="eastAsia" w:ascii="宋体" w:hAnsi="宋体" w:eastAsia="宋体" w:cs="宋体"/>
                <w:color w:val="000000"/>
                <w:sz w:val="21"/>
                <w:szCs w:val="21"/>
                <w:vertAlign w:val="superscript"/>
              </w:rPr>
              <w:t xml:space="preserve">2  </w:t>
            </w:r>
            <w:r>
              <w:rPr>
                <w:rFonts w:hint="eastAsia" w:ascii="宋体" w:hAnsi="宋体" w:eastAsia="宋体" w:cs="宋体"/>
                <w:color w:val="000000"/>
                <w:sz w:val="21"/>
                <w:szCs w:val="21"/>
              </w:rPr>
              <w:t>（光源为LED）</w:t>
            </w:r>
            <w:r>
              <w:rPr>
                <w:rFonts w:hint="eastAsia" w:ascii="宋体" w:hAnsi="宋体" w:eastAsia="宋体" w:cs="宋体"/>
                <w:color w:val="000000"/>
                <w:sz w:val="21"/>
                <w:szCs w:val="21"/>
                <w:lang w:eastAsia="zh-CN"/>
              </w:rPr>
              <w:t>。</w:t>
            </w:r>
          </w:p>
        </w:tc>
      </w:tr>
      <w:tr w14:paraId="3547F91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6BC88B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4D2F43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vAlign w:val="center"/>
          </w:tcPr>
          <w:p w14:paraId="5086E24B">
            <w:pPr>
              <w:spacing w:line="240" w:lineRule="auto"/>
              <w:rPr>
                <w:rFonts w:hint="eastAsia" w:ascii="宋体" w:hAnsi="宋体" w:eastAsia="宋体" w:cs="宋体"/>
                <w:color w:val="000000"/>
                <w:sz w:val="21"/>
                <w:szCs w:val="21"/>
              </w:rPr>
            </w:pPr>
            <w:r>
              <w:rPr>
                <w:rFonts w:hint="eastAsia" w:ascii="宋体" w:hAnsi="宋体" w:eastAsia="宋体" w:cs="宋体"/>
                <w:b w:val="0"/>
                <w:bCs/>
                <w:color w:val="000000"/>
                <w:sz w:val="21"/>
                <w:szCs w:val="21"/>
                <w:lang w:val="en-US" w:eastAsia="zh-CN"/>
              </w:rPr>
              <w:t>下</w:t>
            </w:r>
            <w:r>
              <w:rPr>
                <w:rFonts w:hint="eastAsia" w:ascii="宋体" w:hAnsi="宋体" w:eastAsia="宋体" w:cs="宋体"/>
                <w:b w:val="0"/>
                <w:bCs/>
                <w:color w:val="000000"/>
                <w:sz w:val="21"/>
                <w:szCs w:val="21"/>
              </w:rPr>
              <w:t>黄疸治疗装置</w:t>
            </w:r>
            <w:r>
              <w:rPr>
                <w:rFonts w:hint="eastAsia" w:ascii="宋体" w:hAnsi="宋体" w:eastAsia="宋体" w:cs="宋体"/>
                <w:b w:val="0"/>
                <w:bCs/>
                <w:color w:val="000000"/>
                <w:sz w:val="21"/>
                <w:szCs w:val="21"/>
                <w:lang w:val="en-US" w:eastAsia="zh-CN"/>
              </w:rPr>
              <w:t>要求：</w:t>
            </w:r>
          </w:p>
        </w:tc>
      </w:tr>
      <w:tr w14:paraId="1044E04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B7235E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1A3DE2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19.1</w:t>
            </w:r>
          </w:p>
        </w:tc>
        <w:tc>
          <w:tcPr>
            <w:tcW w:w="7061" w:type="dxa"/>
            <w:tcBorders>
              <w:top w:val="single" w:color="auto" w:sz="4" w:space="0"/>
              <w:left w:val="nil"/>
              <w:bottom w:val="single" w:color="auto" w:sz="4" w:space="0"/>
              <w:right w:val="single" w:color="auto" w:sz="4" w:space="0"/>
            </w:tcBorders>
            <w:vAlign w:val="center"/>
          </w:tcPr>
          <w:p w14:paraId="509E304D">
            <w:pPr>
              <w:spacing w:line="24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床面上有效表面内的总辐照度：≥0.8m</w:t>
            </w:r>
            <w:r>
              <w:rPr>
                <w:rFonts w:hint="eastAsia" w:ascii="宋体" w:hAnsi="宋体" w:eastAsia="宋体" w:cs="宋体"/>
                <w:bCs/>
                <w:color w:val="000000"/>
                <w:sz w:val="21"/>
                <w:szCs w:val="21"/>
              </w:rPr>
              <w:t>W/</w:t>
            </w:r>
            <w:r>
              <w:rPr>
                <w:rFonts w:hint="eastAsia" w:ascii="宋体" w:hAnsi="宋体" w:eastAsia="宋体" w:cs="宋体"/>
                <w:color w:val="000000"/>
                <w:sz w:val="21"/>
                <w:szCs w:val="21"/>
              </w:rPr>
              <w:t>cm</w:t>
            </w:r>
            <w:r>
              <w:rPr>
                <w:rFonts w:hint="eastAsia" w:ascii="宋体" w:hAnsi="宋体" w:eastAsia="宋体" w:cs="宋体"/>
                <w:color w:val="000000"/>
                <w:sz w:val="21"/>
                <w:szCs w:val="21"/>
                <w:vertAlign w:val="superscript"/>
              </w:rPr>
              <w:t>2</w:t>
            </w:r>
            <w:r>
              <w:rPr>
                <w:rFonts w:hint="eastAsia" w:ascii="宋体" w:hAnsi="宋体" w:eastAsia="宋体" w:cs="宋体"/>
                <w:color w:val="000000"/>
                <w:sz w:val="21"/>
                <w:szCs w:val="21"/>
              </w:rPr>
              <w:t>（光源为LED）</w:t>
            </w:r>
            <w:r>
              <w:rPr>
                <w:rFonts w:hint="eastAsia" w:ascii="宋体" w:hAnsi="宋体" w:eastAsia="宋体" w:cs="宋体"/>
                <w:color w:val="000000"/>
                <w:sz w:val="21"/>
                <w:szCs w:val="21"/>
                <w:lang w:eastAsia="zh-CN"/>
              </w:rPr>
              <w:t>。</w:t>
            </w:r>
          </w:p>
        </w:tc>
      </w:tr>
      <w:tr w14:paraId="6B36E40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C6FF61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DAC11D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19.2</w:t>
            </w:r>
          </w:p>
        </w:tc>
        <w:tc>
          <w:tcPr>
            <w:tcW w:w="7061" w:type="dxa"/>
            <w:tcBorders>
              <w:top w:val="single" w:color="auto" w:sz="4" w:space="0"/>
              <w:left w:val="nil"/>
              <w:bottom w:val="single" w:color="auto" w:sz="4" w:space="0"/>
              <w:right w:val="single" w:color="auto" w:sz="4" w:space="0"/>
            </w:tcBorders>
            <w:vAlign w:val="center"/>
          </w:tcPr>
          <w:p w14:paraId="6E6D9403">
            <w:pPr>
              <w:spacing w:line="24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床面上有效表面内的胆红素总辐照度平均值</w:t>
            </w:r>
            <w:r>
              <w:rPr>
                <w:rFonts w:hint="eastAsia" w:ascii="宋体" w:hAnsi="宋体" w:eastAsia="宋体" w:cs="宋体"/>
                <w:b/>
                <w:color w:val="000000"/>
                <w:sz w:val="21"/>
                <w:szCs w:val="21"/>
              </w:rPr>
              <w:t>：</w:t>
            </w:r>
            <w:r>
              <w:rPr>
                <w:rFonts w:hint="eastAsia" w:ascii="宋体" w:hAnsi="宋体" w:eastAsia="宋体" w:cs="宋体"/>
                <w:color w:val="000000"/>
                <w:sz w:val="21"/>
                <w:szCs w:val="21"/>
              </w:rPr>
              <w:t>≥0.8mW/cm</w:t>
            </w:r>
            <w:r>
              <w:rPr>
                <w:rFonts w:hint="eastAsia" w:ascii="宋体" w:hAnsi="宋体" w:eastAsia="宋体" w:cs="宋体"/>
                <w:color w:val="000000"/>
                <w:sz w:val="21"/>
                <w:szCs w:val="21"/>
                <w:vertAlign w:val="superscript"/>
              </w:rPr>
              <w:t>2</w:t>
            </w:r>
            <w:r>
              <w:rPr>
                <w:rFonts w:hint="eastAsia" w:ascii="宋体" w:hAnsi="宋体" w:eastAsia="宋体" w:cs="宋体"/>
                <w:color w:val="000000"/>
                <w:sz w:val="21"/>
                <w:szCs w:val="21"/>
              </w:rPr>
              <w:t>（光源为LED）</w:t>
            </w:r>
            <w:r>
              <w:rPr>
                <w:rFonts w:hint="eastAsia" w:ascii="宋体" w:hAnsi="宋体" w:eastAsia="宋体" w:cs="宋体"/>
                <w:color w:val="000000"/>
                <w:sz w:val="21"/>
                <w:szCs w:val="21"/>
                <w:lang w:eastAsia="zh-CN"/>
              </w:rPr>
              <w:t>。</w:t>
            </w:r>
          </w:p>
        </w:tc>
      </w:tr>
      <w:tr w14:paraId="4C33AA4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6DF718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B59F16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19.3</w:t>
            </w:r>
          </w:p>
        </w:tc>
        <w:tc>
          <w:tcPr>
            <w:tcW w:w="7061" w:type="dxa"/>
            <w:tcBorders>
              <w:top w:val="single" w:color="auto" w:sz="4" w:space="0"/>
              <w:left w:val="nil"/>
              <w:bottom w:val="single" w:color="auto" w:sz="4" w:space="0"/>
              <w:right w:val="single" w:color="auto" w:sz="4" w:space="0"/>
            </w:tcBorders>
            <w:vAlign w:val="center"/>
          </w:tcPr>
          <w:p w14:paraId="7E2DCBDB">
            <w:pPr>
              <w:spacing w:line="24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有效表面内的最高胆红素总辐照度</w:t>
            </w:r>
            <w:r>
              <w:rPr>
                <w:rFonts w:hint="eastAsia" w:ascii="宋体" w:hAnsi="宋体" w:eastAsia="宋体" w:cs="宋体"/>
                <w:b/>
                <w:color w:val="000000"/>
                <w:sz w:val="21"/>
                <w:szCs w:val="21"/>
              </w:rPr>
              <w:t>：</w:t>
            </w:r>
            <w:r>
              <w:rPr>
                <w:rFonts w:hint="eastAsia" w:ascii="宋体" w:hAnsi="宋体" w:eastAsia="宋体" w:cs="宋体"/>
                <w:color w:val="000000"/>
                <w:sz w:val="21"/>
                <w:szCs w:val="21"/>
              </w:rPr>
              <w:t>1.3m</w:t>
            </w:r>
            <w:r>
              <w:rPr>
                <w:rFonts w:hint="eastAsia" w:ascii="宋体" w:hAnsi="宋体" w:eastAsia="宋体" w:cs="宋体"/>
                <w:bCs/>
                <w:color w:val="000000"/>
                <w:sz w:val="21"/>
                <w:szCs w:val="21"/>
              </w:rPr>
              <w:t>W/cm</w:t>
            </w:r>
            <w:r>
              <w:rPr>
                <w:rFonts w:hint="eastAsia" w:ascii="宋体" w:hAnsi="宋体" w:eastAsia="宋体" w:cs="宋体"/>
                <w:bCs/>
                <w:color w:val="000000"/>
                <w:sz w:val="21"/>
                <w:szCs w:val="21"/>
                <w:vertAlign w:val="superscript"/>
              </w:rPr>
              <w:t>2</w:t>
            </w:r>
            <w:r>
              <w:rPr>
                <w:rFonts w:hint="eastAsia" w:ascii="宋体" w:hAnsi="宋体" w:eastAsia="宋体" w:cs="宋体"/>
                <w:color w:val="000000"/>
                <w:sz w:val="21"/>
                <w:szCs w:val="21"/>
              </w:rPr>
              <w:t>（光源为LED）</w:t>
            </w:r>
            <w:r>
              <w:rPr>
                <w:rFonts w:hint="eastAsia" w:ascii="宋体" w:hAnsi="宋体" w:eastAsia="宋体" w:cs="宋体"/>
                <w:color w:val="000000"/>
                <w:sz w:val="21"/>
                <w:szCs w:val="21"/>
                <w:lang w:eastAsia="zh-CN"/>
              </w:rPr>
              <w:t>。</w:t>
            </w:r>
          </w:p>
        </w:tc>
      </w:tr>
      <w:tr w14:paraId="2D9148E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0CFF86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0A4CBF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shd w:val="clear" w:color="auto" w:fill="auto"/>
            <w:vAlign w:val="center"/>
          </w:tcPr>
          <w:p w14:paraId="52E04822">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11B7B71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BAAC629">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52DA2D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shd w:val="clear" w:color="auto" w:fill="auto"/>
            <w:vAlign w:val="center"/>
          </w:tcPr>
          <w:p w14:paraId="48B8B87B">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407DF05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9CE742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5642D3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shd w:val="clear" w:color="auto" w:fill="auto"/>
            <w:vAlign w:val="center"/>
          </w:tcPr>
          <w:p w14:paraId="4CFAE5A9">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1EB8884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8F56429">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A6E20F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shd w:val="clear" w:color="auto" w:fill="auto"/>
            <w:vAlign w:val="center"/>
          </w:tcPr>
          <w:p w14:paraId="2E1353AE">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6D81D4A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7BEC2A7">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7E82FE8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061" w:type="dxa"/>
            <w:tcBorders>
              <w:top w:val="single" w:color="auto" w:sz="4" w:space="0"/>
              <w:left w:val="nil"/>
              <w:bottom w:val="single" w:color="auto" w:sz="4" w:space="0"/>
              <w:right w:val="single" w:color="auto" w:sz="4" w:space="0"/>
            </w:tcBorders>
            <w:shd w:val="clear" w:color="auto" w:fill="auto"/>
            <w:vAlign w:val="center"/>
          </w:tcPr>
          <w:p w14:paraId="1891B1D4">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4B342D53">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51549DBA">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0B10AFDE">
      <w:pPr>
        <w:numPr>
          <w:ilvl w:val="0"/>
          <w:numId w:val="0"/>
        </w:num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3.婴儿培养箱</w:t>
      </w:r>
    </w:p>
    <w:tbl>
      <w:tblPr>
        <w:tblStyle w:val="12"/>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989"/>
        <w:gridCol w:w="6794"/>
      </w:tblGrid>
      <w:tr w14:paraId="57E9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756" w:type="dxa"/>
            <w:vAlign w:val="center"/>
          </w:tcPr>
          <w:p w14:paraId="49398CC3">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参数性质</w:t>
            </w:r>
          </w:p>
        </w:tc>
        <w:tc>
          <w:tcPr>
            <w:tcW w:w="989" w:type="dxa"/>
            <w:vAlign w:val="center"/>
          </w:tcPr>
          <w:p w14:paraId="180152CB">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编号</w:t>
            </w:r>
          </w:p>
        </w:tc>
        <w:tc>
          <w:tcPr>
            <w:tcW w:w="6794" w:type="dxa"/>
            <w:vAlign w:val="center"/>
          </w:tcPr>
          <w:p w14:paraId="76BCFC7C">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技术参数和性能指标</w:t>
            </w:r>
          </w:p>
        </w:tc>
      </w:tr>
      <w:tr w14:paraId="7166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756" w:type="dxa"/>
            <w:vAlign w:val="center"/>
          </w:tcPr>
          <w:p w14:paraId="0A757E46">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6658402C">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6794" w:type="dxa"/>
            <w:vAlign w:val="center"/>
          </w:tcPr>
          <w:p w14:paraId="799EBADC">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具有箱温和肤温两种温度控制模式</w:t>
            </w:r>
            <w:r>
              <w:rPr>
                <w:rFonts w:hint="eastAsia" w:ascii="宋体" w:hAnsi="宋体" w:eastAsia="宋体" w:cs="宋体"/>
                <w:sz w:val="21"/>
                <w:szCs w:val="21"/>
                <w:lang w:eastAsia="zh-CN"/>
              </w:rPr>
              <w:t>。</w:t>
            </w:r>
          </w:p>
        </w:tc>
      </w:tr>
      <w:tr w14:paraId="5067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56" w:type="dxa"/>
            <w:vAlign w:val="center"/>
          </w:tcPr>
          <w:p w14:paraId="30A361D4">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2FAF6AEB">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6794" w:type="dxa"/>
            <w:vAlign w:val="center"/>
          </w:tcPr>
          <w:p w14:paraId="286E2349">
            <w:pPr>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具有湿度显示功能和湿度控制功能</w:t>
            </w:r>
            <w:r>
              <w:rPr>
                <w:rFonts w:hint="eastAsia" w:ascii="宋体" w:hAnsi="宋体" w:eastAsia="宋体" w:cs="宋体"/>
                <w:sz w:val="21"/>
                <w:szCs w:val="21"/>
                <w:lang w:eastAsia="zh-CN"/>
              </w:rPr>
              <w:t>。</w:t>
            </w:r>
          </w:p>
        </w:tc>
      </w:tr>
      <w:tr w14:paraId="59D4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vAlign w:val="center"/>
          </w:tcPr>
          <w:p w14:paraId="477D2B6E">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098E2ECB">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6794" w:type="dxa"/>
            <w:vAlign w:val="center"/>
          </w:tcPr>
          <w:p w14:paraId="3415F5D9">
            <w:pPr>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设置温度、箱内温度、皮肤温度、湿度分屏显示</w:t>
            </w:r>
            <w:r>
              <w:rPr>
                <w:rFonts w:hint="eastAsia" w:ascii="宋体" w:hAnsi="宋体" w:eastAsia="宋体" w:cs="宋体"/>
                <w:sz w:val="21"/>
                <w:szCs w:val="21"/>
                <w:lang w:eastAsia="zh-CN"/>
              </w:rPr>
              <w:t>。</w:t>
            </w:r>
          </w:p>
        </w:tc>
      </w:tr>
      <w:tr w14:paraId="5F52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756" w:type="dxa"/>
            <w:vAlign w:val="center"/>
          </w:tcPr>
          <w:p w14:paraId="7B0084C1">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53832B8B">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6794" w:type="dxa"/>
            <w:vAlign w:val="center"/>
          </w:tcPr>
          <w:p w14:paraId="15BB863B">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独立的超温保护系统</w:t>
            </w:r>
            <w:r>
              <w:rPr>
                <w:rFonts w:hint="eastAsia" w:ascii="宋体" w:hAnsi="宋体" w:eastAsia="宋体" w:cs="宋体"/>
                <w:sz w:val="21"/>
                <w:szCs w:val="21"/>
                <w:lang w:eastAsia="zh-CN"/>
              </w:rPr>
              <w:t>。</w:t>
            </w:r>
          </w:p>
        </w:tc>
      </w:tr>
      <w:tr w14:paraId="374C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56" w:type="dxa"/>
            <w:vAlign w:val="center"/>
          </w:tcPr>
          <w:p w14:paraId="7EA87A02">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0F2D2602">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6794" w:type="dxa"/>
            <w:vAlign w:val="center"/>
          </w:tcPr>
          <w:p w14:paraId="780B6FD4">
            <w:pPr>
              <w:spacing w:line="240" w:lineRule="auto"/>
              <w:rPr>
                <w:rFonts w:hint="eastAsia" w:ascii="宋体" w:hAnsi="宋体" w:eastAsia="宋体" w:cs="宋体"/>
                <w:sz w:val="21"/>
                <w:szCs w:val="21"/>
                <w:lang w:eastAsia="zh-CN"/>
              </w:rPr>
            </w:pPr>
            <w:r>
              <w:rPr>
                <w:rFonts w:hint="eastAsia" w:ascii="宋体" w:hAnsi="宋体" w:eastAsia="宋体" w:cs="宋体"/>
                <w:color w:val="000000"/>
                <w:sz w:val="21"/>
                <w:szCs w:val="21"/>
              </w:rPr>
              <w:t>≥</w:t>
            </w:r>
            <w:r>
              <w:rPr>
                <w:rFonts w:hint="eastAsia" w:ascii="宋体" w:hAnsi="宋体" w:eastAsia="宋体" w:cs="宋体"/>
                <w:sz w:val="21"/>
                <w:szCs w:val="21"/>
              </w:rPr>
              <w:t>37℃温度设定功能</w:t>
            </w:r>
            <w:r>
              <w:rPr>
                <w:rFonts w:hint="eastAsia" w:ascii="宋体" w:hAnsi="宋体" w:eastAsia="宋体" w:cs="宋体"/>
                <w:sz w:val="21"/>
                <w:szCs w:val="21"/>
                <w:lang w:eastAsia="zh-CN"/>
              </w:rPr>
              <w:t>。</w:t>
            </w:r>
          </w:p>
        </w:tc>
      </w:tr>
      <w:tr w14:paraId="0979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56" w:type="dxa"/>
            <w:vAlign w:val="center"/>
          </w:tcPr>
          <w:p w14:paraId="701902F2">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73476DAA">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6794" w:type="dxa"/>
            <w:vAlign w:val="center"/>
          </w:tcPr>
          <w:p w14:paraId="1D25635D">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婴儿床倾斜角度无级可调功能</w:t>
            </w:r>
            <w:r>
              <w:rPr>
                <w:rFonts w:hint="eastAsia" w:ascii="宋体" w:hAnsi="宋体" w:eastAsia="宋体" w:cs="宋体"/>
                <w:sz w:val="21"/>
                <w:szCs w:val="21"/>
                <w:lang w:eastAsia="zh-CN"/>
              </w:rPr>
              <w:t>。</w:t>
            </w:r>
          </w:p>
        </w:tc>
      </w:tr>
      <w:tr w14:paraId="64D0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6" w:type="dxa"/>
            <w:vAlign w:val="center"/>
          </w:tcPr>
          <w:p w14:paraId="2E5AF3C7">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75346550">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6794" w:type="dxa"/>
            <w:vAlign w:val="center"/>
          </w:tcPr>
          <w:p w14:paraId="60A2D7F0">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产品具有自检功能，多种故障报警提示</w:t>
            </w:r>
            <w:r>
              <w:rPr>
                <w:rFonts w:hint="eastAsia" w:ascii="宋体" w:hAnsi="宋体" w:eastAsia="宋体" w:cs="宋体"/>
                <w:sz w:val="21"/>
                <w:szCs w:val="21"/>
                <w:lang w:eastAsia="zh-CN"/>
              </w:rPr>
              <w:t>。</w:t>
            </w:r>
          </w:p>
        </w:tc>
      </w:tr>
      <w:tr w14:paraId="70D9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56" w:type="dxa"/>
            <w:vAlign w:val="center"/>
          </w:tcPr>
          <w:p w14:paraId="735EAD70">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689EB155">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6794" w:type="dxa"/>
            <w:vAlign w:val="center"/>
          </w:tcPr>
          <w:p w14:paraId="747012F9">
            <w:pPr>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嵌入式集成传感器盒、抽屉式水箱</w:t>
            </w:r>
            <w:r>
              <w:rPr>
                <w:rFonts w:hint="eastAsia" w:ascii="宋体" w:hAnsi="宋体" w:eastAsia="宋体" w:cs="宋体"/>
                <w:sz w:val="21"/>
                <w:szCs w:val="21"/>
                <w:lang w:eastAsia="zh-CN"/>
              </w:rPr>
              <w:t>。</w:t>
            </w:r>
          </w:p>
        </w:tc>
      </w:tr>
      <w:tr w14:paraId="3DA2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56" w:type="dxa"/>
            <w:vAlign w:val="center"/>
          </w:tcPr>
          <w:p w14:paraId="29CAE954">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5F09975A">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6794" w:type="dxa"/>
            <w:vAlign w:val="center"/>
          </w:tcPr>
          <w:p w14:paraId="6C4F3B1B">
            <w:pPr>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整体水箱可以直接采用“高温高压”法消毒</w:t>
            </w:r>
            <w:r>
              <w:rPr>
                <w:rFonts w:hint="eastAsia" w:ascii="宋体" w:hAnsi="宋体" w:eastAsia="宋体" w:cs="宋体"/>
                <w:sz w:val="21"/>
                <w:szCs w:val="21"/>
                <w:lang w:eastAsia="zh-CN"/>
              </w:rPr>
              <w:t>。</w:t>
            </w:r>
          </w:p>
        </w:tc>
      </w:tr>
      <w:tr w14:paraId="1B04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56" w:type="dxa"/>
            <w:vAlign w:val="center"/>
          </w:tcPr>
          <w:p w14:paraId="160F305D">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1F654F8C">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6794" w:type="dxa"/>
            <w:shd w:val="clear" w:color="auto" w:fill="auto"/>
            <w:vAlign w:val="center"/>
          </w:tcPr>
          <w:p w14:paraId="718F6D6E">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配备</w:t>
            </w:r>
            <w:r>
              <w:rPr>
                <w:rFonts w:hint="eastAsia" w:ascii="宋体" w:hAnsi="宋体" w:eastAsia="宋体" w:cs="宋体"/>
                <w:sz w:val="21"/>
                <w:szCs w:val="21"/>
              </w:rPr>
              <w:t>双层恒温罩，自动风帘装置</w:t>
            </w:r>
            <w:r>
              <w:rPr>
                <w:rFonts w:hint="eastAsia" w:ascii="宋体" w:hAnsi="宋体" w:eastAsia="宋体" w:cs="宋体"/>
                <w:sz w:val="21"/>
                <w:szCs w:val="21"/>
                <w:lang w:eastAsia="zh-CN"/>
              </w:rPr>
              <w:t>。</w:t>
            </w:r>
          </w:p>
        </w:tc>
      </w:tr>
      <w:tr w14:paraId="0E14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756" w:type="dxa"/>
            <w:vAlign w:val="center"/>
          </w:tcPr>
          <w:p w14:paraId="30D04129">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14E0F379">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w:t>
            </w:r>
          </w:p>
        </w:tc>
        <w:tc>
          <w:tcPr>
            <w:tcW w:w="6794" w:type="dxa"/>
            <w:shd w:val="clear" w:color="auto" w:fill="auto"/>
            <w:vAlign w:val="center"/>
          </w:tcPr>
          <w:p w14:paraId="5A82BE3C">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w:t>
            </w:r>
            <w:r>
              <w:rPr>
                <w:rFonts w:hint="eastAsia" w:ascii="宋体" w:hAnsi="宋体" w:eastAsia="宋体" w:cs="宋体"/>
                <w:sz w:val="21"/>
                <w:szCs w:val="21"/>
              </w:rPr>
              <w:t>蜗壳风道及直流离心式风机产生气压差，确保新鲜空气始终保持吸入</w:t>
            </w:r>
            <w:r>
              <w:rPr>
                <w:rFonts w:hint="eastAsia" w:ascii="宋体" w:hAnsi="宋体" w:eastAsia="宋体" w:cs="宋体"/>
                <w:sz w:val="21"/>
                <w:szCs w:val="21"/>
                <w:lang w:eastAsia="zh-CN"/>
              </w:rPr>
              <w:t>。</w:t>
            </w:r>
          </w:p>
        </w:tc>
      </w:tr>
      <w:tr w14:paraId="04C5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56" w:type="dxa"/>
            <w:vAlign w:val="center"/>
          </w:tcPr>
          <w:p w14:paraId="4F4A8394">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01AD0BD5">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6794" w:type="dxa"/>
            <w:shd w:val="clear" w:color="auto" w:fill="auto"/>
            <w:vAlign w:val="center"/>
          </w:tcPr>
          <w:p w14:paraId="6586C7BD">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配备</w:t>
            </w:r>
            <w:r>
              <w:rPr>
                <w:rFonts w:hint="eastAsia" w:ascii="宋体" w:hAnsi="宋体" w:eastAsia="宋体" w:cs="宋体"/>
                <w:sz w:val="21"/>
                <w:szCs w:val="21"/>
              </w:rPr>
              <w:t>整体储热铝水槽，</w:t>
            </w:r>
            <w:r>
              <w:rPr>
                <w:rFonts w:hint="eastAsia" w:ascii="宋体" w:hAnsi="宋体" w:eastAsia="宋体" w:cs="宋体"/>
                <w:sz w:val="21"/>
                <w:szCs w:val="21"/>
                <w:lang w:val="en-US" w:eastAsia="zh-CN"/>
              </w:rPr>
              <w:t>以</w:t>
            </w:r>
            <w:r>
              <w:rPr>
                <w:rFonts w:hint="eastAsia" w:ascii="宋体" w:hAnsi="宋体" w:eastAsia="宋体" w:cs="宋体"/>
                <w:sz w:val="21"/>
                <w:szCs w:val="21"/>
              </w:rPr>
              <w:t>降低温度波动</w:t>
            </w:r>
            <w:r>
              <w:rPr>
                <w:rFonts w:hint="eastAsia" w:ascii="宋体" w:hAnsi="宋体" w:eastAsia="宋体" w:cs="宋体"/>
                <w:sz w:val="21"/>
                <w:szCs w:val="21"/>
                <w:lang w:eastAsia="zh-CN"/>
              </w:rPr>
              <w:t>。</w:t>
            </w:r>
          </w:p>
        </w:tc>
      </w:tr>
      <w:tr w14:paraId="57E4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756" w:type="dxa"/>
            <w:vAlign w:val="center"/>
          </w:tcPr>
          <w:p w14:paraId="39AD458A">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69348412">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w:t>
            </w:r>
          </w:p>
        </w:tc>
        <w:tc>
          <w:tcPr>
            <w:tcW w:w="6794" w:type="dxa"/>
            <w:shd w:val="clear" w:color="auto" w:fill="auto"/>
            <w:vAlign w:val="center"/>
          </w:tcPr>
          <w:p w14:paraId="1C5E43F3">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前面板具有温度校正功能</w:t>
            </w:r>
            <w:r>
              <w:rPr>
                <w:rFonts w:hint="eastAsia" w:ascii="宋体" w:hAnsi="宋体" w:eastAsia="宋体" w:cs="宋体"/>
                <w:sz w:val="21"/>
                <w:szCs w:val="21"/>
                <w:lang w:eastAsia="zh-CN"/>
              </w:rPr>
              <w:t>。</w:t>
            </w:r>
          </w:p>
        </w:tc>
      </w:tr>
      <w:tr w14:paraId="1263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56" w:type="dxa"/>
            <w:vAlign w:val="center"/>
          </w:tcPr>
          <w:p w14:paraId="74495D37">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29EFC91F">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w:t>
            </w:r>
          </w:p>
        </w:tc>
        <w:tc>
          <w:tcPr>
            <w:tcW w:w="6794" w:type="dxa"/>
            <w:shd w:val="clear" w:color="auto" w:fill="auto"/>
            <w:vAlign w:val="center"/>
          </w:tcPr>
          <w:p w14:paraId="7FFF290E">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具有肤温传感器脱落报警提示功能</w:t>
            </w:r>
            <w:r>
              <w:rPr>
                <w:rFonts w:hint="eastAsia" w:ascii="宋体" w:hAnsi="宋体" w:eastAsia="宋体" w:cs="宋体"/>
                <w:sz w:val="21"/>
                <w:szCs w:val="21"/>
                <w:lang w:eastAsia="zh-CN"/>
              </w:rPr>
              <w:t>。</w:t>
            </w:r>
          </w:p>
        </w:tc>
      </w:tr>
      <w:tr w14:paraId="5E52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56" w:type="dxa"/>
            <w:vAlign w:val="center"/>
          </w:tcPr>
          <w:p w14:paraId="428E2F8B">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1CFC3275">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w:t>
            </w:r>
          </w:p>
        </w:tc>
        <w:tc>
          <w:tcPr>
            <w:tcW w:w="6794" w:type="dxa"/>
            <w:shd w:val="clear" w:color="auto" w:fill="auto"/>
            <w:vAlign w:val="center"/>
          </w:tcPr>
          <w:p w14:paraId="23D48CAE">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具有数据储存功能</w:t>
            </w:r>
            <w:r>
              <w:rPr>
                <w:rFonts w:hint="eastAsia" w:ascii="宋体" w:hAnsi="宋体" w:eastAsia="宋体" w:cs="宋体"/>
                <w:sz w:val="21"/>
                <w:szCs w:val="21"/>
                <w:lang w:eastAsia="zh-CN"/>
              </w:rPr>
              <w:t>。</w:t>
            </w:r>
          </w:p>
        </w:tc>
      </w:tr>
      <w:tr w14:paraId="14AB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56" w:type="dxa"/>
            <w:vAlign w:val="center"/>
          </w:tcPr>
          <w:p w14:paraId="7879C622">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752A368F">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w:t>
            </w:r>
          </w:p>
        </w:tc>
        <w:tc>
          <w:tcPr>
            <w:tcW w:w="6794" w:type="dxa"/>
            <w:shd w:val="clear" w:color="auto" w:fill="auto"/>
            <w:vAlign w:val="center"/>
          </w:tcPr>
          <w:p w14:paraId="27F8F9F8">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具有正门独立锁定装置</w:t>
            </w:r>
            <w:r>
              <w:rPr>
                <w:rFonts w:hint="eastAsia" w:ascii="宋体" w:hAnsi="宋体" w:eastAsia="宋体" w:cs="宋体"/>
                <w:sz w:val="21"/>
                <w:szCs w:val="21"/>
                <w:lang w:eastAsia="zh-CN"/>
              </w:rPr>
              <w:t>。</w:t>
            </w:r>
          </w:p>
        </w:tc>
      </w:tr>
      <w:tr w14:paraId="11BD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56" w:type="dxa"/>
            <w:vAlign w:val="center"/>
          </w:tcPr>
          <w:p w14:paraId="7E1E1C01">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7FDC0FAE">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17</w:t>
            </w:r>
          </w:p>
        </w:tc>
        <w:tc>
          <w:tcPr>
            <w:tcW w:w="6794" w:type="dxa"/>
            <w:shd w:val="clear" w:color="auto" w:fill="auto"/>
            <w:vAlign w:val="center"/>
          </w:tcPr>
          <w:p w14:paraId="3C73A319">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具有RS-232接口</w:t>
            </w:r>
            <w:r>
              <w:rPr>
                <w:rFonts w:hint="eastAsia" w:ascii="宋体" w:hAnsi="宋体" w:eastAsia="宋体" w:cs="宋体"/>
                <w:sz w:val="21"/>
                <w:szCs w:val="21"/>
                <w:lang w:eastAsia="zh-CN"/>
              </w:rPr>
              <w:t>。</w:t>
            </w:r>
          </w:p>
        </w:tc>
      </w:tr>
      <w:tr w14:paraId="4BE1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56" w:type="dxa"/>
            <w:vAlign w:val="center"/>
          </w:tcPr>
          <w:p w14:paraId="73B47EFB">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13433D45">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18</w:t>
            </w:r>
          </w:p>
        </w:tc>
        <w:tc>
          <w:tcPr>
            <w:tcW w:w="6794" w:type="dxa"/>
            <w:shd w:val="clear" w:color="auto" w:fill="auto"/>
            <w:vAlign w:val="center"/>
          </w:tcPr>
          <w:p w14:paraId="22047F55">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应</w:t>
            </w:r>
            <w:r>
              <w:rPr>
                <w:rFonts w:hint="eastAsia" w:ascii="宋体" w:hAnsi="宋体" w:eastAsia="宋体" w:cs="宋体"/>
                <w:sz w:val="21"/>
                <w:szCs w:val="21"/>
              </w:rPr>
              <w:t>采用低噪音的无刷直流电机</w:t>
            </w:r>
            <w:r>
              <w:rPr>
                <w:rFonts w:hint="eastAsia" w:ascii="宋体" w:hAnsi="宋体" w:eastAsia="宋体" w:cs="宋体"/>
                <w:sz w:val="21"/>
                <w:szCs w:val="21"/>
                <w:lang w:eastAsia="zh-CN"/>
              </w:rPr>
              <w:t>。</w:t>
            </w:r>
          </w:p>
        </w:tc>
      </w:tr>
      <w:tr w14:paraId="2C37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56" w:type="dxa"/>
            <w:vAlign w:val="center"/>
          </w:tcPr>
          <w:p w14:paraId="5336AECA">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17175ACA">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19</w:t>
            </w:r>
          </w:p>
        </w:tc>
        <w:tc>
          <w:tcPr>
            <w:tcW w:w="6794" w:type="dxa"/>
            <w:shd w:val="clear" w:color="auto" w:fill="auto"/>
            <w:vAlign w:val="center"/>
          </w:tcPr>
          <w:p w14:paraId="7C161D27">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配置应包含</w:t>
            </w:r>
            <w:r>
              <w:rPr>
                <w:rFonts w:hint="eastAsia" w:ascii="宋体" w:hAnsi="宋体" w:eastAsia="宋体" w:cs="宋体"/>
                <w:sz w:val="21"/>
                <w:szCs w:val="21"/>
              </w:rPr>
              <w:t>主机（含婴儿舱、机箱、控制仪、输液架及托盘），传感器盒，皮肤温度传感器，机柜</w:t>
            </w:r>
            <w:r>
              <w:rPr>
                <w:rFonts w:hint="eastAsia" w:ascii="宋体" w:hAnsi="宋体" w:eastAsia="宋体" w:cs="宋体"/>
                <w:sz w:val="21"/>
                <w:szCs w:val="21"/>
                <w:lang w:val="en-US" w:eastAsia="zh-CN"/>
              </w:rPr>
              <w:t>等</w:t>
            </w:r>
            <w:r>
              <w:rPr>
                <w:rFonts w:hint="eastAsia" w:ascii="宋体" w:hAnsi="宋体" w:eastAsia="宋体" w:cs="宋体"/>
                <w:sz w:val="21"/>
                <w:szCs w:val="21"/>
              </w:rPr>
              <w:t>。</w:t>
            </w:r>
          </w:p>
        </w:tc>
      </w:tr>
      <w:tr w14:paraId="75EC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56" w:type="dxa"/>
            <w:vAlign w:val="center"/>
          </w:tcPr>
          <w:p w14:paraId="1988FC3A">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5B5100F8">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w:t>
            </w:r>
          </w:p>
        </w:tc>
        <w:tc>
          <w:tcPr>
            <w:tcW w:w="6794" w:type="dxa"/>
            <w:shd w:val="clear" w:color="auto" w:fill="auto"/>
            <w:vAlign w:val="center"/>
          </w:tcPr>
          <w:p w14:paraId="2D16AA1B">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工作电源：AC</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220V/50Hz</w:t>
            </w:r>
            <w:r>
              <w:rPr>
                <w:rFonts w:hint="eastAsia" w:ascii="宋体" w:hAnsi="宋体" w:eastAsia="宋体" w:cs="宋体"/>
                <w:sz w:val="21"/>
                <w:szCs w:val="21"/>
                <w:lang w:eastAsia="zh-CN"/>
              </w:rPr>
              <w:t>。</w:t>
            </w:r>
          </w:p>
        </w:tc>
      </w:tr>
      <w:tr w14:paraId="74FC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56" w:type="dxa"/>
            <w:vAlign w:val="center"/>
          </w:tcPr>
          <w:p w14:paraId="5E3B3F4C">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54ACAE3E">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21</w:t>
            </w:r>
          </w:p>
        </w:tc>
        <w:tc>
          <w:tcPr>
            <w:tcW w:w="6794" w:type="dxa"/>
            <w:shd w:val="clear" w:color="auto" w:fill="auto"/>
            <w:vAlign w:val="center"/>
          </w:tcPr>
          <w:p w14:paraId="51CEC6FE">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输入功率：≤1000 VA</w:t>
            </w:r>
            <w:r>
              <w:rPr>
                <w:rFonts w:hint="eastAsia" w:ascii="宋体" w:hAnsi="宋体" w:eastAsia="宋体" w:cs="宋体"/>
                <w:sz w:val="21"/>
                <w:szCs w:val="21"/>
                <w:lang w:eastAsia="zh-CN"/>
              </w:rPr>
              <w:t>。</w:t>
            </w:r>
          </w:p>
        </w:tc>
      </w:tr>
      <w:tr w14:paraId="6FE8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56" w:type="dxa"/>
            <w:vAlign w:val="center"/>
          </w:tcPr>
          <w:p w14:paraId="7A55880C">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63E8B674">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22</w:t>
            </w:r>
          </w:p>
        </w:tc>
        <w:tc>
          <w:tcPr>
            <w:tcW w:w="6794" w:type="dxa"/>
            <w:shd w:val="clear" w:color="auto" w:fill="auto"/>
            <w:vAlign w:val="center"/>
          </w:tcPr>
          <w:p w14:paraId="006105B7">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控温方式：箱温和肤温两种温度控制</w:t>
            </w:r>
            <w:r>
              <w:rPr>
                <w:rFonts w:hint="eastAsia" w:ascii="宋体" w:hAnsi="宋体" w:eastAsia="宋体" w:cs="宋体"/>
                <w:sz w:val="21"/>
                <w:szCs w:val="21"/>
                <w:lang w:eastAsia="zh-CN"/>
              </w:rPr>
              <w:t>。</w:t>
            </w:r>
          </w:p>
        </w:tc>
      </w:tr>
      <w:tr w14:paraId="6B5A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56" w:type="dxa"/>
            <w:vAlign w:val="center"/>
          </w:tcPr>
          <w:p w14:paraId="6976DD2B">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45A70200">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23</w:t>
            </w:r>
          </w:p>
        </w:tc>
        <w:tc>
          <w:tcPr>
            <w:tcW w:w="6794" w:type="dxa"/>
            <w:shd w:val="clear" w:color="auto" w:fill="auto"/>
            <w:vAlign w:val="center"/>
          </w:tcPr>
          <w:p w14:paraId="7E910D03">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箱温控制范围：25℃-37℃（跨越模式37～39℃）</w:t>
            </w:r>
            <w:r>
              <w:rPr>
                <w:rFonts w:hint="eastAsia" w:ascii="宋体" w:hAnsi="宋体" w:eastAsia="宋体" w:cs="宋体"/>
                <w:sz w:val="21"/>
                <w:szCs w:val="21"/>
                <w:lang w:eastAsia="zh-CN"/>
              </w:rPr>
              <w:t>。</w:t>
            </w:r>
          </w:p>
        </w:tc>
      </w:tr>
      <w:tr w14:paraId="490C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56" w:type="dxa"/>
            <w:vAlign w:val="center"/>
          </w:tcPr>
          <w:p w14:paraId="27FC5C0F">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70A6A0A1">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24</w:t>
            </w:r>
          </w:p>
        </w:tc>
        <w:tc>
          <w:tcPr>
            <w:tcW w:w="6794" w:type="dxa"/>
            <w:shd w:val="clear" w:color="auto" w:fill="auto"/>
            <w:vAlign w:val="center"/>
          </w:tcPr>
          <w:p w14:paraId="6A80E374">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肤温控制范围：34℃-37℃（跨越模式37～38℃）</w:t>
            </w:r>
            <w:r>
              <w:rPr>
                <w:rFonts w:hint="eastAsia" w:ascii="宋体" w:hAnsi="宋体" w:eastAsia="宋体" w:cs="宋体"/>
                <w:sz w:val="21"/>
                <w:szCs w:val="21"/>
                <w:lang w:eastAsia="zh-CN"/>
              </w:rPr>
              <w:t>。</w:t>
            </w:r>
          </w:p>
        </w:tc>
      </w:tr>
      <w:tr w14:paraId="18B2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56" w:type="dxa"/>
            <w:vAlign w:val="center"/>
          </w:tcPr>
          <w:p w14:paraId="0148AD54">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32F94360">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25</w:t>
            </w:r>
          </w:p>
        </w:tc>
        <w:tc>
          <w:tcPr>
            <w:tcW w:w="6794" w:type="dxa"/>
            <w:shd w:val="clear" w:color="auto" w:fill="auto"/>
            <w:vAlign w:val="center"/>
          </w:tcPr>
          <w:p w14:paraId="44E324CC">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箱温和肤温显示温度范围：</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65</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p>
        </w:tc>
      </w:tr>
      <w:tr w14:paraId="3F96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6" w:type="dxa"/>
            <w:vAlign w:val="center"/>
          </w:tcPr>
          <w:p w14:paraId="7BEED658">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5FB0383C">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26</w:t>
            </w:r>
          </w:p>
        </w:tc>
        <w:tc>
          <w:tcPr>
            <w:tcW w:w="6794" w:type="dxa"/>
            <w:shd w:val="clear" w:color="auto" w:fill="auto"/>
            <w:vAlign w:val="center"/>
          </w:tcPr>
          <w:p w14:paraId="516DF65D">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升温时间：≤30min</w:t>
            </w:r>
            <w:r>
              <w:rPr>
                <w:rFonts w:hint="eastAsia" w:ascii="宋体" w:hAnsi="宋体" w:eastAsia="宋体" w:cs="宋体"/>
                <w:sz w:val="21"/>
                <w:szCs w:val="21"/>
                <w:lang w:eastAsia="zh-CN"/>
              </w:rPr>
              <w:t>。</w:t>
            </w:r>
          </w:p>
        </w:tc>
      </w:tr>
      <w:tr w14:paraId="1326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56" w:type="dxa"/>
            <w:vAlign w:val="center"/>
          </w:tcPr>
          <w:p w14:paraId="2D0AF636">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5451823A">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27</w:t>
            </w:r>
          </w:p>
        </w:tc>
        <w:tc>
          <w:tcPr>
            <w:tcW w:w="6794" w:type="dxa"/>
            <w:shd w:val="clear" w:color="auto" w:fill="auto"/>
            <w:vAlign w:val="center"/>
          </w:tcPr>
          <w:p w14:paraId="45396332">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培养箱温度与平均培养箱温度之差：≤0.5℃</w:t>
            </w:r>
            <w:r>
              <w:rPr>
                <w:rFonts w:hint="eastAsia" w:ascii="宋体" w:hAnsi="宋体" w:eastAsia="宋体" w:cs="宋体"/>
                <w:sz w:val="21"/>
                <w:szCs w:val="21"/>
                <w:lang w:eastAsia="zh-CN"/>
              </w:rPr>
              <w:t>。</w:t>
            </w:r>
          </w:p>
        </w:tc>
      </w:tr>
      <w:tr w14:paraId="76A5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56" w:type="dxa"/>
            <w:vAlign w:val="center"/>
          </w:tcPr>
          <w:p w14:paraId="1F9DBDDA">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50658AC7">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28</w:t>
            </w:r>
          </w:p>
        </w:tc>
        <w:tc>
          <w:tcPr>
            <w:tcW w:w="6794" w:type="dxa"/>
            <w:shd w:val="clear" w:color="auto" w:fill="auto"/>
            <w:vAlign w:val="center"/>
          </w:tcPr>
          <w:p w14:paraId="6B769CDE">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平均培养箱温度与控制温度之差：≤±1.0℃</w:t>
            </w:r>
            <w:r>
              <w:rPr>
                <w:rFonts w:hint="eastAsia" w:ascii="宋体" w:hAnsi="宋体" w:eastAsia="宋体" w:cs="宋体"/>
                <w:sz w:val="21"/>
                <w:szCs w:val="21"/>
                <w:lang w:eastAsia="zh-CN"/>
              </w:rPr>
              <w:t>。</w:t>
            </w:r>
          </w:p>
        </w:tc>
      </w:tr>
      <w:tr w14:paraId="1BD8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56" w:type="dxa"/>
            <w:vAlign w:val="center"/>
          </w:tcPr>
          <w:p w14:paraId="4C449335">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3B9FD1F1">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w:t>
            </w:r>
          </w:p>
        </w:tc>
        <w:tc>
          <w:tcPr>
            <w:tcW w:w="6794" w:type="dxa"/>
            <w:shd w:val="clear" w:color="auto" w:fill="auto"/>
            <w:vAlign w:val="center"/>
          </w:tcPr>
          <w:p w14:paraId="419FD714">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温度均匀性（床垫处于水平位置）：≤0.8℃</w:t>
            </w:r>
            <w:r>
              <w:rPr>
                <w:rFonts w:hint="eastAsia" w:ascii="宋体" w:hAnsi="宋体" w:eastAsia="宋体" w:cs="宋体"/>
                <w:sz w:val="21"/>
                <w:szCs w:val="21"/>
                <w:lang w:eastAsia="zh-CN"/>
              </w:rPr>
              <w:t>。</w:t>
            </w:r>
          </w:p>
        </w:tc>
      </w:tr>
      <w:tr w14:paraId="212A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56" w:type="dxa"/>
            <w:vAlign w:val="center"/>
          </w:tcPr>
          <w:p w14:paraId="15B439DC">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1A55790F">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w:t>
            </w:r>
          </w:p>
        </w:tc>
        <w:tc>
          <w:tcPr>
            <w:tcW w:w="6794" w:type="dxa"/>
            <w:shd w:val="clear" w:color="auto" w:fill="auto"/>
            <w:vAlign w:val="center"/>
          </w:tcPr>
          <w:p w14:paraId="36472D00">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温度均匀性（床垫处于倾斜位置）：≤1.0℃</w:t>
            </w:r>
            <w:r>
              <w:rPr>
                <w:rFonts w:hint="eastAsia" w:ascii="宋体" w:hAnsi="宋体" w:eastAsia="宋体" w:cs="宋体"/>
                <w:sz w:val="21"/>
                <w:szCs w:val="21"/>
                <w:lang w:eastAsia="zh-CN"/>
              </w:rPr>
              <w:t>。</w:t>
            </w:r>
          </w:p>
        </w:tc>
      </w:tr>
      <w:tr w14:paraId="3B1FE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vAlign w:val="center"/>
          </w:tcPr>
          <w:p w14:paraId="57206F32">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503D306F">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31</w:t>
            </w:r>
          </w:p>
        </w:tc>
        <w:tc>
          <w:tcPr>
            <w:tcW w:w="6794" w:type="dxa"/>
            <w:shd w:val="clear" w:color="auto" w:fill="auto"/>
            <w:vAlign w:val="center"/>
          </w:tcPr>
          <w:p w14:paraId="155FD338">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皮肤温度传感器精度：±</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℃内</w:t>
            </w:r>
            <w:r>
              <w:rPr>
                <w:rFonts w:hint="eastAsia" w:ascii="宋体" w:hAnsi="宋体" w:eastAsia="宋体" w:cs="宋体"/>
                <w:color w:val="auto"/>
                <w:sz w:val="21"/>
                <w:szCs w:val="21"/>
                <w:lang w:eastAsia="zh-CN"/>
              </w:rPr>
              <w:t>。</w:t>
            </w:r>
          </w:p>
        </w:tc>
      </w:tr>
      <w:tr w14:paraId="779B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vAlign w:val="center"/>
          </w:tcPr>
          <w:p w14:paraId="3C5EE193">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59E0683A">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32</w:t>
            </w:r>
          </w:p>
        </w:tc>
        <w:tc>
          <w:tcPr>
            <w:tcW w:w="6794" w:type="dxa"/>
            <w:shd w:val="clear" w:color="auto" w:fill="auto"/>
            <w:vAlign w:val="center"/>
          </w:tcPr>
          <w:p w14:paraId="2AAF3DA3">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婴儿床倾斜角度：</w:t>
            </w:r>
            <w:r>
              <w:rPr>
                <w:rFonts w:hint="eastAsia" w:ascii="宋体" w:hAnsi="宋体" w:eastAsia="宋体" w:cs="宋体"/>
                <w:sz w:val="21"/>
                <w:szCs w:val="21"/>
                <w:lang w:val="en-US" w:eastAsia="zh-CN"/>
              </w:rPr>
              <w:t>至少</w:t>
            </w: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°无级可调</w:t>
            </w:r>
            <w:r>
              <w:rPr>
                <w:rFonts w:hint="eastAsia" w:ascii="宋体" w:hAnsi="宋体" w:eastAsia="宋体" w:cs="宋体"/>
                <w:sz w:val="21"/>
                <w:szCs w:val="21"/>
                <w:lang w:eastAsia="zh-CN"/>
              </w:rPr>
              <w:t>。</w:t>
            </w:r>
          </w:p>
        </w:tc>
      </w:tr>
      <w:tr w14:paraId="60B9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56" w:type="dxa"/>
            <w:vAlign w:val="center"/>
          </w:tcPr>
          <w:p w14:paraId="7B598D0C">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71C4F236">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33</w:t>
            </w:r>
          </w:p>
        </w:tc>
        <w:tc>
          <w:tcPr>
            <w:tcW w:w="6794" w:type="dxa"/>
            <w:shd w:val="clear" w:color="auto" w:fill="auto"/>
            <w:vAlign w:val="center"/>
          </w:tcPr>
          <w:p w14:paraId="0C492693">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婴儿舱内噪声：</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dB(A)（</w:t>
            </w:r>
            <w:r>
              <w:rPr>
                <w:rFonts w:hint="eastAsia" w:ascii="宋体" w:hAnsi="宋体" w:eastAsia="宋体" w:cs="宋体"/>
                <w:sz w:val="21"/>
                <w:szCs w:val="21"/>
              </w:rPr>
              <w:t>稳定温度状态下）</w:t>
            </w:r>
            <w:r>
              <w:rPr>
                <w:rFonts w:hint="eastAsia" w:ascii="宋体" w:hAnsi="宋体" w:eastAsia="宋体" w:cs="宋体"/>
                <w:sz w:val="21"/>
                <w:szCs w:val="21"/>
                <w:lang w:eastAsia="zh-CN"/>
              </w:rPr>
              <w:t>。</w:t>
            </w:r>
          </w:p>
        </w:tc>
      </w:tr>
      <w:tr w14:paraId="5B87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56" w:type="dxa"/>
            <w:vAlign w:val="center"/>
          </w:tcPr>
          <w:p w14:paraId="7CFFD41D">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0BFAF55E">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34</w:t>
            </w:r>
          </w:p>
        </w:tc>
        <w:tc>
          <w:tcPr>
            <w:tcW w:w="6794" w:type="dxa"/>
            <w:shd w:val="clear" w:color="auto" w:fill="auto"/>
            <w:vAlign w:val="center"/>
          </w:tcPr>
          <w:p w14:paraId="19E7970B">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故障报警：</w:t>
            </w:r>
            <w:r>
              <w:rPr>
                <w:rFonts w:hint="eastAsia" w:ascii="宋体" w:hAnsi="宋体" w:eastAsia="宋体" w:cs="宋体"/>
                <w:sz w:val="21"/>
                <w:szCs w:val="21"/>
                <w:lang w:val="en-US" w:eastAsia="zh-CN"/>
              </w:rPr>
              <w:t>支持</w:t>
            </w:r>
            <w:r>
              <w:rPr>
                <w:rFonts w:hint="eastAsia" w:ascii="宋体" w:hAnsi="宋体" w:eastAsia="宋体" w:cs="宋体"/>
                <w:sz w:val="21"/>
                <w:szCs w:val="21"/>
              </w:rPr>
              <w:t>断电、空气循环风扇故障、传感器故障、偏差、超温、水箱放置错误缺水、系统故障等</w:t>
            </w:r>
            <w:r>
              <w:rPr>
                <w:rFonts w:hint="eastAsia" w:ascii="宋体" w:hAnsi="宋体" w:eastAsia="宋体" w:cs="宋体"/>
                <w:sz w:val="21"/>
                <w:szCs w:val="21"/>
                <w:lang w:eastAsia="zh-CN"/>
              </w:rPr>
              <w:t>。</w:t>
            </w:r>
          </w:p>
        </w:tc>
      </w:tr>
      <w:tr w14:paraId="309D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56" w:type="dxa"/>
            <w:vAlign w:val="center"/>
          </w:tcPr>
          <w:p w14:paraId="5C048885">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03B4C82A">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35</w:t>
            </w:r>
          </w:p>
        </w:tc>
        <w:tc>
          <w:tcPr>
            <w:tcW w:w="6794" w:type="dxa"/>
            <w:shd w:val="clear" w:color="auto" w:fill="auto"/>
            <w:vAlign w:val="center"/>
          </w:tcPr>
          <w:p w14:paraId="3CA91007">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湿度显示范围：0%RH—99%RH</w:t>
            </w:r>
            <w:r>
              <w:rPr>
                <w:rFonts w:hint="eastAsia" w:ascii="宋体" w:hAnsi="宋体" w:eastAsia="宋体" w:cs="宋体"/>
                <w:sz w:val="21"/>
                <w:szCs w:val="21"/>
                <w:lang w:eastAsia="zh-CN"/>
              </w:rPr>
              <w:t>。</w:t>
            </w:r>
          </w:p>
        </w:tc>
      </w:tr>
      <w:tr w14:paraId="09B2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756" w:type="dxa"/>
            <w:vAlign w:val="center"/>
          </w:tcPr>
          <w:p w14:paraId="6D485C8C">
            <w:pPr>
              <w:spacing w:line="240" w:lineRule="auto"/>
              <w:jc w:val="center"/>
              <w:rPr>
                <w:rFonts w:hint="eastAsia" w:ascii="宋体" w:hAnsi="宋体" w:eastAsia="宋体" w:cs="宋体"/>
                <w:sz w:val="21"/>
                <w:szCs w:val="21"/>
                <w:vertAlign w:val="baseline"/>
                <w:lang w:val="en-US" w:eastAsia="zh-CN"/>
              </w:rPr>
            </w:pPr>
          </w:p>
        </w:tc>
        <w:tc>
          <w:tcPr>
            <w:tcW w:w="989" w:type="dxa"/>
            <w:vAlign w:val="center"/>
          </w:tcPr>
          <w:p w14:paraId="4B0629ED">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36</w:t>
            </w:r>
          </w:p>
        </w:tc>
        <w:tc>
          <w:tcPr>
            <w:tcW w:w="6794" w:type="dxa"/>
            <w:shd w:val="clear" w:color="auto" w:fill="auto"/>
            <w:vAlign w:val="center"/>
          </w:tcPr>
          <w:p w14:paraId="0245BE52">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湿度控制范围：0%RH—90%RH</w:t>
            </w:r>
            <w:r>
              <w:rPr>
                <w:rFonts w:hint="eastAsia" w:ascii="宋体" w:hAnsi="宋体" w:eastAsia="宋体" w:cs="宋体"/>
                <w:sz w:val="21"/>
                <w:szCs w:val="21"/>
                <w:lang w:eastAsia="zh-CN"/>
              </w:rPr>
              <w:t>。</w:t>
            </w:r>
          </w:p>
        </w:tc>
      </w:tr>
      <w:tr w14:paraId="3402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756" w:type="dxa"/>
            <w:shd w:val="clear" w:color="auto" w:fill="auto"/>
            <w:vAlign w:val="center"/>
          </w:tcPr>
          <w:p w14:paraId="2E6C8BC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989" w:type="dxa"/>
            <w:shd w:val="clear" w:color="auto" w:fill="auto"/>
            <w:vAlign w:val="center"/>
          </w:tcPr>
          <w:p w14:paraId="1429C11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6794" w:type="dxa"/>
            <w:shd w:val="clear" w:color="auto" w:fill="auto"/>
            <w:vAlign w:val="center"/>
          </w:tcPr>
          <w:p w14:paraId="6AF4E200">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42FE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756" w:type="dxa"/>
            <w:shd w:val="clear" w:color="auto" w:fill="auto"/>
            <w:vAlign w:val="center"/>
          </w:tcPr>
          <w:p w14:paraId="7CA34BF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989" w:type="dxa"/>
            <w:shd w:val="clear" w:color="auto" w:fill="auto"/>
            <w:vAlign w:val="center"/>
          </w:tcPr>
          <w:p w14:paraId="0795AC3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6794" w:type="dxa"/>
            <w:shd w:val="clear" w:color="auto" w:fill="auto"/>
            <w:vAlign w:val="center"/>
          </w:tcPr>
          <w:p w14:paraId="135274F3">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2A74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756" w:type="dxa"/>
            <w:shd w:val="clear" w:color="auto" w:fill="auto"/>
            <w:vAlign w:val="center"/>
          </w:tcPr>
          <w:p w14:paraId="30D005F4">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989" w:type="dxa"/>
            <w:shd w:val="clear" w:color="auto" w:fill="auto"/>
            <w:vAlign w:val="center"/>
          </w:tcPr>
          <w:p w14:paraId="3C379A9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6794" w:type="dxa"/>
            <w:shd w:val="clear" w:color="auto" w:fill="auto"/>
            <w:vAlign w:val="center"/>
          </w:tcPr>
          <w:p w14:paraId="223DBA33">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38A8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756" w:type="dxa"/>
            <w:shd w:val="clear" w:color="auto" w:fill="auto"/>
            <w:vAlign w:val="center"/>
          </w:tcPr>
          <w:p w14:paraId="339C1EE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989" w:type="dxa"/>
            <w:shd w:val="clear" w:color="auto" w:fill="auto"/>
            <w:vAlign w:val="center"/>
          </w:tcPr>
          <w:p w14:paraId="6F75DCC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6794" w:type="dxa"/>
            <w:shd w:val="clear" w:color="auto" w:fill="auto"/>
            <w:vAlign w:val="center"/>
          </w:tcPr>
          <w:p w14:paraId="06FEF3B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642E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756" w:type="dxa"/>
            <w:shd w:val="clear" w:color="auto" w:fill="auto"/>
            <w:vAlign w:val="center"/>
          </w:tcPr>
          <w:p w14:paraId="21317188">
            <w:pPr>
              <w:widowControl/>
              <w:spacing w:line="240" w:lineRule="auto"/>
              <w:jc w:val="center"/>
              <w:rPr>
                <w:rFonts w:hint="eastAsia" w:ascii="宋体" w:hAnsi="宋体" w:eastAsia="宋体" w:cs="宋体"/>
                <w:kern w:val="0"/>
                <w:sz w:val="21"/>
                <w:szCs w:val="21"/>
                <w:lang w:val="en-US" w:eastAsia="zh-CN" w:bidi="lo-LA"/>
              </w:rPr>
            </w:pPr>
          </w:p>
        </w:tc>
        <w:tc>
          <w:tcPr>
            <w:tcW w:w="989" w:type="dxa"/>
            <w:shd w:val="clear" w:color="auto" w:fill="auto"/>
            <w:vAlign w:val="center"/>
          </w:tcPr>
          <w:p w14:paraId="1218936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6794" w:type="dxa"/>
            <w:shd w:val="clear" w:color="auto" w:fill="auto"/>
            <w:vAlign w:val="center"/>
          </w:tcPr>
          <w:p w14:paraId="3824B0F3">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2BE3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539" w:type="dxa"/>
            <w:gridSpan w:val="3"/>
            <w:vAlign w:val="center"/>
          </w:tcPr>
          <w:p w14:paraId="1615BB63">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402756FE">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4.医用全自动电子血压计</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0C33AA7C">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1C691D6B">
            <w:pPr>
              <w:widowControl/>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7F55922E">
            <w:pPr>
              <w:widowControl/>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12AD36BB">
            <w:pPr>
              <w:widowControl/>
              <w:spacing w:line="24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技术参数和</w:t>
            </w:r>
            <w:r>
              <w:rPr>
                <w:rFonts w:hint="eastAsia" w:ascii="宋体" w:hAnsi="宋体" w:eastAsia="宋体" w:cs="宋体"/>
                <w:b w:val="0"/>
                <w:bCs w:val="0"/>
                <w:sz w:val="21"/>
                <w:szCs w:val="21"/>
                <w:lang w:val="en-US" w:eastAsia="zh-CN"/>
              </w:rPr>
              <w:t>要求</w:t>
            </w:r>
          </w:p>
        </w:tc>
      </w:tr>
      <w:tr w14:paraId="15091CB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DD7A605">
            <w:pPr>
              <w:widowControl/>
              <w:spacing w:line="240" w:lineRule="auto"/>
              <w:jc w:val="center"/>
              <w:rPr>
                <w:rFonts w:hint="eastAsia" w:ascii="宋体" w:hAnsi="宋体" w:eastAsia="宋体" w:cs="宋体"/>
                <w:b w:val="0"/>
                <w:bCs w:val="0"/>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7C391BE">
            <w:pPr>
              <w:widowControl/>
              <w:spacing w:line="240" w:lineRule="auto"/>
              <w:jc w:val="center"/>
              <w:rPr>
                <w:rFonts w:hint="eastAsia" w:ascii="宋体" w:hAnsi="宋体" w:eastAsia="宋体" w:cs="宋体"/>
                <w:b w:val="0"/>
                <w:bCs w:val="0"/>
                <w:kern w:val="0"/>
                <w:sz w:val="21"/>
                <w:szCs w:val="21"/>
                <w:lang w:bidi="lo-LA"/>
              </w:rPr>
            </w:pPr>
            <w:r>
              <w:rPr>
                <w:rFonts w:hint="eastAsia" w:ascii="宋体" w:hAnsi="宋体" w:eastAsia="宋体" w:cs="宋体"/>
                <w:b w:val="0"/>
                <w:bCs w:val="0"/>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7ED6E726">
            <w:pPr>
              <w:widowControl/>
              <w:spacing w:line="240" w:lineRule="auto"/>
              <w:jc w:val="left"/>
              <w:rPr>
                <w:rFonts w:hint="eastAsia" w:ascii="宋体" w:hAnsi="宋体" w:eastAsia="宋体" w:cs="宋体"/>
                <w:b w:val="0"/>
                <w:bCs w:val="0"/>
                <w:sz w:val="21"/>
                <w:szCs w:val="21"/>
                <w:lang w:eastAsia="zh-CN"/>
              </w:rPr>
            </w:pPr>
            <w:r>
              <w:rPr>
                <w:rFonts w:hint="eastAsia" w:ascii="宋体" w:hAnsi="宋体" w:eastAsia="宋体" w:cs="宋体"/>
                <w:b w:val="0"/>
                <w:bCs w:val="0"/>
                <w:color w:val="000000" w:themeColor="text1"/>
                <w:sz w:val="21"/>
                <w:szCs w:val="21"/>
                <w14:textFill>
                  <w14:solidFill>
                    <w14:schemeClr w14:val="tx1"/>
                  </w14:solidFill>
                </w14:textFill>
              </w:rPr>
              <w:t>测量原理：示波法</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106411B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AF9D428">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30A3EA0">
            <w:pPr>
              <w:widowControl/>
              <w:spacing w:line="240" w:lineRule="auto"/>
              <w:jc w:val="center"/>
              <w:rPr>
                <w:rFonts w:hint="eastAsia" w:ascii="宋体" w:hAnsi="宋体" w:eastAsia="宋体" w:cs="宋体"/>
                <w:b w:val="0"/>
                <w:bCs w:val="0"/>
                <w:kern w:val="0"/>
                <w:sz w:val="21"/>
                <w:szCs w:val="21"/>
                <w:lang w:bidi="lo-LA"/>
              </w:rPr>
            </w:pPr>
            <w:r>
              <w:rPr>
                <w:rFonts w:hint="eastAsia" w:ascii="宋体" w:hAnsi="宋体" w:eastAsia="宋体" w:cs="宋体"/>
                <w:b w:val="0"/>
                <w:bCs w:val="0"/>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4363F72E">
            <w:pPr>
              <w:widowControl/>
              <w:spacing w:line="240" w:lineRule="auto"/>
              <w:jc w:val="left"/>
              <w:rPr>
                <w:rFonts w:hint="eastAsia" w:ascii="宋体" w:hAnsi="宋体" w:eastAsia="宋体" w:cs="宋体"/>
                <w:b w:val="0"/>
                <w:bCs w:val="0"/>
                <w:sz w:val="21"/>
                <w:szCs w:val="21"/>
                <w:lang w:eastAsia="zh-CN"/>
              </w:rPr>
            </w:pPr>
            <w:r>
              <w:rPr>
                <w:rFonts w:hint="eastAsia" w:ascii="宋体" w:hAnsi="宋体" w:eastAsia="宋体" w:cs="宋体"/>
                <w:b w:val="0"/>
                <w:bCs w:val="0"/>
                <w:color w:val="000000" w:themeColor="text1"/>
                <w:sz w:val="21"/>
                <w:szCs w:val="21"/>
                <w14:textFill>
                  <w14:solidFill>
                    <w14:schemeClr w14:val="tx1"/>
                  </w14:solidFill>
                </w14:textFill>
              </w:rPr>
              <w:t>显示屏：LCD显示屏</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60EE87C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9BF12C9">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F776F78">
            <w:pPr>
              <w:widowControl/>
              <w:spacing w:line="240" w:lineRule="auto"/>
              <w:jc w:val="center"/>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00E8C0F4">
            <w:pPr>
              <w:widowControl/>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14:textFill>
                  <w14:solidFill>
                    <w14:schemeClr w14:val="tx1"/>
                  </w14:solidFill>
                </w14:textFill>
              </w:rPr>
              <w:t>测量位置：左右臂均可</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 xml:space="preserve"> </w:t>
            </w:r>
          </w:p>
        </w:tc>
      </w:tr>
      <w:tr w14:paraId="7E11354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9ABE672">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88E40D2">
            <w:pPr>
              <w:widowControl/>
              <w:spacing w:line="240" w:lineRule="auto"/>
              <w:jc w:val="center"/>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3FBA61CF">
            <w:pPr>
              <w:widowControl/>
              <w:spacing w:line="240" w:lineRule="auto"/>
              <w:jc w:val="left"/>
              <w:rPr>
                <w:rFonts w:hint="eastAsia" w:ascii="宋体" w:hAnsi="宋体" w:eastAsia="宋体" w:cs="宋体"/>
                <w:b w:val="0"/>
                <w:bCs w:val="0"/>
                <w:sz w:val="21"/>
                <w:szCs w:val="21"/>
                <w:lang w:eastAsia="zh-CN"/>
              </w:rPr>
            </w:pPr>
            <w:r>
              <w:rPr>
                <w:rFonts w:hint="eastAsia" w:ascii="宋体" w:hAnsi="宋体" w:eastAsia="宋体" w:cs="宋体"/>
                <w:b w:val="0"/>
                <w:bCs w:val="0"/>
                <w:color w:val="000000" w:themeColor="text1"/>
                <w:sz w:val="21"/>
                <w:szCs w:val="21"/>
                <w14:textFill>
                  <w14:solidFill>
                    <w14:schemeClr w14:val="tx1"/>
                  </w14:solidFill>
                </w14:textFill>
              </w:rPr>
              <w:t xml:space="preserve">适应臂周范围：17～42cm </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7917F57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098E819">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0AEC627">
            <w:pPr>
              <w:widowControl/>
              <w:spacing w:line="240" w:lineRule="auto"/>
              <w:jc w:val="center"/>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3F840350">
            <w:pPr>
              <w:widowControl/>
              <w:spacing w:line="240" w:lineRule="auto"/>
              <w:jc w:val="left"/>
              <w:rPr>
                <w:rFonts w:hint="eastAsia" w:ascii="宋体" w:hAnsi="宋体" w:eastAsia="宋体" w:cs="宋体"/>
                <w:b w:val="0"/>
                <w:bCs w:val="0"/>
                <w:sz w:val="21"/>
                <w:szCs w:val="21"/>
                <w:lang w:eastAsia="zh-CN"/>
              </w:rPr>
            </w:pPr>
            <w:r>
              <w:rPr>
                <w:rFonts w:hint="eastAsia" w:ascii="宋体" w:hAnsi="宋体" w:eastAsia="宋体" w:cs="宋体"/>
                <w:b w:val="0"/>
                <w:bCs w:val="0"/>
                <w:color w:val="000000" w:themeColor="text1"/>
                <w:sz w:val="21"/>
                <w:szCs w:val="21"/>
                <w14:textFill>
                  <w14:solidFill>
                    <w14:schemeClr w14:val="tx1"/>
                  </w14:solidFill>
                </w14:textFill>
              </w:rPr>
              <w:t>血压量程：0～299 mmHg</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38A72BE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9342C92">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2D84E63">
            <w:pPr>
              <w:widowControl/>
              <w:spacing w:line="240" w:lineRule="auto"/>
              <w:jc w:val="center"/>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3228A182">
            <w:pPr>
              <w:widowControl/>
              <w:spacing w:line="240" w:lineRule="auto"/>
              <w:jc w:val="left"/>
              <w:rPr>
                <w:rFonts w:hint="eastAsia" w:ascii="宋体" w:hAnsi="宋体" w:eastAsia="宋体" w:cs="宋体"/>
                <w:b w:val="0"/>
                <w:bCs w:val="0"/>
                <w:sz w:val="21"/>
                <w:szCs w:val="21"/>
                <w:lang w:eastAsia="zh-CN"/>
              </w:rPr>
            </w:pPr>
            <w:r>
              <w:rPr>
                <w:rFonts w:hint="eastAsia" w:ascii="宋体" w:hAnsi="宋体" w:eastAsia="宋体" w:cs="宋体"/>
                <w:b w:val="0"/>
                <w:bCs w:val="0"/>
                <w:color w:val="000000" w:themeColor="text1"/>
                <w:sz w:val="21"/>
                <w:szCs w:val="21"/>
                <w14:textFill>
                  <w14:solidFill>
                    <w14:schemeClr w14:val="tx1"/>
                  </w14:solidFill>
                </w14:textFill>
              </w:rPr>
              <w:t>脉博测量范围：40～180次/分</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6053E68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05CFC9E">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B6F4EB9">
            <w:pPr>
              <w:widowControl/>
              <w:spacing w:line="240" w:lineRule="auto"/>
              <w:jc w:val="center"/>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0A6EF579">
            <w:pPr>
              <w:spacing w:line="240" w:lineRule="auto"/>
              <w:jc w:val="left"/>
              <w:rPr>
                <w:rFonts w:hint="eastAsia" w:ascii="宋体" w:hAnsi="宋体" w:eastAsia="宋体" w:cs="宋体"/>
                <w:b w:val="0"/>
                <w:bCs w:val="0"/>
                <w:sz w:val="21"/>
                <w:szCs w:val="21"/>
                <w:lang w:eastAsia="zh-CN"/>
              </w:rPr>
            </w:pPr>
            <w:r>
              <w:rPr>
                <w:rFonts w:hint="eastAsia" w:ascii="宋体" w:hAnsi="宋体" w:eastAsia="宋体" w:cs="宋体"/>
                <w:b w:val="0"/>
                <w:bCs w:val="0"/>
                <w:color w:val="000000" w:themeColor="text1"/>
                <w:sz w:val="21"/>
                <w:szCs w:val="21"/>
                <w14:textFill>
                  <w14:solidFill>
                    <w14:schemeClr w14:val="tx1"/>
                  </w14:solidFill>
                </w14:textFill>
              </w:rPr>
              <w:t>压力显示精度：±3mmHg（±0.4KPa）</w:t>
            </w:r>
            <w:r>
              <w:rPr>
                <w:rFonts w:hint="eastAsia" w:ascii="宋体" w:hAnsi="宋体" w:eastAsia="宋体" w:cs="宋体"/>
                <w:b w:val="0"/>
                <w:bCs w:val="0"/>
                <w:color w:val="000000" w:themeColor="text1"/>
                <w:sz w:val="21"/>
                <w:szCs w:val="21"/>
                <w:lang w:val="en-US" w:eastAsia="zh-CN"/>
                <w14:textFill>
                  <w14:solidFill>
                    <w14:schemeClr w14:val="tx1"/>
                  </w14:solidFill>
                </w14:textFill>
              </w:rPr>
              <w:t>即可</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34B455E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0FFE297">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78B4EB0">
            <w:pPr>
              <w:widowControl/>
              <w:spacing w:line="240" w:lineRule="auto"/>
              <w:jc w:val="center"/>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16B2B4A7">
            <w:pPr>
              <w:spacing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themeColor="text1"/>
                <w:sz w:val="21"/>
                <w:szCs w:val="21"/>
                <w14:textFill>
                  <w14:solidFill>
                    <w14:schemeClr w14:val="tx1"/>
                  </w14:solidFill>
                </w14:textFill>
              </w:rPr>
              <w:t>脉搏测量精度：±2%或±2次/分（取最大者）</w:t>
            </w:r>
            <w:r>
              <w:rPr>
                <w:rFonts w:hint="eastAsia" w:ascii="宋体" w:hAnsi="宋体" w:eastAsia="宋体" w:cs="宋体"/>
                <w:b w:val="0"/>
                <w:bCs w:val="0"/>
                <w:color w:val="000000" w:themeColor="text1"/>
                <w:sz w:val="21"/>
                <w:szCs w:val="21"/>
                <w:lang w:val="en-US" w:eastAsia="zh-CN"/>
                <w14:textFill>
                  <w14:solidFill>
                    <w14:schemeClr w14:val="tx1"/>
                  </w14:solidFill>
                </w14:textFill>
              </w:rPr>
              <w:t>即可。</w:t>
            </w:r>
          </w:p>
        </w:tc>
      </w:tr>
      <w:tr w14:paraId="4BD62358">
        <w:tblPrEx>
          <w:tblCellMar>
            <w:top w:w="0" w:type="dxa"/>
            <w:left w:w="108" w:type="dxa"/>
            <w:bottom w:w="0" w:type="dxa"/>
            <w:right w:w="108" w:type="dxa"/>
          </w:tblCellMar>
        </w:tblPrEx>
        <w:trPr>
          <w:trHeight w:val="415" w:hRule="atLeast"/>
        </w:trPr>
        <w:tc>
          <w:tcPr>
            <w:tcW w:w="692" w:type="dxa"/>
            <w:tcBorders>
              <w:top w:val="single" w:color="auto" w:sz="4" w:space="0"/>
              <w:left w:val="single" w:color="auto" w:sz="4" w:space="0"/>
              <w:bottom w:val="single" w:color="auto" w:sz="4" w:space="0"/>
              <w:right w:val="single" w:color="auto" w:sz="4" w:space="0"/>
            </w:tcBorders>
            <w:vAlign w:val="center"/>
          </w:tcPr>
          <w:p w14:paraId="625751CB">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C231835">
            <w:pPr>
              <w:widowControl/>
              <w:spacing w:line="240" w:lineRule="auto"/>
              <w:jc w:val="center"/>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5922DE51">
            <w:pPr>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14:textFill>
                  <w14:solidFill>
                    <w14:schemeClr w14:val="tx1"/>
                  </w14:solidFill>
                </w14:textFill>
              </w:rPr>
              <w:t>肘部位置提醒：</w:t>
            </w:r>
            <w:r>
              <w:rPr>
                <w:rFonts w:hint="eastAsia" w:ascii="宋体" w:hAnsi="宋体" w:eastAsia="宋体" w:cs="宋体"/>
                <w:b w:val="0"/>
                <w:bCs w:val="0"/>
                <w:color w:val="000000" w:themeColor="text1"/>
                <w:sz w:val="21"/>
                <w:szCs w:val="21"/>
                <w:lang w:val="en-US" w:eastAsia="zh-CN"/>
                <w14:textFill>
                  <w14:solidFill>
                    <w14:schemeClr w14:val="tx1"/>
                  </w14:solidFill>
                </w14:textFill>
              </w:rPr>
              <w:t>应采用</w:t>
            </w:r>
            <w:r>
              <w:rPr>
                <w:rFonts w:hint="eastAsia" w:ascii="宋体" w:hAnsi="宋体" w:eastAsia="宋体" w:cs="宋体"/>
                <w:b w:val="0"/>
                <w:bCs w:val="0"/>
                <w:color w:val="000000" w:themeColor="text1"/>
                <w:sz w:val="21"/>
                <w:szCs w:val="21"/>
                <w14:textFill>
                  <w14:solidFill>
                    <w14:schemeClr w14:val="tx1"/>
                  </w14:solidFill>
                </w14:textFill>
              </w:rPr>
              <w:t>肘垫设计，便于手臂正确放置。</w:t>
            </w:r>
          </w:p>
        </w:tc>
      </w:tr>
      <w:tr w14:paraId="64A54C0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F0CD72C">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6ECCEC9">
            <w:pPr>
              <w:widowControl/>
              <w:spacing w:line="240" w:lineRule="auto"/>
              <w:jc w:val="center"/>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53670758">
            <w:pPr>
              <w:widowControl/>
              <w:spacing w:line="240" w:lineRule="auto"/>
              <w:jc w:val="left"/>
              <w:rPr>
                <w:rFonts w:hint="eastAsia" w:ascii="宋体" w:hAnsi="宋体" w:eastAsia="宋体" w:cs="宋体"/>
                <w:b w:val="0"/>
                <w:bCs w:val="0"/>
                <w:sz w:val="21"/>
                <w:szCs w:val="21"/>
                <w:lang w:eastAsia="zh-CN"/>
              </w:rPr>
            </w:pPr>
            <w:r>
              <w:rPr>
                <w:rFonts w:hint="eastAsia" w:ascii="宋体" w:hAnsi="宋体" w:eastAsia="宋体" w:cs="宋体"/>
                <w:b w:val="0"/>
                <w:bCs w:val="0"/>
                <w:color w:val="000000" w:themeColor="text1"/>
                <w:sz w:val="21"/>
                <w:szCs w:val="21"/>
                <w14:textFill>
                  <w14:solidFill>
                    <w14:schemeClr w14:val="tx1"/>
                  </w14:solidFill>
                </w14:textFill>
              </w:rPr>
              <w:t>臂筒角度调节：</w:t>
            </w:r>
            <w:r>
              <w:rPr>
                <w:rFonts w:hint="eastAsia" w:ascii="宋体" w:hAnsi="宋体" w:eastAsia="宋体" w:cs="宋体"/>
                <w:b w:val="0"/>
                <w:bCs w:val="0"/>
                <w:color w:val="000000" w:themeColor="text1"/>
                <w:sz w:val="21"/>
                <w:szCs w:val="21"/>
                <w:lang w:val="en-US" w:eastAsia="zh-CN"/>
                <w14:textFill>
                  <w14:solidFill>
                    <w14:schemeClr w14:val="tx1"/>
                  </w14:solidFill>
                </w14:textFill>
              </w:rPr>
              <w:t>配备</w:t>
            </w:r>
            <w:r>
              <w:rPr>
                <w:rFonts w:hint="eastAsia" w:ascii="宋体" w:hAnsi="宋体" w:eastAsia="宋体" w:cs="宋体"/>
                <w:b w:val="0"/>
                <w:bCs w:val="0"/>
                <w:color w:val="000000" w:themeColor="text1"/>
                <w:sz w:val="21"/>
                <w:szCs w:val="21"/>
                <w14:textFill>
                  <w14:solidFill>
                    <w14:schemeClr w14:val="tx1"/>
                  </w14:solidFill>
                </w14:textFill>
              </w:rPr>
              <w:t>自动上下浮动式臂筒</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1CB61DB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80D3E4B">
            <w:pPr>
              <w:widowControl/>
              <w:spacing w:line="240" w:lineRule="auto"/>
              <w:jc w:val="center"/>
              <w:rPr>
                <w:rFonts w:hint="eastAsia" w:ascii="宋体" w:hAnsi="宋体" w:eastAsia="宋体" w:cs="宋体"/>
                <w:b w:val="0"/>
                <w:bCs w:val="0"/>
                <w:sz w:val="21"/>
                <w:szCs w:val="21"/>
                <w:lang w:bidi="lo-LA"/>
              </w:rPr>
            </w:pPr>
            <w:r>
              <w:rPr>
                <w:rFonts w:hint="eastAsia" w:ascii="宋体" w:hAnsi="宋体" w:eastAsia="宋体" w:cs="宋体"/>
                <w:b w:val="0"/>
                <w:bCs w:val="0"/>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318CD88C">
            <w:pPr>
              <w:widowControl/>
              <w:spacing w:line="240" w:lineRule="auto"/>
              <w:jc w:val="center"/>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0C7F357E">
            <w:pPr>
              <w:widowControl/>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重</w:t>
            </w:r>
            <w:r>
              <w:rPr>
                <w:rFonts w:hint="eastAsia" w:ascii="宋体" w:hAnsi="宋体" w:eastAsia="宋体" w:cs="宋体"/>
                <w:b w:val="0"/>
                <w:bCs w:val="0"/>
                <w:color w:val="000000" w:themeColor="text1"/>
                <w:sz w:val="21"/>
                <w:szCs w:val="21"/>
                <w14:textFill>
                  <w14:solidFill>
                    <w14:schemeClr w14:val="tx1"/>
                  </w14:solidFill>
                </w14:textFill>
              </w:rPr>
              <w:t>测提醒功能：当血压计检测到身体移动或发生错误时</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自动提醒重</w:t>
            </w:r>
            <w:r>
              <w:rPr>
                <w:rFonts w:hint="eastAsia" w:ascii="宋体" w:hAnsi="宋体" w:eastAsia="宋体" w:cs="宋体"/>
                <w:b w:val="0"/>
                <w:bCs w:val="0"/>
                <w:color w:val="000000" w:themeColor="text1"/>
                <w:sz w:val="21"/>
                <w:szCs w:val="21"/>
                <w:lang w:val="en-US" w:eastAsia="zh-CN"/>
                <w14:textFill>
                  <w14:solidFill>
                    <w14:schemeClr w14:val="tx1"/>
                  </w14:solidFill>
                </w14:textFill>
              </w:rPr>
              <w:t>从</w:t>
            </w:r>
            <w:r>
              <w:rPr>
                <w:rFonts w:hint="eastAsia" w:ascii="宋体" w:hAnsi="宋体" w:eastAsia="宋体" w:cs="宋体"/>
                <w:b w:val="0"/>
                <w:bCs w:val="0"/>
                <w:color w:val="000000" w:themeColor="text1"/>
                <w:sz w:val="21"/>
                <w:szCs w:val="21"/>
                <w14:textFill>
                  <w14:solidFill>
                    <w14:schemeClr w14:val="tx1"/>
                  </w14:solidFill>
                </w14:textFill>
              </w:rPr>
              <w:t>新进行测量。</w:t>
            </w:r>
          </w:p>
        </w:tc>
      </w:tr>
      <w:tr w14:paraId="592AF09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53A2B6A">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BD921CD">
            <w:pPr>
              <w:widowControl/>
              <w:spacing w:line="240" w:lineRule="auto"/>
              <w:jc w:val="center"/>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418BECC5">
            <w:pPr>
              <w:widowControl/>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14:textFill>
                  <w14:solidFill>
                    <w14:schemeClr w14:val="tx1"/>
                  </w14:solidFill>
                </w14:textFill>
              </w:rPr>
              <w:t>臂筒组件交换功能：臂筒可自主拆卸更换，并具备自检自校功能。</w:t>
            </w:r>
          </w:p>
        </w:tc>
      </w:tr>
      <w:tr w14:paraId="20F0393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0D65BD8">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B2527F7">
            <w:pPr>
              <w:widowControl/>
              <w:spacing w:line="240" w:lineRule="auto"/>
              <w:jc w:val="center"/>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vAlign w:val="center"/>
          </w:tcPr>
          <w:p w14:paraId="18B14129">
            <w:pPr>
              <w:widowControl/>
              <w:spacing w:line="240" w:lineRule="auto"/>
              <w:jc w:val="left"/>
              <w:rPr>
                <w:rFonts w:hint="eastAsia" w:ascii="宋体" w:hAnsi="宋体" w:eastAsia="宋体" w:cs="宋体"/>
                <w:b w:val="0"/>
                <w:bCs w:val="0"/>
                <w:sz w:val="21"/>
                <w:szCs w:val="21"/>
                <w:lang w:eastAsia="zh-CN"/>
              </w:rPr>
            </w:pPr>
            <w:r>
              <w:rPr>
                <w:rFonts w:hint="eastAsia" w:ascii="宋体" w:hAnsi="宋体" w:eastAsia="宋体" w:cs="宋体"/>
                <w:b w:val="0"/>
                <w:bCs w:val="0"/>
                <w:color w:val="000000" w:themeColor="text1"/>
                <w:sz w:val="21"/>
                <w:szCs w:val="21"/>
                <w14:textFill>
                  <w14:solidFill>
                    <w14:schemeClr w14:val="tx1"/>
                  </w14:solidFill>
                </w14:textFill>
              </w:rPr>
              <w:t>通信数据输出：USB2.0、蓝牙5.1</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7B324A5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8470E04">
            <w:pPr>
              <w:widowControl/>
              <w:spacing w:line="240" w:lineRule="auto"/>
              <w:jc w:val="center"/>
              <w:rPr>
                <w:rFonts w:hint="eastAsia" w:ascii="宋体" w:hAnsi="宋体" w:eastAsia="宋体" w:cs="宋体"/>
                <w:b w:val="0"/>
                <w:bCs w:val="0"/>
                <w:sz w:val="21"/>
                <w:szCs w:val="21"/>
                <w:lang w:bidi="lo-LA"/>
              </w:rPr>
            </w:pPr>
            <w:r>
              <w:rPr>
                <w:rFonts w:hint="eastAsia" w:ascii="宋体" w:hAnsi="宋体" w:eastAsia="宋体" w:cs="宋体"/>
                <w:b w:val="0"/>
                <w:bCs w:val="0"/>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7D8BF792">
            <w:pPr>
              <w:widowControl/>
              <w:spacing w:line="240" w:lineRule="auto"/>
              <w:jc w:val="center"/>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vAlign w:val="center"/>
          </w:tcPr>
          <w:p w14:paraId="43CD46F6">
            <w:pPr>
              <w:widowControl/>
              <w:spacing w:line="240" w:lineRule="auto"/>
              <w:jc w:val="left"/>
              <w:rPr>
                <w:rFonts w:hint="eastAsia" w:ascii="宋体" w:hAnsi="宋体" w:eastAsia="宋体" w:cs="宋体"/>
                <w:b w:val="0"/>
                <w:bCs w:val="0"/>
                <w:sz w:val="21"/>
                <w:szCs w:val="21"/>
                <w:lang w:eastAsia="zh-CN"/>
              </w:rPr>
            </w:pPr>
            <w:r>
              <w:rPr>
                <w:rFonts w:hint="eastAsia" w:ascii="宋体" w:hAnsi="宋体" w:eastAsia="宋体" w:cs="宋体"/>
                <w:b w:val="0"/>
                <w:bCs w:val="0"/>
                <w:color w:val="000000" w:themeColor="text1"/>
                <w:sz w:val="21"/>
                <w:szCs w:val="21"/>
                <w14:textFill>
                  <w14:solidFill>
                    <w14:schemeClr w14:val="tx1"/>
                  </w14:solidFill>
                </w14:textFill>
              </w:rPr>
              <w:t>高血压提醒功能：根据测量结果，显示提醒信息</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13BE8D4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A701AA4">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C4075E9">
            <w:pPr>
              <w:widowControl/>
              <w:spacing w:line="240" w:lineRule="auto"/>
              <w:jc w:val="center"/>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vAlign w:val="center"/>
          </w:tcPr>
          <w:p w14:paraId="56C872FA">
            <w:pPr>
              <w:widowControl/>
              <w:spacing w:line="240" w:lineRule="auto"/>
              <w:jc w:val="left"/>
              <w:rPr>
                <w:rFonts w:hint="eastAsia" w:ascii="宋体" w:hAnsi="宋体" w:eastAsia="宋体" w:cs="宋体"/>
                <w:b w:val="0"/>
                <w:bCs w:val="0"/>
                <w:sz w:val="21"/>
                <w:szCs w:val="21"/>
                <w:lang w:eastAsia="zh-CN"/>
              </w:rPr>
            </w:pPr>
            <w:r>
              <w:rPr>
                <w:rFonts w:hint="eastAsia" w:ascii="宋体" w:hAnsi="宋体" w:eastAsia="宋体" w:cs="宋体"/>
                <w:b w:val="0"/>
                <w:bCs w:val="0"/>
                <w:color w:val="000000" w:themeColor="text1"/>
                <w:sz w:val="21"/>
                <w:szCs w:val="21"/>
                <w14:textFill>
                  <w14:solidFill>
                    <w14:schemeClr w14:val="tx1"/>
                  </w14:solidFill>
                </w14:textFill>
              </w:rPr>
              <w:t xml:space="preserve">防水及防尘等级: </w:t>
            </w:r>
            <w:r>
              <w:rPr>
                <w:rFonts w:hint="eastAsia" w:ascii="宋体" w:hAnsi="宋体" w:eastAsia="宋体" w:cs="宋体"/>
                <w:b w:val="0"/>
                <w:bCs w:val="0"/>
                <w:color w:val="000000" w:themeColor="text1"/>
                <w:sz w:val="21"/>
                <w:szCs w:val="21"/>
                <w:lang w:val="en-US" w:eastAsia="zh-CN"/>
                <w14:textFill>
                  <w14:solidFill>
                    <w14:schemeClr w14:val="tx1"/>
                  </w14:solidFill>
                </w14:textFill>
              </w:rPr>
              <w:t>至少</w:t>
            </w:r>
            <w:r>
              <w:rPr>
                <w:rFonts w:hint="eastAsia" w:ascii="宋体" w:hAnsi="宋体" w:eastAsia="宋体" w:cs="宋体"/>
                <w:b w:val="0"/>
                <w:bCs w:val="0"/>
                <w:color w:val="000000" w:themeColor="text1"/>
                <w:sz w:val="21"/>
                <w:szCs w:val="21"/>
                <w14:textFill>
                  <w14:solidFill>
                    <w14:schemeClr w14:val="tx1"/>
                  </w14:solidFill>
                </w14:textFill>
              </w:rPr>
              <w:t>IP21</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289BFC2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282A883">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184B9D3">
            <w:pPr>
              <w:widowControl/>
              <w:spacing w:line="240" w:lineRule="auto"/>
              <w:jc w:val="center"/>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vAlign w:val="center"/>
          </w:tcPr>
          <w:p w14:paraId="0ADD77BB">
            <w:pPr>
              <w:widowControl/>
              <w:spacing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color w:val="231F20"/>
                <w:kern w:val="0"/>
                <w:sz w:val="21"/>
                <w:szCs w:val="21"/>
                <w:lang w:bidi="ar"/>
              </w:rPr>
              <w:t>配备智能平板</w:t>
            </w:r>
            <w:r>
              <w:rPr>
                <w:rFonts w:hint="eastAsia" w:ascii="宋体" w:hAnsi="宋体" w:eastAsia="宋体" w:cs="宋体"/>
                <w:b w:val="0"/>
                <w:bCs w:val="0"/>
                <w:color w:val="231F20"/>
                <w:kern w:val="0"/>
                <w:sz w:val="21"/>
                <w:szCs w:val="21"/>
                <w:lang w:eastAsia="zh-CN" w:bidi="ar"/>
              </w:rPr>
              <w:t>，</w:t>
            </w:r>
            <w:r>
              <w:rPr>
                <w:rFonts w:hint="eastAsia" w:ascii="宋体" w:hAnsi="宋体" w:eastAsia="宋体" w:cs="宋体"/>
                <w:b w:val="0"/>
                <w:bCs w:val="0"/>
                <w:color w:val="231F20"/>
                <w:kern w:val="0"/>
                <w:sz w:val="21"/>
                <w:szCs w:val="21"/>
                <w:lang w:val="en-US" w:eastAsia="zh-CN" w:bidi="ar"/>
              </w:rPr>
              <w:t>可实现二维码和条形码扫描，数据储存。</w:t>
            </w:r>
          </w:p>
        </w:tc>
      </w:tr>
      <w:tr w14:paraId="7CFDF67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0349EE8">
            <w:pPr>
              <w:widowControl/>
              <w:spacing w:line="240" w:lineRule="auto"/>
              <w:jc w:val="center"/>
              <w:rPr>
                <w:rFonts w:hint="eastAsia" w:ascii="宋体" w:hAnsi="宋体" w:eastAsia="宋体" w:cs="宋体"/>
                <w:b w:val="0"/>
                <w:bCs w:val="0"/>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1A469BEF">
            <w:pPr>
              <w:widowControl/>
              <w:spacing w:line="240" w:lineRule="auto"/>
              <w:jc w:val="center"/>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vAlign w:val="center"/>
          </w:tcPr>
          <w:p w14:paraId="27AB8501">
            <w:pPr>
              <w:widowControl/>
              <w:spacing w:line="240" w:lineRule="auto"/>
              <w:jc w:val="left"/>
              <w:rPr>
                <w:rFonts w:hint="eastAsia" w:ascii="宋体" w:hAnsi="宋体" w:eastAsia="宋体" w:cs="宋体"/>
                <w:b w:val="0"/>
                <w:bCs w:val="0"/>
                <w:color w:val="231F20"/>
                <w:kern w:val="0"/>
                <w:sz w:val="21"/>
                <w:szCs w:val="21"/>
                <w:lang w:val="en-US" w:eastAsia="zh-CN" w:bidi="ar"/>
              </w:rPr>
            </w:pPr>
            <w:r>
              <w:rPr>
                <w:rFonts w:hint="eastAsia" w:ascii="宋体" w:hAnsi="宋体" w:eastAsia="宋体" w:cs="宋体"/>
                <w:b w:val="0"/>
                <w:bCs w:val="0"/>
                <w:color w:val="231F20"/>
                <w:kern w:val="0"/>
                <w:sz w:val="21"/>
                <w:szCs w:val="21"/>
                <w:lang w:val="en-US" w:eastAsia="zh-CN" w:bidi="ar"/>
              </w:rPr>
              <w:t>可接入医用HIS、门诊、体检等数据系统。</w:t>
            </w:r>
          </w:p>
        </w:tc>
      </w:tr>
      <w:tr w14:paraId="4B3CEA9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10CA59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F33107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shd w:val="clear" w:color="auto" w:fill="auto"/>
            <w:vAlign w:val="center"/>
          </w:tcPr>
          <w:p w14:paraId="78B56CBE">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11F4705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CDABD2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12B04C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shd w:val="clear" w:color="auto" w:fill="auto"/>
            <w:vAlign w:val="center"/>
          </w:tcPr>
          <w:p w14:paraId="10071CB7">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2375961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23AAF49">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95C57E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shd w:val="clear" w:color="auto" w:fill="auto"/>
            <w:vAlign w:val="center"/>
          </w:tcPr>
          <w:p w14:paraId="3AFF4CA2">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32060D8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26A247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FAEFF1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shd w:val="clear" w:color="auto" w:fill="auto"/>
            <w:vAlign w:val="center"/>
          </w:tcPr>
          <w:p w14:paraId="728C05F0">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51DA063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C2F7576">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779A1F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061" w:type="dxa"/>
            <w:tcBorders>
              <w:top w:val="single" w:color="auto" w:sz="4" w:space="0"/>
              <w:left w:val="nil"/>
              <w:bottom w:val="single" w:color="auto" w:sz="4" w:space="0"/>
              <w:right w:val="single" w:color="auto" w:sz="4" w:space="0"/>
            </w:tcBorders>
            <w:shd w:val="clear" w:color="auto" w:fill="auto"/>
            <w:vAlign w:val="center"/>
          </w:tcPr>
          <w:p w14:paraId="3E08FFAF">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0F86B5BA">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0D32B7E9">
            <w:pPr>
              <w:widowControl/>
              <w:spacing w:line="240" w:lineRule="auto"/>
              <w:jc w:val="left"/>
              <w:rPr>
                <w:rFonts w:hint="eastAsia" w:ascii="宋体" w:hAnsi="宋体" w:eastAsia="宋体" w:cs="宋体"/>
                <w:b w:val="0"/>
                <w:bCs w:val="0"/>
                <w:kern w:val="0"/>
                <w:sz w:val="21"/>
                <w:szCs w:val="21"/>
                <w:lang w:val="en-US" w:eastAsia="zh-CN"/>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4EF2F5C1">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0B80899E">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7415FA48">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7B733DAE">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37F07A97">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77D59E28">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0C824B4A">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2F00E9DA">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23AD7BA0">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23A28150">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4855E37C">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384F6A9D">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5D375CD4">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29117BB4">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15F0695C">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435689D"/>
    <w:rsid w:val="05076A5B"/>
    <w:rsid w:val="060F2AD6"/>
    <w:rsid w:val="06816E75"/>
    <w:rsid w:val="06B07F83"/>
    <w:rsid w:val="07EE0F70"/>
    <w:rsid w:val="080A65A2"/>
    <w:rsid w:val="08CD140E"/>
    <w:rsid w:val="0DA07F51"/>
    <w:rsid w:val="0F4E11A2"/>
    <w:rsid w:val="10C00446"/>
    <w:rsid w:val="10D60D02"/>
    <w:rsid w:val="114A4798"/>
    <w:rsid w:val="11AB1717"/>
    <w:rsid w:val="11EF4694"/>
    <w:rsid w:val="13CA2D3B"/>
    <w:rsid w:val="150E71F6"/>
    <w:rsid w:val="1696735F"/>
    <w:rsid w:val="16D52CED"/>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951E77"/>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6615</Words>
  <Characters>7089</Characters>
  <Lines>0</Lines>
  <Paragraphs>0</Paragraphs>
  <TotalTime>0</TotalTime>
  <ScaleCrop>false</ScaleCrop>
  <LinksUpToDate>false</LinksUpToDate>
  <CharactersWithSpaces>7189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2026-05-06T09:08:10Z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D4A7EB6E4F63442C95D1FB6D6C08CD2A_13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