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eastAsia" w:ascii="宋体" w:hAnsi="宋体" w:eastAsia="宋体" w:cs="宋体"/>
          <w:b/>
          <w:i w:val="0"/>
          <w:caps/>
          <w:color w:val="333333"/>
          <w:spacing w:val="0"/>
          <w:sz w:val="36"/>
          <w:szCs w:val="36"/>
          <w:lang w:val="en-US" w:eastAsia="zh-CN"/>
        </w:rPr>
      </w:pPr>
      <w:bookmarkStart w:id="5" w:name="_GoBack"/>
      <w:r>
        <w:rPr>
          <w:rFonts w:hint="eastAsia" w:ascii="宋体" w:hAnsi="宋体" w:eastAsia="宋体" w:cs="宋体"/>
          <w:b/>
          <w:i w:val="0"/>
          <w:caps/>
          <w:color w:val="333333"/>
          <w:spacing w:val="0"/>
          <w:sz w:val="36"/>
          <w:szCs w:val="36"/>
          <w:lang w:val="en-US" w:eastAsia="zh-CN"/>
        </w:rPr>
        <w:t>乳腺多功能治疗仪等项目</w:t>
      </w:r>
      <w:bookmarkEnd w:id="5"/>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pPr w:leftFromText="180" w:rightFromText="180" w:vertAnchor="text" w:horzAnchor="page" w:tblpX="1151" w:tblpY="516"/>
        <w:tblOverlap w:val="never"/>
        <w:tblW w:w="9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641"/>
        <w:gridCol w:w="3224"/>
        <w:gridCol w:w="1024"/>
        <w:gridCol w:w="921"/>
        <w:gridCol w:w="1650"/>
        <w:gridCol w:w="1636"/>
      </w:tblGrid>
      <w:tr w14:paraId="00B6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514" w:type="dxa"/>
            <w:gridSpan w:val="2"/>
            <w:vAlign w:val="center"/>
          </w:tcPr>
          <w:p w14:paraId="142FEADF">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224" w:type="dxa"/>
            <w:vAlign w:val="center"/>
          </w:tcPr>
          <w:p w14:paraId="789CD84E">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024" w:type="dxa"/>
            <w:vAlign w:val="center"/>
          </w:tcPr>
          <w:p w14:paraId="3F51D95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921" w:type="dxa"/>
            <w:vAlign w:val="center"/>
          </w:tcPr>
          <w:p w14:paraId="5965CC8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50" w:type="dxa"/>
            <w:vAlign w:val="center"/>
          </w:tcPr>
          <w:p w14:paraId="7755703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36" w:type="dxa"/>
            <w:vAlign w:val="center"/>
          </w:tcPr>
          <w:p w14:paraId="6CEFCA3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50B2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873" w:type="dxa"/>
            <w:vMerge w:val="restart"/>
            <w:vAlign w:val="center"/>
          </w:tcPr>
          <w:p w14:paraId="6BFF8094">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41" w:type="dxa"/>
            <w:vAlign w:val="center"/>
          </w:tcPr>
          <w:p w14:paraId="030AF52D">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①</w:t>
            </w:r>
          </w:p>
        </w:tc>
        <w:tc>
          <w:tcPr>
            <w:tcW w:w="3224" w:type="dxa"/>
            <w:vAlign w:val="center"/>
          </w:tcPr>
          <w:p w14:paraId="5CFAF951">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乳腺多功能治疗仪</w:t>
            </w:r>
          </w:p>
        </w:tc>
        <w:tc>
          <w:tcPr>
            <w:tcW w:w="1024" w:type="dxa"/>
            <w:vAlign w:val="center"/>
          </w:tcPr>
          <w:p w14:paraId="4884543B">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64A0D9C3">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650" w:type="dxa"/>
            <w:vAlign w:val="center"/>
          </w:tcPr>
          <w:p w14:paraId="04593734">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230000</w:t>
            </w:r>
          </w:p>
        </w:tc>
        <w:tc>
          <w:tcPr>
            <w:tcW w:w="1636" w:type="dxa"/>
            <w:vAlign w:val="center"/>
          </w:tcPr>
          <w:p w14:paraId="55821270">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460000</w:t>
            </w:r>
          </w:p>
        </w:tc>
      </w:tr>
      <w:tr w14:paraId="632B4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873" w:type="dxa"/>
            <w:vMerge w:val="continue"/>
            <w:vAlign w:val="center"/>
          </w:tcPr>
          <w:p w14:paraId="098BA63D">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6FB99C9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②</w:t>
            </w:r>
          </w:p>
        </w:tc>
        <w:tc>
          <w:tcPr>
            <w:tcW w:w="3224" w:type="dxa"/>
            <w:vAlign w:val="center"/>
          </w:tcPr>
          <w:p w14:paraId="0BB3CD85">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手术床</w:t>
            </w:r>
          </w:p>
        </w:tc>
        <w:tc>
          <w:tcPr>
            <w:tcW w:w="1024" w:type="dxa"/>
            <w:vAlign w:val="center"/>
          </w:tcPr>
          <w:p w14:paraId="071A0816">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5DC134E5">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650" w:type="dxa"/>
            <w:vAlign w:val="center"/>
          </w:tcPr>
          <w:p w14:paraId="0959E2F9">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150000</w:t>
            </w:r>
          </w:p>
        </w:tc>
        <w:tc>
          <w:tcPr>
            <w:tcW w:w="1636" w:type="dxa"/>
            <w:vAlign w:val="center"/>
          </w:tcPr>
          <w:p w14:paraId="26E0C8FE">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300000</w:t>
            </w:r>
          </w:p>
        </w:tc>
      </w:tr>
      <w:tr w14:paraId="0E360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Align w:val="center"/>
          </w:tcPr>
          <w:p w14:paraId="143C1044">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37662908">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p>
        </w:tc>
        <w:tc>
          <w:tcPr>
            <w:tcW w:w="6819" w:type="dxa"/>
            <w:gridSpan w:val="4"/>
            <w:vAlign w:val="center"/>
          </w:tcPr>
          <w:p w14:paraId="53F4FF2F">
            <w:pPr>
              <w:keepNext w:val="0"/>
              <w:keepLines w:val="0"/>
              <w:pageBreakBefore w:val="0"/>
              <w:widowControl/>
              <w:kinsoku/>
              <w:wordWrap/>
              <w:overflowPunct/>
              <w:topLinePunct w:val="0"/>
              <w:autoSpaceDE/>
              <w:autoSpaceDN/>
              <w:bidi w:val="0"/>
              <w:adjustRightInd/>
              <w:snapToGrid/>
              <w:ind w:firstLine="3360" w:firstLineChars="1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36" w:type="dxa"/>
            <w:vAlign w:val="center"/>
          </w:tcPr>
          <w:p w14:paraId="0032AEB5">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7000</w:t>
            </w:r>
            <w:r>
              <w:rPr>
                <w:rFonts w:hint="default" w:ascii="宋体" w:hAnsi="宋体" w:eastAsia="宋体" w:cs="宋体"/>
                <w:kern w:val="0"/>
                <w:sz w:val="28"/>
                <w:szCs w:val="28"/>
                <w:lang w:val="en-US" w:eastAsia="zh-CN"/>
              </w:rPr>
              <w:t>00</w:t>
            </w:r>
          </w:p>
        </w:tc>
      </w:tr>
      <w:tr w14:paraId="5A9B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514" w:type="dxa"/>
            <w:gridSpan w:val="2"/>
            <w:vAlign w:val="center"/>
          </w:tcPr>
          <w:p w14:paraId="34EFA89F">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224" w:type="dxa"/>
            <w:vAlign w:val="center"/>
          </w:tcPr>
          <w:p w14:paraId="39DCE226">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231" w:type="dxa"/>
            <w:gridSpan w:val="4"/>
            <w:vAlign w:val="center"/>
          </w:tcPr>
          <w:p w14:paraId="08BFC808">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0FC9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1514" w:type="dxa"/>
            <w:gridSpan w:val="2"/>
            <w:vAlign w:val="center"/>
          </w:tcPr>
          <w:p w14:paraId="2642DEAC">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224" w:type="dxa"/>
            <w:vAlign w:val="center"/>
          </w:tcPr>
          <w:p w14:paraId="52352A2D">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231" w:type="dxa"/>
            <w:gridSpan w:val="4"/>
            <w:vAlign w:val="center"/>
          </w:tcPr>
          <w:p w14:paraId="238AE064">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04E7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1514" w:type="dxa"/>
            <w:gridSpan w:val="2"/>
            <w:vAlign w:val="center"/>
          </w:tcPr>
          <w:p w14:paraId="4FBFC291">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224" w:type="dxa"/>
            <w:vAlign w:val="center"/>
          </w:tcPr>
          <w:p w14:paraId="0E8725C8">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231" w:type="dxa"/>
            <w:gridSpan w:val="4"/>
            <w:vAlign w:val="center"/>
          </w:tcPr>
          <w:p w14:paraId="7EC571DA">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设备验收通过后支付总货款的90%，验收通过使用1个月后支付总货款的10%。</w:t>
            </w:r>
          </w:p>
        </w:tc>
      </w:tr>
      <w:tr w14:paraId="75F2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1514" w:type="dxa"/>
            <w:gridSpan w:val="2"/>
            <w:vAlign w:val="center"/>
          </w:tcPr>
          <w:p w14:paraId="55A4CA89">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224" w:type="dxa"/>
            <w:vAlign w:val="center"/>
          </w:tcPr>
          <w:p w14:paraId="7A3629B4">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231" w:type="dxa"/>
            <w:gridSpan w:val="4"/>
            <w:vAlign w:val="center"/>
          </w:tcPr>
          <w:p w14:paraId="1CF1A792">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本项目包含2台乳腺多功能治疗仪，用于乳腺疾病术后康复理疗、良性乳腺疼痛缓解及乳腺增生辅助治疗等；2台手术床，用于手术室各学科手术用。</w:t>
      </w:r>
    </w:p>
    <w:p w14:paraId="0C2037E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333CC1D2">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default" w:ascii="宋体" w:hAnsi="宋体" w:eastAsia="宋体" w:cs="宋体"/>
          <w:kern w:val="0"/>
          <w:sz w:val="24"/>
          <w:szCs w:val="24"/>
          <w:lang w:val="en-US" w:eastAsia="zh-CN"/>
        </w:rPr>
        <w:t>乳腺多功能治疗仪</w:t>
      </w:r>
    </w:p>
    <w:tbl>
      <w:tblPr>
        <w:tblStyle w:val="11"/>
        <w:tblW w:w="8503" w:type="dxa"/>
        <w:jc w:val="center"/>
        <w:tblLayout w:type="fixed"/>
        <w:tblCellMar>
          <w:top w:w="0" w:type="dxa"/>
          <w:left w:w="108" w:type="dxa"/>
          <w:bottom w:w="0" w:type="dxa"/>
          <w:right w:w="108" w:type="dxa"/>
        </w:tblCellMar>
      </w:tblPr>
      <w:tblGrid>
        <w:gridCol w:w="692"/>
        <w:gridCol w:w="750"/>
        <w:gridCol w:w="7061"/>
      </w:tblGrid>
      <w:tr w14:paraId="20EFBAAD">
        <w:tblPrEx>
          <w:tblCellMar>
            <w:top w:w="0" w:type="dxa"/>
            <w:left w:w="108" w:type="dxa"/>
            <w:bottom w:w="0" w:type="dxa"/>
            <w:right w:w="108" w:type="dxa"/>
          </w:tblCellMar>
        </w:tblPrEx>
        <w:trPr>
          <w:trHeight w:val="2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0B5E064">
            <w:pPr>
              <w:widowControl/>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4ACEE17">
            <w:pPr>
              <w:widowControl/>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2D7C878F">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技术参数和</w:t>
            </w:r>
            <w:r>
              <w:rPr>
                <w:rFonts w:hint="eastAsia" w:ascii="宋体" w:hAnsi="宋体" w:eastAsia="宋体" w:cs="宋体"/>
                <w:b w:val="0"/>
                <w:bCs w:val="0"/>
                <w:sz w:val="21"/>
                <w:szCs w:val="21"/>
                <w:lang w:val="en-US" w:eastAsia="zh-CN"/>
              </w:rPr>
              <w:t>要求</w:t>
            </w:r>
          </w:p>
        </w:tc>
      </w:tr>
      <w:tr w14:paraId="4EC8BF28">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sz w:val="21"/>
                <w:szCs w:val="21"/>
                <w:lang w:val="en-US" w:eastAsia="zh-CN"/>
              </w:rPr>
              <w:t>应</w:t>
            </w:r>
            <w:r>
              <w:rPr>
                <w:rFonts w:hint="eastAsia" w:ascii="宋体" w:hAnsi="宋体" w:eastAsia="宋体" w:cs="宋体"/>
                <w:b w:val="0"/>
                <w:bCs w:val="0"/>
                <w:sz w:val="21"/>
                <w:szCs w:val="21"/>
              </w:rPr>
              <w:t>具备中频、超声波、红外光、熏蒸治疗功能</w:t>
            </w:r>
            <w:r>
              <w:rPr>
                <w:rFonts w:hint="eastAsia" w:ascii="宋体" w:hAnsi="宋体" w:eastAsia="宋体" w:cs="宋体"/>
                <w:b w:val="0"/>
                <w:bCs w:val="0"/>
                <w:sz w:val="21"/>
                <w:szCs w:val="21"/>
                <w:lang w:eastAsia="zh-CN"/>
              </w:rPr>
              <w:t>。</w:t>
            </w:r>
          </w:p>
        </w:tc>
      </w:tr>
      <w:tr w14:paraId="56B10E16">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34A02BC">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498C812">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333BAF63">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sz w:val="21"/>
                <w:szCs w:val="21"/>
              </w:rPr>
              <w:t>中频电刺激功能要求</w:t>
            </w:r>
            <w:r>
              <w:rPr>
                <w:rFonts w:hint="eastAsia" w:ascii="宋体" w:hAnsi="宋体" w:eastAsia="宋体" w:cs="宋体"/>
                <w:b w:val="0"/>
                <w:bCs w:val="0"/>
                <w:sz w:val="21"/>
                <w:szCs w:val="21"/>
                <w:lang w:eastAsia="zh-CN"/>
              </w:rPr>
              <w:t>：</w:t>
            </w:r>
          </w:p>
        </w:tc>
      </w:tr>
      <w:tr w14:paraId="55489EFE">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130AF14">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2223C81">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6D831C55">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中频载波频率：1KHz-10KHz，步长1KHz，允差±10%。</w:t>
            </w:r>
          </w:p>
        </w:tc>
      </w:tr>
      <w:tr w14:paraId="6CC41DD1">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6F6C654">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46C6F0">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vAlign w:val="center"/>
          </w:tcPr>
          <w:p w14:paraId="38598D00">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调制频率范围</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低频调制中频电频率为1-150Hz，步长1Hz，允差±10%。</w:t>
            </w:r>
          </w:p>
        </w:tc>
      </w:tr>
      <w:tr w14:paraId="153E6345">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B94D4D7">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0CEF7F6">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vAlign w:val="center"/>
          </w:tcPr>
          <w:p w14:paraId="1C0711F1">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调幅度：低频调制幅度0-100%，允差±5%。</w:t>
            </w:r>
          </w:p>
        </w:tc>
      </w:tr>
      <w:tr w14:paraId="04703DF7">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6FEC417">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338C8C5">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vAlign w:val="center"/>
          </w:tcPr>
          <w:p w14:paraId="0C44B27B">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调制方式：</w:t>
            </w:r>
            <w:r>
              <w:rPr>
                <w:rFonts w:hint="eastAsia" w:ascii="宋体" w:hAnsi="宋体" w:eastAsia="宋体" w:cs="宋体"/>
                <w:b w:val="0"/>
                <w:bCs w:val="0"/>
                <w:sz w:val="21"/>
                <w:szCs w:val="21"/>
                <w:lang w:val="en-US" w:eastAsia="zh-CN"/>
              </w:rPr>
              <w:t>至少具备</w:t>
            </w:r>
            <w:r>
              <w:rPr>
                <w:rFonts w:hint="eastAsia" w:ascii="宋体" w:hAnsi="宋体" w:eastAsia="宋体" w:cs="宋体"/>
                <w:b w:val="0"/>
                <w:bCs w:val="0"/>
                <w:sz w:val="21"/>
                <w:szCs w:val="21"/>
              </w:rPr>
              <w:t>连续调制、断续调制、间歇调制、变频调制。</w:t>
            </w:r>
          </w:p>
        </w:tc>
      </w:tr>
      <w:tr w14:paraId="19321664">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2683859">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3B833E">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vAlign w:val="center"/>
          </w:tcPr>
          <w:p w14:paraId="05A4646A">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低频调制波形：</w:t>
            </w:r>
            <w:r>
              <w:rPr>
                <w:rFonts w:hint="eastAsia" w:ascii="宋体" w:hAnsi="宋体" w:eastAsia="宋体" w:cs="宋体"/>
                <w:b w:val="0"/>
                <w:bCs w:val="0"/>
                <w:sz w:val="21"/>
                <w:szCs w:val="21"/>
                <w:lang w:val="en-US" w:eastAsia="zh-CN"/>
              </w:rPr>
              <w:t>至少具备</w:t>
            </w:r>
            <w:r>
              <w:rPr>
                <w:rFonts w:hint="eastAsia" w:ascii="宋体" w:hAnsi="宋体" w:eastAsia="宋体" w:cs="宋体"/>
                <w:b w:val="0"/>
                <w:bCs w:val="0"/>
                <w:sz w:val="21"/>
                <w:szCs w:val="21"/>
              </w:rPr>
              <w:t>正弦波、方波、三角波、尖波、指数波、锯齿波、梯形波、扇形波。</w:t>
            </w:r>
          </w:p>
        </w:tc>
      </w:tr>
      <w:tr w14:paraId="406EBE62">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F6139D8">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394A6F0">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vAlign w:val="center"/>
          </w:tcPr>
          <w:p w14:paraId="17786DD2">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lang w:val="en-US" w:eastAsia="zh-CN"/>
              </w:rPr>
              <w:t>具备</w:t>
            </w:r>
            <w:r>
              <w:rPr>
                <w:rFonts w:hint="eastAsia" w:ascii="宋体" w:hAnsi="宋体" w:eastAsia="宋体" w:cs="宋体"/>
                <w:b w:val="0"/>
                <w:bCs w:val="0"/>
                <w:sz w:val="21"/>
                <w:szCs w:val="21"/>
              </w:rPr>
              <w:t>药物离子导入模式</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波形</w:t>
            </w:r>
            <w:r>
              <w:rPr>
                <w:rFonts w:hint="eastAsia" w:ascii="宋体" w:hAnsi="宋体" w:eastAsia="宋体" w:cs="宋体"/>
                <w:b w:val="0"/>
                <w:bCs w:val="0"/>
                <w:sz w:val="21"/>
                <w:szCs w:val="21"/>
                <w:lang w:val="en-US" w:eastAsia="zh-CN"/>
              </w:rPr>
              <w:t>应</w:t>
            </w:r>
            <w:r>
              <w:rPr>
                <w:rFonts w:hint="eastAsia" w:ascii="宋体" w:hAnsi="宋体" w:eastAsia="宋体" w:cs="宋体"/>
                <w:b w:val="0"/>
                <w:bCs w:val="0"/>
                <w:sz w:val="21"/>
                <w:szCs w:val="21"/>
              </w:rPr>
              <w:t>为半波整流波形。</w:t>
            </w:r>
          </w:p>
        </w:tc>
      </w:tr>
      <w:tr w14:paraId="55D8FE66">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0F2B55F">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9EEEB2E">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2.7</w:t>
            </w:r>
          </w:p>
        </w:tc>
        <w:tc>
          <w:tcPr>
            <w:tcW w:w="7061" w:type="dxa"/>
            <w:tcBorders>
              <w:top w:val="single" w:color="auto" w:sz="4" w:space="0"/>
              <w:left w:val="nil"/>
              <w:bottom w:val="single" w:color="auto" w:sz="4" w:space="0"/>
              <w:right w:val="single" w:color="auto" w:sz="4" w:space="0"/>
            </w:tcBorders>
            <w:vAlign w:val="center"/>
          </w:tcPr>
          <w:p w14:paraId="598181E2">
            <w:pPr>
              <w:widowControl/>
              <w:numPr>
                <w:ilvl w:val="0"/>
                <w:numId w:val="0"/>
              </w:numPr>
              <w:spacing w:after="80" w:line="240" w:lineRule="auto"/>
              <w:ind w:leftChars="0"/>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定时时间：治疗时间</w:t>
            </w:r>
            <w:r>
              <w:rPr>
                <w:rFonts w:hint="eastAsia" w:ascii="宋体" w:hAnsi="宋体" w:eastAsia="宋体" w:cs="宋体"/>
                <w:b w:val="0"/>
                <w:bCs w:val="0"/>
                <w:sz w:val="21"/>
                <w:szCs w:val="21"/>
                <w:lang w:val="en-US" w:eastAsia="zh-CN"/>
              </w:rPr>
              <w:t>应在</w:t>
            </w:r>
            <w:r>
              <w:rPr>
                <w:rFonts w:hint="eastAsia" w:ascii="宋体" w:hAnsi="宋体" w:eastAsia="宋体" w:cs="宋体"/>
                <w:b w:val="0"/>
                <w:bCs w:val="0"/>
                <w:sz w:val="21"/>
                <w:szCs w:val="21"/>
              </w:rPr>
              <w:t>1min-60min范围内可调，允差±10%。</w:t>
            </w:r>
          </w:p>
        </w:tc>
      </w:tr>
      <w:tr w14:paraId="1AB71625">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10A7E2B">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D8CF30C">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6385BFC7">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sz w:val="21"/>
                <w:szCs w:val="21"/>
              </w:rPr>
              <w:t>超声波治疗功能要求</w:t>
            </w:r>
            <w:r>
              <w:rPr>
                <w:rFonts w:hint="eastAsia" w:ascii="宋体" w:hAnsi="宋体" w:eastAsia="宋体" w:cs="宋体"/>
                <w:b w:val="0"/>
                <w:bCs w:val="0"/>
                <w:color w:val="000000"/>
                <w:sz w:val="21"/>
                <w:szCs w:val="21"/>
                <w:lang w:eastAsia="zh-CN"/>
              </w:rPr>
              <w:t>：</w:t>
            </w:r>
          </w:p>
        </w:tc>
      </w:tr>
      <w:tr w14:paraId="7C4A360B">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3C49FA0">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E06666">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3.1</w:t>
            </w:r>
          </w:p>
        </w:tc>
        <w:tc>
          <w:tcPr>
            <w:tcW w:w="7061" w:type="dxa"/>
            <w:tcBorders>
              <w:top w:val="single" w:color="auto" w:sz="4" w:space="0"/>
              <w:left w:val="nil"/>
              <w:bottom w:val="single" w:color="auto" w:sz="4" w:space="0"/>
              <w:right w:val="single" w:color="auto" w:sz="4" w:space="0"/>
            </w:tcBorders>
            <w:vAlign w:val="center"/>
          </w:tcPr>
          <w:p w14:paraId="472394D8">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超声工作频率：1MHz，允差±10%。</w:t>
            </w:r>
          </w:p>
        </w:tc>
      </w:tr>
      <w:tr w14:paraId="19B27A29">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FD58379">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584315E">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3.2</w:t>
            </w:r>
          </w:p>
        </w:tc>
        <w:tc>
          <w:tcPr>
            <w:tcW w:w="7061" w:type="dxa"/>
            <w:tcBorders>
              <w:top w:val="single" w:color="auto" w:sz="4" w:space="0"/>
              <w:left w:val="nil"/>
              <w:bottom w:val="single" w:color="auto" w:sz="4" w:space="0"/>
              <w:right w:val="single" w:color="auto" w:sz="4" w:space="0"/>
            </w:tcBorders>
            <w:vAlign w:val="center"/>
          </w:tcPr>
          <w:p w14:paraId="4CEE9C08">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额定输出功率：连续输出模式（100%占空比）7W，脉冲输出模式（50%占空比）5.25W，允差：±20％。</w:t>
            </w:r>
          </w:p>
        </w:tc>
      </w:tr>
      <w:tr w14:paraId="64739518">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2D610CD">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2148DF1">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3.3</w:t>
            </w:r>
          </w:p>
        </w:tc>
        <w:tc>
          <w:tcPr>
            <w:tcW w:w="7061" w:type="dxa"/>
            <w:tcBorders>
              <w:top w:val="single" w:color="auto" w:sz="4" w:space="0"/>
              <w:left w:val="nil"/>
              <w:bottom w:val="single" w:color="auto" w:sz="4" w:space="0"/>
              <w:right w:val="single" w:color="auto" w:sz="4" w:space="0"/>
            </w:tcBorders>
            <w:vAlign w:val="center"/>
          </w:tcPr>
          <w:p w14:paraId="2B783FAB">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有效辐射面积：3.5cm²，允差±20%。</w:t>
            </w:r>
          </w:p>
        </w:tc>
      </w:tr>
      <w:tr w14:paraId="3389B6DE">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7FE43F0">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FC69559">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3.4</w:t>
            </w:r>
          </w:p>
        </w:tc>
        <w:tc>
          <w:tcPr>
            <w:tcW w:w="7061" w:type="dxa"/>
            <w:tcBorders>
              <w:top w:val="single" w:color="auto" w:sz="4" w:space="0"/>
              <w:left w:val="nil"/>
              <w:bottom w:val="single" w:color="auto" w:sz="4" w:space="0"/>
              <w:right w:val="single" w:color="auto" w:sz="4" w:space="0"/>
            </w:tcBorders>
            <w:vAlign w:val="center"/>
          </w:tcPr>
          <w:p w14:paraId="43F9399D">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超声治疗头绝对最大波束不均匀性系数</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RBN</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≤8.0。</w:t>
            </w:r>
          </w:p>
        </w:tc>
      </w:tr>
      <w:tr w14:paraId="26C60438">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2CE3281">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453D429">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3.5</w:t>
            </w:r>
          </w:p>
        </w:tc>
        <w:tc>
          <w:tcPr>
            <w:tcW w:w="7061" w:type="dxa"/>
            <w:tcBorders>
              <w:top w:val="single" w:color="auto" w:sz="4" w:space="0"/>
              <w:left w:val="nil"/>
              <w:bottom w:val="single" w:color="auto" w:sz="4" w:space="0"/>
              <w:right w:val="single" w:color="auto" w:sz="4" w:space="0"/>
            </w:tcBorders>
            <w:vAlign w:val="center"/>
          </w:tcPr>
          <w:p w14:paraId="1CF5980A">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波束类型：准直型。</w:t>
            </w:r>
          </w:p>
        </w:tc>
      </w:tr>
      <w:tr w14:paraId="59BD8973">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977D939">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C3A3181">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2E29F8CC">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sz w:val="21"/>
                <w:szCs w:val="21"/>
              </w:rPr>
              <w:t>红外光</w:t>
            </w:r>
            <w:r>
              <w:rPr>
                <w:rFonts w:hint="eastAsia" w:ascii="宋体" w:hAnsi="宋体" w:eastAsia="宋体" w:cs="宋体"/>
                <w:b w:val="0"/>
                <w:bCs w:val="0"/>
                <w:color w:val="000000"/>
                <w:sz w:val="21"/>
                <w:szCs w:val="21"/>
                <w:lang w:val="en-US" w:eastAsia="zh-CN"/>
              </w:rPr>
              <w:t>治疗</w:t>
            </w:r>
            <w:r>
              <w:rPr>
                <w:rFonts w:hint="eastAsia" w:ascii="宋体" w:hAnsi="宋体" w:eastAsia="宋体" w:cs="宋体"/>
                <w:b w:val="0"/>
                <w:bCs w:val="0"/>
                <w:color w:val="000000"/>
                <w:sz w:val="21"/>
                <w:szCs w:val="21"/>
              </w:rPr>
              <w:t>功能要求</w:t>
            </w:r>
            <w:r>
              <w:rPr>
                <w:rFonts w:hint="eastAsia" w:ascii="宋体" w:hAnsi="宋体" w:eastAsia="宋体" w:cs="宋体"/>
                <w:b w:val="0"/>
                <w:bCs w:val="0"/>
                <w:color w:val="000000"/>
                <w:sz w:val="21"/>
                <w:szCs w:val="21"/>
                <w:lang w:eastAsia="zh-CN"/>
              </w:rPr>
              <w:t>：</w:t>
            </w:r>
          </w:p>
        </w:tc>
      </w:tr>
      <w:tr w14:paraId="3582EF94">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55CCE58">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E357F27">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4.1</w:t>
            </w:r>
          </w:p>
        </w:tc>
        <w:tc>
          <w:tcPr>
            <w:tcW w:w="7061" w:type="dxa"/>
            <w:tcBorders>
              <w:top w:val="single" w:color="auto" w:sz="4" w:space="0"/>
              <w:left w:val="nil"/>
              <w:bottom w:val="single" w:color="auto" w:sz="4" w:space="0"/>
              <w:right w:val="single" w:color="auto" w:sz="4" w:space="0"/>
            </w:tcBorders>
            <w:vAlign w:val="center"/>
          </w:tcPr>
          <w:p w14:paraId="56653527">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红外波长范围：760nm-2500nm。</w:t>
            </w:r>
          </w:p>
        </w:tc>
      </w:tr>
      <w:tr w14:paraId="3F759025">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6D29DF3">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5A20C3E">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4.2</w:t>
            </w:r>
          </w:p>
        </w:tc>
        <w:tc>
          <w:tcPr>
            <w:tcW w:w="7061" w:type="dxa"/>
            <w:tcBorders>
              <w:top w:val="single" w:color="auto" w:sz="4" w:space="0"/>
              <w:left w:val="nil"/>
              <w:bottom w:val="single" w:color="auto" w:sz="4" w:space="0"/>
              <w:right w:val="single" w:color="auto" w:sz="4" w:space="0"/>
            </w:tcBorders>
            <w:vAlign w:val="center"/>
          </w:tcPr>
          <w:p w14:paraId="3A59748F">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sz w:val="21"/>
                <w:szCs w:val="21"/>
              </w:rPr>
              <w:t>治疗头出光口面积：≥15cm²</w:t>
            </w:r>
            <w:r>
              <w:rPr>
                <w:rFonts w:hint="eastAsia" w:ascii="宋体" w:hAnsi="宋体" w:eastAsia="宋体" w:cs="宋体"/>
                <w:b w:val="0"/>
                <w:bCs w:val="0"/>
                <w:sz w:val="21"/>
                <w:szCs w:val="21"/>
                <w:lang w:eastAsia="zh-CN"/>
              </w:rPr>
              <w:t>。</w:t>
            </w:r>
          </w:p>
        </w:tc>
      </w:tr>
      <w:tr w14:paraId="4DA7E19D">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6D68718">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72A9711">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4.3</w:t>
            </w:r>
          </w:p>
        </w:tc>
        <w:tc>
          <w:tcPr>
            <w:tcW w:w="7061" w:type="dxa"/>
            <w:tcBorders>
              <w:top w:val="single" w:color="auto" w:sz="4" w:space="0"/>
              <w:left w:val="nil"/>
              <w:bottom w:val="single" w:color="auto" w:sz="4" w:space="0"/>
              <w:right w:val="single" w:color="auto" w:sz="4" w:space="0"/>
            </w:tcBorders>
            <w:vAlign w:val="center"/>
          </w:tcPr>
          <w:p w14:paraId="0767BDDC">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有效照射面积：在距离15cm时，有效照射面积≥230cm²。</w:t>
            </w:r>
          </w:p>
        </w:tc>
      </w:tr>
      <w:tr w14:paraId="2B95FF1B">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3E5965B">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42B1318">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4.4</w:t>
            </w:r>
          </w:p>
        </w:tc>
        <w:tc>
          <w:tcPr>
            <w:tcW w:w="7061" w:type="dxa"/>
            <w:tcBorders>
              <w:top w:val="single" w:color="auto" w:sz="4" w:space="0"/>
              <w:left w:val="nil"/>
              <w:bottom w:val="single" w:color="auto" w:sz="4" w:space="0"/>
              <w:right w:val="single" w:color="auto" w:sz="4" w:space="0"/>
            </w:tcBorders>
            <w:vAlign w:val="center"/>
          </w:tcPr>
          <w:p w14:paraId="4FF0D0B7">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定时时间：治疗时间</w:t>
            </w:r>
            <w:r>
              <w:rPr>
                <w:rFonts w:hint="eastAsia" w:ascii="宋体" w:hAnsi="宋体" w:eastAsia="宋体" w:cs="宋体"/>
                <w:b w:val="0"/>
                <w:bCs w:val="0"/>
                <w:sz w:val="21"/>
                <w:szCs w:val="21"/>
                <w:lang w:val="en-US" w:eastAsia="zh-CN"/>
              </w:rPr>
              <w:t>应在</w:t>
            </w:r>
            <w:r>
              <w:rPr>
                <w:rFonts w:hint="eastAsia" w:ascii="宋体" w:hAnsi="宋体" w:eastAsia="宋体" w:cs="宋体"/>
                <w:b w:val="0"/>
                <w:bCs w:val="0"/>
                <w:sz w:val="21"/>
                <w:szCs w:val="21"/>
              </w:rPr>
              <w:t>1min-60min范围内可调，允差±10%。</w:t>
            </w:r>
          </w:p>
        </w:tc>
      </w:tr>
      <w:tr w14:paraId="2D215988">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0C5D5A6">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1C8C9BD">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4.5</w:t>
            </w:r>
          </w:p>
        </w:tc>
        <w:tc>
          <w:tcPr>
            <w:tcW w:w="7061" w:type="dxa"/>
            <w:tcBorders>
              <w:top w:val="single" w:color="auto" w:sz="4" w:space="0"/>
              <w:left w:val="nil"/>
              <w:bottom w:val="single" w:color="auto" w:sz="4" w:space="0"/>
              <w:right w:val="single" w:color="auto" w:sz="4" w:space="0"/>
            </w:tcBorders>
            <w:vAlign w:val="center"/>
          </w:tcPr>
          <w:p w14:paraId="132109F2">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设备倾倒时，自动切断输出。</w:t>
            </w:r>
          </w:p>
        </w:tc>
      </w:tr>
      <w:tr w14:paraId="6D1FC543">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44C6B14">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C9B64F8">
            <w:pPr>
              <w:widowControl/>
              <w:spacing w:line="240" w:lineRule="auto"/>
              <w:jc w:val="center"/>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473A6FD2">
            <w:pPr>
              <w:widowControl/>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sz w:val="21"/>
                <w:szCs w:val="21"/>
              </w:rPr>
              <w:t>熏蒸</w:t>
            </w:r>
            <w:r>
              <w:rPr>
                <w:rFonts w:hint="eastAsia" w:ascii="宋体" w:hAnsi="宋体" w:eastAsia="宋体" w:cs="宋体"/>
                <w:b w:val="0"/>
                <w:bCs w:val="0"/>
                <w:color w:val="000000"/>
                <w:sz w:val="21"/>
                <w:szCs w:val="21"/>
                <w:lang w:val="en-US" w:eastAsia="zh-CN"/>
              </w:rPr>
              <w:t>治疗</w:t>
            </w:r>
            <w:r>
              <w:rPr>
                <w:rFonts w:hint="eastAsia" w:ascii="宋体" w:hAnsi="宋体" w:eastAsia="宋体" w:cs="宋体"/>
                <w:b w:val="0"/>
                <w:bCs w:val="0"/>
                <w:color w:val="000000"/>
                <w:sz w:val="21"/>
                <w:szCs w:val="21"/>
              </w:rPr>
              <w:t>功能要求</w:t>
            </w:r>
            <w:r>
              <w:rPr>
                <w:rFonts w:hint="eastAsia" w:ascii="宋体" w:hAnsi="宋体" w:eastAsia="宋体" w:cs="宋体"/>
                <w:b w:val="0"/>
                <w:bCs w:val="0"/>
                <w:color w:val="000000"/>
                <w:sz w:val="21"/>
                <w:szCs w:val="21"/>
                <w:lang w:eastAsia="zh-CN"/>
              </w:rPr>
              <w:t>：</w:t>
            </w:r>
          </w:p>
        </w:tc>
      </w:tr>
      <w:tr w14:paraId="00234176">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FE79E00">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CEBFAB8">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5.1</w:t>
            </w:r>
          </w:p>
        </w:tc>
        <w:tc>
          <w:tcPr>
            <w:tcW w:w="7061" w:type="dxa"/>
            <w:tcBorders>
              <w:top w:val="single" w:color="auto" w:sz="4" w:space="0"/>
              <w:left w:val="nil"/>
              <w:bottom w:val="single" w:color="auto" w:sz="4" w:space="0"/>
              <w:right w:val="single" w:color="auto" w:sz="4" w:space="0"/>
            </w:tcBorders>
            <w:vAlign w:val="center"/>
          </w:tcPr>
          <w:p w14:paraId="2211278C">
            <w:pPr>
              <w:widowControl/>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熏蒸锅最大加液量：≥3L。</w:t>
            </w:r>
          </w:p>
        </w:tc>
      </w:tr>
      <w:tr w14:paraId="54592196">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1AC6A54">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A4D809">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5.2</w:t>
            </w:r>
          </w:p>
        </w:tc>
        <w:tc>
          <w:tcPr>
            <w:tcW w:w="7061" w:type="dxa"/>
            <w:tcBorders>
              <w:top w:val="single" w:color="auto" w:sz="4" w:space="0"/>
              <w:left w:val="nil"/>
              <w:bottom w:val="single" w:color="auto" w:sz="4" w:space="0"/>
              <w:right w:val="single" w:color="auto" w:sz="4" w:space="0"/>
            </w:tcBorders>
            <w:vAlign w:val="center"/>
          </w:tcPr>
          <w:p w14:paraId="12D279E2">
            <w:pPr>
              <w:widowControl/>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加热最大功率：≥1100W。</w:t>
            </w:r>
          </w:p>
        </w:tc>
      </w:tr>
      <w:tr w14:paraId="1669E788">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56C2A93">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10331F">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5.3</w:t>
            </w:r>
          </w:p>
        </w:tc>
        <w:tc>
          <w:tcPr>
            <w:tcW w:w="7061" w:type="dxa"/>
            <w:tcBorders>
              <w:top w:val="single" w:color="auto" w:sz="4" w:space="0"/>
              <w:left w:val="nil"/>
              <w:bottom w:val="single" w:color="auto" w:sz="4" w:space="0"/>
              <w:right w:val="single" w:color="auto" w:sz="4" w:space="0"/>
            </w:tcBorders>
            <w:vAlign w:val="center"/>
          </w:tcPr>
          <w:p w14:paraId="6F78A1EB">
            <w:pPr>
              <w:pStyle w:val="14"/>
              <w:numPr>
                <w:ilvl w:val="0"/>
                <w:numId w:val="0"/>
              </w:numPr>
              <w:spacing w:line="240" w:lineRule="auto"/>
              <w:ind w:leftChars="0"/>
              <w:rPr>
                <w:rFonts w:hint="eastAsia" w:ascii="宋体" w:hAnsi="宋体" w:eastAsia="宋体" w:cs="宋体"/>
                <w:b w:val="0"/>
                <w:bCs w:val="0"/>
                <w:sz w:val="21"/>
                <w:szCs w:val="21"/>
              </w:rPr>
            </w:pPr>
            <w:r>
              <w:rPr>
                <w:rFonts w:hint="eastAsia" w:ascii="宋体" w:hAnsi="宋体" w:eastAsia="宋体" w:cs="宋体"/>
                <w:b w:val="0"/>
                <w:bCs w:val="0"/>
                <w:sz w:val="21"/>
                <w:szCs w:val="21"/>
              </w:rPr>
              <w:t>功率调节：≥5档可调。</w:t>
            </w:r>
          </w:p>
        </w:tc>
      </w:tr>
      <w:tr w14:paraId="27D0EEFB">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5C40FDD">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49EFF7B">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5.4</w:t>
            </w:r>
          </w:p>
        </w:tc>
        <w:tc>
          <w:tcPr>
            <w:tcW w:w="7061" w:type="dxa"/>
            <w:tcBorders>
              <w:top w:val="single" w:color="auto" w:sz="4" w:space="0"/>
              <w:left w:val="nil"/>
              <w:bottom w:val="single" w:color="auto" w:sz="4" w:space="0"/>
              <w:right w:val="single" w:color="auto" w:sz="4" w:space="0"/>
            </w:tcBorders>
            <w:vAlign w:val="center"/>
          </w:tcPr>
          <w:p w14:paraId="0B06D15A">
            <w:pPr>
              <w:pStyle w:val="14"/>
              <w:numPr>
                <w:ilvl w:val="0"/>
                <w:numId w:val="0"/>
              </w:numPr>
              <w:spacing w:line="240" w:lineRule="auto"/>
              <w:ind w:leftChars="0"/>
              <w:rPr>
                <w:rFonts w:hint="eastAsia" w:ascii="宋体" w:hAnsi="宋体" w:eastAsia="宋体" w:cs="宋体"/>
                <w:b w:val="0"/>
                <w:bCs w:val="0"/>
                <w:sz w:val="21"/>
                <w:szCs w:val="21"/>
              </w:rPr>
            </w:pPr>
            <w:r>
              <w:rPr>
                <w:rFonts w:hint="eastAsia" w:ascii="宋体" w:hAnsi="宋体" w:eastAsia="宋体" w:cs="宋体"/>
                <w:b w:val="0"/>
                <w:bCs w:val="0"/>
                <w:sz w:val="21"/>
                <w:szCs w:val="21"/>
              </w:rPr>
              <w:t>预加热时间：药液为2L时</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药液从常温加热到95℃≤20min</w:t>
            </w:r>
            <w:r>
              <w:rPr>
                <w:rFonts w:hint="eastAsia" w:ascii="宋体" w:hAnsi="宋体" w:eastAsia="宋体" w:cs="宋体"/>
                <w:b w:val="0"/>
                <w:bCs w:val="0"/>
                <w:sz w:val="21"/>
                <w:szCs w:val="21"/>
                <w:lang w:eastAsia="zh-CN"/>
              </w:rPr>
              <w:t>。</w:t>
            </w:r>
          </w:p>
        </w:tc>
      </w:tr>
      <w:tr w14:paraId="50C466BD">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23E9F52">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47DF0C">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5.5</w:t>
            </w:r>
          </w:p>
        </w:tc>
        <w:tc>
          <w:tcPr>
            <w:tcW w:w="7061" w:type="dxa"/>
            <w:tcBorders>
              <w:top w:val="single" w:color="auto" w:sz="4" w:space="0"/>
              <w:left w:val="nil"/>
              <w:bottom w:val="single" w:color="auto" w:sz="4" w:space="0"/>
              <w:right w:val="single" w:color="auto" w:sz="4" w:space="0"/>
            </w:tcBorders>
            <w:vAlign w:val="center"/>
          </w:tcPr>
          <w:p w14:paraId="55E84D8C">
            <w:pPr>
              <w:pStyle w:val="14"/>
              <w:numPr>
                <w:ilvl w:val="0"/>
                <w:numId w:val="0"/>
              </w:numPr>
              <w:spacing w:line="240" w:lineRule="auto"/>
              <w:ind w:leftChars="0"/>
              <w:rPr>
                <w:rFonts w:hint="eastAsia" w:ascii="宋体" w:hAnsi="宋体" w:eastAsia="宋体" w:cs="宋体"/>
                <w:b w:val="0"/>
                <w:bCs w:val="0"/>
                <w:sz w:val="21"/>
                <w:szCs w:val="21"/>
              </w:rPr>
            </w:pPr>
            <w:r>
              <w:rPr>
                <w:rFonts w:hint="eastAsia" w:ascii="宋体" w:hAnsi="宋体" w:eastAsia="宋体" w:cs="宋体"/>
                <w:b w:val="0"/>
                <w:bCs w:val="0"/>
                <w:sz w:val="21"/>
                <w:szCs w:val="21"/>
              </w:rPr>
              <w:t>温度测量：熏蒸头</w:t>
            </w:r>
            <w:r>
              <w:rPr>
                <w:rFonts w:hint="eastAsia" w:ascii="宋体" w:hAnsi="宋体" w:eastAsia="宋体" w:cs="宋体"/>
                <w:b w:val="0"/>
                <w:bCs w:val="0"/>
                <w:sz w:val="21"/>
                <w:szCs w:val="21"/>
                <w:lang w:val="en-US" w:eastAsia="zh-CN"/>
              </w:rPr>
              <w:t>应</w:t>
            </w:r>
            <w:r>
              <w:rPr>
                <w:rFonts w:hint="eastAsia" w:ascii="宋体" w:hAnsi="宋体" w:eastAsia="宋体" w:cs="宋体"/>
                <w:b w:val="0"/>
                <w:bCs w:val="0"/>
                <w:sz w:val="21"/>
                <w:szCs w:val="21"/>
              </w:rPr>
              <w:t>带有双红外测温传感器，传感器精度不低于±1℃。</w:t>
            </w:r>
          </w:p>
        </w:tc>
      </w:tr>
      <w:tr w14:paraId="5D345AF9">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D32511D">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18349FB">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5.6</w:t>
            </w:r>
          </w:p>
        </w:tc>
        <w:tc>
          <w:tcPr>
            <w:tcW w:w="7061" w:type="dxa"/>
            <w:tcBorders>
              <w:top w:val="single" w:color="auto" w:sz="4" w:space="0"/>
              <w:left w:val="nil"/>
              <w:bottom w:val="single" w:color="auto" w:sz="4" w:space="0"/>
              <w:right w:val="single" w:color="auto" w:sz="4" w:space="0"/>
            </w:tcBorders>
            <w:vAlign w:val="center"/>
          </w:tcPr>
          <w:p w14:paraId="1DDE5A68">
            <w:pPr>
              <w:pStyle w:val="14"/>
              <w:numPr>
                <w:ilvl w:val="0"/>
                <w:numId w:val="0"/>
              </w:numPr>
              <w:spacing w:line="240" w:lineRule="auto"/>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具备</w:t>
            </w:r>
            <w:r>
              <w:rPr>
                <w:rFonts w:hint="eastAsia" w:ascii="宋体" w:hAnsi="宋体" w:eastAsia="宋体" w:cs="宋体"/>
                <w:b w:val="0"/>
                <w:bCs w:val="0"/>
                <w:sz w:val="21"/>
                <w:szCs w:val="21"/>
              </w:rPr>
              <w:t>防干烧功能，当锅内无液体时，不能加热，并有提示信息。</w:t>
            </w:r>
          </w:p>
        </w:tc>
      </w:tr>
      <w:tr w14:paraId="1A647601">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0113394">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A15747">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5.7</w:t>
            </w:r>
          </w:p>
        </w:tc>
        <w:tc>
          <w:tcPr>
            <w:tcW w:w="7061" w:type="dxa"/>
            <w:tcBorders>
              <w:top w:val="single" w:color="auto" w:sz="4" w:space="0"/>
              <w:left w:val="nil"/>
              <w:bottom w:val="single" w:color="auto" w:sz="4" w:space="0"/>
              <w:right w:val="single" w:color="auto" w:sz="4" w:space="0"/>
            </w:tcBorders>
            <w:vAlign w:val="center"/>
          </w:tcPr>
          <w:p w14:paraId="025681EB">
            <w:pPr>
              <w:widowControl/>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定时时间：治疗时间</w:t>
            </w:r>
            <w:r>
              <w:rPr>
                <w:rFonts w:hint="eastAsia" w:ascii="宋体" w:hAnsi="宋体" w:eastAsia="宋体" w:cs="宋体"/>
                <w:b w:val="0"/>
                <w:bCs w:val="0"/>
                <w:sz w:val="21"/>
                <w:szCs w:val="21"/>
                <w:lang w:val="en-US" w:eastAsia="zh-CN"/>
              </w:rPr>
              <w:t>应在</w:t>
            </w:r>
            <w:r>
              <w:rPr>
                <w:rFonts w:hint="eastAsia" w:ascii="宋体" w:hAnsi="宋体" w:eastAsia="宋体" w:cs="宋体"/>
                <w:b w:val="0"/>
                <w:bCs w:val="0"/>
                <w:sz w:val="21"/>
                <w:szCs w:val="21"/>
              </w:rPr>
              <w:t>1min-60min范围内可调，允差±30S，当完成熏蒸时间时，熏蒸仪应停止输出蒸汽，并有相应的提示信息。</w:t>
            </w:r>
          </w:p>
        </w:tc>
      </w:tr>
      <w:tr w14:paraId="399728A8">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F08B0B7">
            <w:pPr>
              <w:widowControl/>
              <w:spacing w:line="240" w:lineRule="auto"/>
              <w:jc w:val="center"/>
              <w:rPr>
                <w:rFonts w:hint="eastAsia" w:ascii="宋体" w:hAnsi="宋体" w:eastAsia="宋体" w:cs="宋体"/>
                <w:b w:val="0"/>
                <w:bCs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3EBC104">
            <w:pPr>
              <w:widowControl/>
              <w:spacing w:line="240" w:lineRule="auto"/>
              <w:jc w:val="center"/>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5.8</w:t>
            </w:r>
          </w:p>
        </w:tc>
        <w:tc>
          <w:tcPr>
            <w:tcW w:w="7061" w:type="dxa"/>
            <w:tcBorders>
              <w:top w:val="single" w:color="auto" w:sz="4" w:space="0"/>
              <w:left w:val="nil"/>
              <w:bottom w:val="single" w:color="auto" w:sz="4" w:space="0"/>
              <w:right w:val="single" w:color="auto" w:sz="4" w:space="0"/>
            </w:tcBorders>
            <w:vAlign w:val="center"/>
          </w:tcPr>
          <w:p w14:paraId="2DCF9F5E">
            <w:pPr>
              <w:widowControl/>
              <w:spacing w:line="24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具备</w:t>
            </w:r>
            <w:r>
              <w:rPr>
                <w:rFonts w:hint="eastAsia" w:ascii="宋体" w:hAnsi="宋体" w:eastAsia="宋体" w:cs="宋体"/>
                <w:b w:val="0"/>
                <w:bCs w:val="0"/>
                <w:sz w:val="21"/>
                <w:szCs w:val="21"/>
              </w:rPr>
              <w:t>超温保护装置</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当</w:t>
            </w:r>
            <w:r>
              <w:rPr>
                <w:rFonts w:hint="eastAsia" w:ascii="宋体" w:hAnsi="宋体" w:eastAsia="宋体" w:cs="宋体"/>
                <w:b w:val="0"/>
                <w:bCs w:val="0"/>
                <w:sz w:val="21"/>
                <w:szCs w:val="21"/>
              </w:rPr>
              <w:t>设备检测到皮肤设定温度超过45℃时，保护装置启动，停止加热</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当温度降低42℃以下后恢复加热。</w:t>
            </w:r>
          </w:p>
        </w:tc>
      </w:tr>
      <w:tr w14:paraId="04B7175A">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BCAFE6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DBFC85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291804EC">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0466B4F0">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5A0035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E26B60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7BE7042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548642D">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7AF1FA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8BC5C3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1189BACB">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1C5F0C9">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BB1573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8F1A7C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72ED604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4D731E9">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65706C4">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A24945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7F4BE53F">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99EBAB3">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B3B6F8A">
            <w:pPr>
              <w:widowControl/>
              <w:spacing w:line="240" w:lineRule="auto"/>
              <w:jc w:val="left"/>
              <w:rPr>
                <w:rFonts w:hint="eastAsia" w:ascii="宋体" w:hAnsi="宋体" w:eastAsia="宋体" w:cs="宋体"/>
                <w:b w:val="0"/>
                <w:bCs w:val="0"/>
                <w:kern w:val="0"/>
                <w:sz w:val="21"/>
                <w:szCs w:val="21"/>
                <w:lang w:val="en-US" w:eastAsia="zh-CN"/>
              </w:rPr>
            </w:pPr>
            <w:r>
              <w:rPr>
                <w:rFonts w:hint="eastAsia" w:ascii="宋体" w:hAnsi="宋体" w:eastAsia="宋体" w:cs="宋体"/>
                <w:sz w:val="21"/>
                <w:szCs w:val="21"/>
                <w:lang w:val="en-US" w:eastAsia="zh-CN"/>
              </w:rPr>
              <w:t>1.“参数性质”标“★”表示此参数为主要技术参数，任意一条不满足或负偏离则导致响应无效；2.非标“★”项，超过2项不满足或负偏离则导致响应无效。</w:t>
            </w:r>
          </w:p>
        </w:tc>
      </w:tr>
    </w:tbl>
    <w:p w14:paraId="5068574C">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2.手术床</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4DDD3273">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62EE90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F3AB49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7E2AEA9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0F3831D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5340231">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B42B0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w:t>
            </w:r>
          </w:p>
        </w:tc>
        <w:tc>
          <w:tcPr>
            <w:tcW w:w="7061" w:type="dxa"/>
            <w:tcBorders>
              <w:top w:val="single" w:color="auto" w:sz="4" w:space="0"/>
              <w:left w:val="nil"/>
              <w:bottom w:val="single" w:color="auto" w:sz="4" w:space="0"/>
              <w:right w:val="single" w:color="auto" w:sz="4" w:space="0"/>
            </w:tcBorders>
            <w:vAlign w:val="center"/>
          </w:tcPr>
          <w:p w14:paraId="2C62010C">
            <w:pPr>
              <w:widowControl/>
              <w:spacing w:line="240" w:lineRule="auto"/>
              <w:jc w:val="both"/>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手术床</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采用电动液压动力系统，可电动调节实现台面升降、头脚倾、左右倾、背板上下折、解锁和锁定</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平移、腰桥</w:t>
            </w:r>
            <w:r>
              <w:rPr>
                <w:rFonts w:hint="eastAsia" w:ascii="宋体" w:hAnsi="宋体" w:eastAsia="宋体" w:cs="宋体"/>
                <w:b w:val="0"/>
                <w:bCs w:val="0"/>
                <w:color w:val="000000" w:themeColor="text1"/>
                <w:sz w:val="21"/>
                <w:szCs w:val="21"/>
                <w:lang w:val="en-US" w:eastAsia="zh-CN"/>
                <w14:textFill>
                  <w14:solidFill>
                    <w14:schemeClr w14:val="tx1"/>
                  </w14:solidFill>
                </w14:textFill>
              </w:rPr>
              <w:t>等功能</w:t>
            </w:r>
            <w:r>
              <w:rPr>
                <w:rFonts w:hint="eastAsia" w:ascii="宋体" w:hAnsi="宋体" w:eastAsia="宋体" w:cs="宋体"/>
                <w:b w:val="0"/>
                <w:bCs w:val="0"/>
                <w:color w:val="000000" w:themeColor="text1"/>
                <w:sz w:val="21"/>
                <w:szCs w:val="21"/>
                <w14:textFill>
                  <w14:solidFill>
                    <w14:schemeClr w14:val="tx1"/>
                  </w14:solidFill>
                </w14:textFill>
              </w:rPr>
              <w:t xml:space="preserve">。 </w:t>
            </w:r>
          </w:p>
        </w:tc>
      </w:tr>
      <w:tr w14:paraId="3B16682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C7812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EEAF03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2</w:t>
            </w:r>
          </w:p>
        </w:tc>
        <w:tc>
          <w:tcPr>
            <w:tcW w:w="7061" w:type="dxa"/>
            <w:tcBorders>
              <w:top w:val="single" w:color="auto" w:sz="4" w:space="0"/>
              <w:left w:val="nil"/>
              <w:bottom w:val="single" w:color="auto" w:sz="4" w:space="0"/>
              <w:right w:val="single" w:color="auto" w:sz="4" w:space="0"/>
            </w:tcBorders>
            <w:vAlign w:val="center"/>
          </w:tcPr>
          <w:p w14:paraId="4E204A10">
            <w:pPr>
              <w:widowControl/>
              <w:spacing w:line="240" w:lineRule="auto"/>
              <w:jc w:val="both"/>
              <w:rPr>
                <w:rFonts w:hint="eastAsia" w:ascii="宋体" w:hAnsi="宋体" w:eastAsia="宋体" w:cs="宋体"/>
                <w:b w:val="0"/>
                <w:bCs w:val="0"/>
                <w:kern w:val="0"/>
                <w:sz w:val="21"/>
                <w:szCs w:val="21"/>
                <w:lang w:bidi="lo-LA"/>
              </w:rPr>
            </w:pPr>
            <w:bookmarkStart w:id="0" w:name="_Hlk96594152"/>
            <w:r>
              <w:rPr>
                <w:rFonts w:hint="eastAsia" w:ascii="宋体" w:hAnsi="宋体" w:eastAsia="宋体" w:cs="宋体"/>
                <w:b w:val="0"/>
                <w:bCs w:val="0"/>
                <w:sz w:val="21"/>
                <w:szCs w:val="21"/>
              </w:rPr>
              <w:t>手术床在5米范围内可通过无线蓝牙功能遥控手术床运行</w:t>
            </w:r>
            <w:bookmarkEnd w:id="0"/>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同时</w:t>
            </w:r>
            <w:r>
              <w:rPr>
                <w:rFonts w:hint="eastAsia" w:ascii="宋体" w:hAnsi="宋体" w:eastAsia="宋体" w:cs="宋体"/>
                <w:b w:val="0"/>
                <w:bCs w:val="0"/>
                <w:sz w:val="21"/>
                <w:szCs w:val="21"/>
              </w:rPr>
              <w:t>具备无线充电器对遥控器进行无线充电</w:t>
            </w:r>
            <w:r>
              <w:rPr>
                <w:rFonts w:hint="eastAsia" w:ascii="宋体" w:hAnsi="宋体" w:eastAsia="宋体" w:cs="宋体"/>
                <w:b w:val="0"/>
                <w:bCs w:val="0"/>
                <w:sz w:val="21"/>
                <w:szCs w:val="21"/>
                <w:lang w:val="en-US" w:eastAsia="zh-CN"/>
              </w:rPr>
              <w:t>的功能</w:t>
            </w:r>
            <w:r>
              <w:rPr>
                <w:rFonts w:hint="eastAsia" w:ascii="宋体" w:hAnsi="宋体" w:eastAsia="宋体" w:cs="宋体"/>
                <w:b w:val="0"/>
                <w:bCs w:val="0"/>
                <w:color w:val="000000" w:themeColor="text1"/>
                <w:sz w:val="21"/>
                <w:szCs w:val="21"/>
                <w14:textFill>
                  <w14:solidFill>
                    <w14:schemeClr w14:val="tx1"/>
                  </w14:solidFill>
                </w14:textFill>
              </w:rPr>
              <w:t>。</w:t>
            </w:r>
          </w:p>
        </w:tc>
      </w:tr>
      <w:tr w14:paraId="306915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95529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FD743C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3</w:t>
            </w:r>
          </w:p>
        </w:tc>
        <w:tc>
          <w:tcPr>
            <w:tcW w:w="7061" w:type="dxa"/>
            <w:tcBorders>
              <w:top w:val="single" w:color="auto" w:sz="4" w:space="0"/>
              <w:left w:val="nil"/>
              <w:bottom w:val="single" w:color="auto" w:sz="4" w:space="0"/>
              <w:right w:val="single" w:color="auto" w:sz="4" w:space="0"/>
            </w:tcBorders>
            <w:vAlign w:val="center"/>
          </w:tcPr>
          <w:p w14:paraId="5B041DB4">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手术床立柱护罩顶端</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采用硬顶设计，</w:t>
            </w:r>
            <w:r>
              <w:rPr>
                <w:rFonts w:hint="eastAsia" w:ascii="宋体" w:hAnsi="宋体" w:eastAsia="宋体" w:cs="宋体"/>
                <w:b w:val="0"/>
                <w:bCs w:val="0"/>
                <w:color w:val="000000" w:themeColor="text1"/>
                <w:sz w:val="21"/>
                <w:szCs w:val="21"/>
                <w:lang w:val="en-US" w:eastAsia="zh-CN"/>
                <w14:textFill>
                  <w14:solidFill>
                    <w14:schemeClr w14:val="tx1"/>
                  </w14:solidFill>
                </w14:textFill>
              </w:rPr>
              <w:t>而</w:t>
            </w:r>
            <w:r>
              <w:rPr>
                <w:rFonts w:hint="eastAsia" w:ascii="宋体" w:hAnsi="宋体" w:eastAsia="宋体" w:cs="宋体"/>
                <w:b w:val="0"/>
                <w:bCs w:val="0"/>
                <w:color w:val="000000" w:themeColor="text1"/>
                <w:sz w:val="21"/>
                <w:szCs w:val="21"/>
                <w14:textFill>
                  <w14:solidFill>
                    <w14:schemeClr w14:val="tx1"/>
                  </w14:solidFill>
                </w14:textFill>
              </w:rPr>
              <w:t>非软质皮老虎设计，无褶皱</w:t>
            </w:r>
            <w:r>
              <w:rPr>
                <w:rFonts w:hint="eastAsia" w:ascii="宋体" w:hAnsi="宋体" w:eastAsia="宋体" w:cs="宋体"/>
                <w:b w:val="0"/>
                <w:bCs w:val="0"/>
                <w:color w:val="000000" w:themeColor="text1"/>
                <w:sz w:val="21"/>
                <w:szCs w:val="21"/>
                <w:lang w:val="en-US" w:eastAsia="zh-CN"/>
                <w14:textFill>
                  <w14:solidFill>
                    <w14:schemeClr w14:val="tx1"/>
                  </w14:solidFill>
                </w14:textFill>
              </w:rPr>
              <w:t>以</w:t>
            </w:r>
            <w:r>
              <w:rPr>
                <w:rFonts w:hint="eastAsia" w:ascii="宋体" w:hAnsi="宋体" w:eastAsia="宋体" w:cs="宋体"/>
                <w:b w:val="0"/>
                <w:bCs w:val="0"/>
                <w:color w:val="000000" w:themeColor="text1"/>
                <w:sz w:val="21"/>
                <w:szCs w:val="21"/>
                <w14:textFill>
                  <w14:solidFill>
                    <w14:schemeClr w14:val="tx1"/>
                  </w14:solidFill>
                </w14:textFill>
              </w:rPr>
              <w:t>便于清洁消毒，同时立柱式备用面板与硬顶式立柱护罩</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位于同一平面，不得凸出立柱护罩表面</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2D5FC7B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462BA6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DDFCDC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4</w:t>
            </w:r>
          </w:p>
        </w:tc>
        <w:tc>
          <w:tcPr>
            <w:tcW w:w="7061" w:type="dxa"/>
            <w:tcBorders>
              <w:top w:val="single" w:color="auto" w:sz="4" w:space="0"/>
              <w:left w:val="nil"/>
              <w:bottom w:val="single" w:color="auto" w:sz="4" w:space="0"/>
              <w:right w:val="single" w:color="auto" w:sz="4" w:space="0"/>
            </w:tcBorders>
            <w:vAlign w:val="center"/>
          </w:tcPr>
          <w:p w14:paraId="76E8B8BB">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手术床床垫</w:t>
            </w:r>
            <w:bookmarkStart w:id="1" w:name="_Hlk190337619"/>
            <w:r>
              <w:rPr>
                <w:rFonts w:hint="eastAsia" w:ascii="宋体" w:hAnsi="宋体" w:eastAsia="宋体" w:cs="宋体"/>
                <w:b w:val="0"/>
                <w:bCs w:val="0"/>
                <w:color w:val="000000" w:themeColor="text1"/>
                <w:sz w:val="21"/>
                <w:szCs w:val="21"/>
                <w14:textFill>
                  <w14:solidFill>
                    <w14:schemeClr w14:val="tx1"/>
                  </w14:solidFill>
                </w14:textFill>
              </w:rPr>
              <w:t>厚度≥</w:t>
            </w:r>
            <w:r>
              <w:rPr>
                <w:rFonts w:hint="eastAsia" w:ascii="宋体" w:hAnsi="宋体" w:eastAsia="宋体" w:cs="宋体"/>
                <w:b w:val="0"/>
                <w:bCs w:val="0"/>
                <w:sz w:val="21"/>
                <w:szCs w:val="21"/>
              </w:rPr>
              <w:t>80mm，</w:t>
            </w:r>
            <w:r>
              <w:rPr>
                <w:rFonts w:hint="eastAsia" w:ascii="宋体" w:hAnsi="宋体" w:eastAsia="宋体" w:cs="宋体"/>
                <w:b w:val="0"/>
                <w:bCs w:val="0"/>
                <w:sz w:val="21"/>
                <w:szCs w:val="21"/>
                <w:lang w:val="en-US" w:eastAsia="zh-CN"/>
              </w:rPr>
              <w:t>应由</w:t>
            </w:r>
            <w:r>
              <w:rPr>
                <w:rFonts w:hint="eastAsia" w:ascii="宋体" w:hAnsi="宋体" w:eastAsia="宋体" w:cs="宋体"/>
                <w:b w:val="0"/>
                <w:bCs w:val="0"/>
                <w:sz w:val="21"/>
                <w:szCs w:val="21"/>
              </w:rPr>
              <w:t>多层减压记忆海绵制成，</w:t>
            </w:r>
            <w:r>
              <w:rPr>
                <w:rFonts w:hint="eastAsia" w:ascii="宋体" w:hAnsi="宋体" w:eastAsia="宋体" w:cs="宋体"/>
                <w:b w:val="0"/>
                <w:bCs w:val="0"/>
                <w:color w:val="000000" w:themeColor="text1"/>
                <w:sz w:val="21"/>
                <w:szCs w:val="21"/>
                <w14:textFill>
                  <w14:solidFill>
                    <w14:schemeClr w14:val="tx1"/>
                  </w14:solidFill>
                </w14:textFill>
              </w:rPr>
              <w:t>具有双层透气膜设计，透气不透水</w:t>
            </w:r>
            <w:bookmarkEnd w:id="1"/>
            <w:r>
              <w:rPr>
                <w:rFonts w:hint="eastAsia" w:ascii="宋体" w:hAnsi="宋体" w:eastAsia="宋体" w:cs="宋体"/>
                <w:b w:val="0"/>
                <w:bCs w:val="0"/>
                <w:sz w:val="21"/>
                <w:szCs w:val="21"/>
              </w:rPr>
              <w:t>，床垫皮层</w:t>
            </w:r>
            <w:r>
              <w:rPr>
                <w:rFonts w:hint="eastAsia" w:ascii="宋体" w:hAnsi="宋体" w:eastAsia="宋体" w:cs="宋体"/>
                <w:b w:val="0"/>
                <w:bCs w:val="0"/>
                <w:sz w:val="21"/>
                <w:szCs w:val="21"/>
                <w:lang w:val="en-US" w:eastAsia="zh-CN"/>
              </w:rPr>
              <w:t>应</w:t>
            </w:r>
            <w:r>
              <w:rPr>
                <w:rFonts w:hint="eastAsia" w:ascii="宋体" w:hAnsi="宋体" w:eastAsia="宋体" w:cs="宋体"/>
                <w:b w:val="0"/>
                <w:bCs w:val="0"/>
                <w:sz w:val="21"/>
                <w:szCs w:val="21"/>
              </w:rPr>
              <w:t>通过TB117-2013防火等级测试</w:t>
            </w:r>
            <w:r>
              <w:rPr>
                <w:rFonts w:hint="eastAsia" w:ascii="宋体" w:hAnsi="宋体" w:eastAsia="宋体" w:cs="宋体"/>
                <w:b w:val="0"/>
                <w:bCs w:val="0"/>
                <w:sz w:val="21"/>
                <w:szCs w:val="21"/>
                <w:lang w:eastAsia="zh-CN"/>
              </w:rPr>
              <w:t>。</w:t>
            </w:r>
          </w:p>
        </w:tc>
      </w:tr>
      <w:tr w14:paraId="1720045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3F4C5A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1D69D4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5</w:t>
            </w:r>
          </w:p>
        </w:tc>
        <w:tc>
          <w:tcPr>
            <w:tcW w:w="7061" w:type="dxa"/>
            <w:tcBorders>
              <w:top w:val="single" w:color="auto" w:sz="4" w:space="0"/>
              <w:left w:val="nil"/>
              <w:bottom w:val="single" w:color="auto" w:sz="4" w:space="0"/>
              <w:right w:val="single" w:color="auto" w:sz="4" w:space="0"/>
            </w:tcBorders>
            <w:vAlign w:val="center"/>
          </w:tcPr>
          <w:p w14:paraId="22D86615">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手术床腿板</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采用一键拆装设计，不需要再进行二次旋钮解锁腿板，同时采用气弹簧腿板设计</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64CE2DD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C9497E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771F5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6</w:t>
            </w:r>
          </w:p>
        </w:tc>
        <w:tc>
          <w:tcPr>
            <w:tcW w:w="7061" w:type="dxa"/>
            <w:tcBorders>
              <w:top w:val="single" w:color="auto" w:sz="4" w:space="0"/>
              <w:left w:val="nil"/>
              <w:bottom w:val="single" w:color="auto" w:sz="4" w:space="0"/>
              <w:right w:val="single" w:color="auto" w:sz="4" w:space="0"/>
            </w:tcBorders>
            <w:vAlign w:val="center"/>
          </w:tcPr>
          <w:p w14:paraId="78846A15">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手术床底罩</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采用大平板底罩设计，底座厚度≤150mm</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EE2A3B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B87779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F8FA9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7</w:t>
            </w:r>
          </w:p>
        </w:tc>
        <w:tc>
          <w:tcPr>
            <w:tcW w:w="7061" w:type="dxa"/>
            <w:tcBorders>
              <w:top w:val="single" w:color="auto" w:sz="4" w:space="0"/>
              <w:left w:val="nil"/>
              <w:bottom w:val="single" w:color="auto" w:sz="4" w:space="0"/>
              <w:right w:val="single" w:color="auto" w:sz="4" w:space="0"/>
            </w:tcBorders>
            <w:vAlign w:val="center"/>
          </w:tcPr>
          <w:p w14:paraId="7245A23A">
            <w:pPr>
              <w:widowControl/>
              <w:spacing w:line="240" w:lineRule="auto"/>
              <w:jc w:val="both"/>
              <w:rPr>
                <w:rFonts w:hint="eastAsia" w:ascii="宋体" w:hAnsi="宋体" w:eastAsia="宋体" w:cs="宋体"/>
                <w:b w:val="0"/>
                <w:bCs w:val="0"/>
                <w:kern w:val="0"/>
                <w:sz w:val="21"/>
                <w:szCs w:val="21"/>
                <w:lang w:bidi="lo-LA"/>
              </w:rPr>
            </w:pPr>
            <w:r>
              <w:rPr>
                <w:rFonts w:hint="eastAsia" w:ascii="宋体" w:hAnsi="宋体" w:eastAsia="宋体" w:cs="宋体"/>
                <w:b w:val="0"/>
                <w:bCs w:val="0"/>
                <w:sz w:val="21"/>
                <w:szCs w:val="21"/>
              </w:rPr>
              <w:t>手术床防水测试等级</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sz w:val="21"/>
                <w:szCs w:val="21"/>
              </w:rPr>
              <w:t>IPX5。</w:t>
            </w:r>
          </w:p>
        </w:tc>
      </w:tr>
      <w:tr w14:paraId="07DB8B8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33F98F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906B87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8</w:t>
            </w:r>
          </w:p>
        </w:tc>
        <w:tc>
          <w:tcPr>
            <w:tcW w:w="7061" w:type="dxa"/>
            <w:tcBorders>
              <w:top w:val="single" w:color="auto" w:sz="4" w:space="0"/>
              <w:left w:val="nil"/>
              <w:bottom w:val="single" w:color="auto" w:sz="4" w:space="0"/>
              <w:right w:val="single" w:color="auto" w:sz="4" w:space="0"/>
            </w:tcBorders>
            <w:vAlign w:val="center"/>
          </w:tcPr>
          <w:p w14:paraId="2838BEF0">
            <w:pPr>
              <w:widowControl/>
              <w:spacing w:line="240" w:lineRule="auto"/>
              <w:jc w:val="both"/>
              <w:rPr>
                <w:rFonts w:hint="eastAsia" w:ascii="宋体" w:hAnsi="宋体" w:eastAsia="宋体" w:cs="宋体"/>
                <w:b w:val="0"/>
                <w:bCs w:val="0"/>
                <w:kern w:val="0"/>
                <w:sz w:val="21"/>
                <w:szCs w:val="21"/>
                <w:lang w:bidi="lo-LA"/>
              </w:rPr>
            </w:pPr>
            <w:r>
              <w:rPr>
                <w:rFonts w:hint="eastAsia" w:ascii="宋体" w:hAnsi="宋体" w:eastAsia="宋体" w:cs="宋体"/>
                <w:b w:val="0"/>
                <w:bCs w:val="0"/>
                <w:color w:val="000000" w:themeColor="text1"/>
                <w:sz w:val="21"/>
                <w:szCs w:val="21"/>
                <w14:textFill>
                  <w14:solidFill>
                    <w14:schemeClr w14:val="tx1"/>
                  </w14:solidFill>
                </w14:textFill>
              </w:rPr>
              <w:t>手术床</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具备四个万向脚轮，方便原地旋转和移动。同时手术床具有四个独立的电动支脚刹车，</w:t>
            </w:r>
            <w:r>
              <w:rPr>
                <w:rFonts w:hint="eastAsia" w:ascii="宋体" w:hAnsi="宋体" w:eastAsia="宋体" w:cs="宋体"/>
                <w:b w:val="0"/>
                <w:bCs w:val="0"/>
                <w:color w:val="000000" w:themeColor="text1"/>
                <w:sz w:val="21"/>
                <w:szCs w:val="21"/>
                <w:lang w:val="en-US" w:eastAsia="zh-CN"/>
                <w14:textFill>
                  <w14:solidFill>
                    <w14:schemeClr w14:val="tx1"/>
                  </w14:solidFill>
                </w14:textFill>
              </w:rPr>
              <w:t>而</w:t>
            </w:r>
            <w:r>
              <w:rPr>
                <w:rFonts w:hint="eastAsia" w:ascii="宋体" w:hAnsi="宋体" w:eastAsia="宋体" w:cs="宋体"/>
                <w:b w:val="0"/>
                <w:bCs w:val="0"/>
                <w:color w:val="000000" w:themeColor="text1"/>
                <w:sz w:val="21"/>
                <w:szCs w:val="21"/>
                <w14:textFill>
                  <w14:solidFill>
                    <w14:schemeClr w14:val="tx1"/>
                  </w14:solidFill>
                </w14:textFill>
              </w:rPr>
              <w:t>非轮式刹车设计</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 xml:space="preserve"> </w:t>
            </w:r>
          </w:p>
        </w:tc>
      </w:tr>
      <w:tr w14:paraId="43D5695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BBBA20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color w:val="000000" w:themeColor="text1"/>
                <w:sz w:val="21"/>
                <w:szCs w:val="21"/>
                <w14:textFill>
                  <w14:solidFill>
                    <w14:schemeClr w14:val="tx1"/>
                  </w14:solidFill>
                </w14:textFill>
              </w:rPr>
              <w:t>★</w:t>
            </w:r>
          </w:p>
        </w:tc>
        <w:tc>
          <w:tcPr>
            <w:tcW w:w="750" w:type="dxa"/>
            <w:tcBorders>
              <w:top w:val="single" w:color="auto" w:sz="4" w:space="0"/>
              <w:left w:val="nil"/>
              <w:bottom w:val="single" w:color="auto" w:sz="4" w:space="0"/>
              <w:right w:val="single" w:color="auto" w:sz="4" w:space="0"/>
            </w:tcBorders>
            <w:vAlign w:val="center"/>
          </w:tcPr>
          <w:p w14:paraId="0CEAB4A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9</w:t>
            </w:r>
          </w:p>
        </w:tc>
        <w:tc>
          <w:tcPr>
            <w:tcW w:w="7061" w:type="dxa"/>
            <w:tcBorders>
              <w:top w:val="single" w:color="auto" w:sz="4" w:space="0"/>
              <w:left w:val="nil"/>
              <w:bottom w:val="single" w:color="auto" w:sz="4" w:space="0"/>
              <w:right w:val="single" w:color="auto" w:sz="4" w:space="0"/>
            </w:tcBorders>
            <w:vAlign w:val="center"/>
          </w:tcPr>
          <w:p w14:paraId="5C7B8BE8">
            <w:pPr>
              <w:widowControl/>
              <w:spacing w:line="240" w:lineRule="auto"/>
              <w:jc w:val="both"/>
              <w:rPr>
                <w:rFonts w:hint="eastAsia" w:ascii="宋体" w:hAnsi="宋体" w:eastAsia="宋体" w:cs="宋体"/>
                <w:b w:val="0"/>
                <w:bCs w:val="0"/>
                <w:kern w:val="0"/>
                <w:sz w:val="21"/>
                <w:szCs w:val="21"/>
                <w:lang w:eastAsia="zh-CN" w:bidi="lo-LA"/>
              </w:rPr>
            </w:pPr>
            <w:bookmarkStart w:id="2" w:name="_Hlk96517684"/>
            <w:r>
              <w:rPr>
                <w:rFonts w:hint="eastAsia" w:ascii="宋体" w:hAnsi="宋体" w:eastAsia="宋体" w:cs="宋体"/>
                <w:b w:val="0"/>
                <w:bCs w:val="0"/>
                <w:color w:val="000000" w:themeColor="text1"/>
                <w:sz w:val="21"/>
                <w:szCs w:val="21"/>
                <w14:textFill>
                  <w14:solidFill>
                    <w14:schemeClr w14:val="tx1"/>
                  </w14:solidFill>
                </w14:textFill>
              </w:rPr>
              <w:t>手术床承重：</w:t>
            </w:r>
            <w:bookmarkStart w:id="3" w:name="_Hlk202287034"/>
            <w:r>
              <w:rPr>
                <w:rFonts w:hint="eastAsia" w:ascii="宋体" w:hAnsi="宋体" w:eastAsia="宋体" w:cs="宋体"/>
                <w:b w:val="0"/>
                <w:bCs w:val="0"/>
                <w:color w:val="000000" w:themeColor="text1"/>
                <w:sz w:val="21"/>
                <w:szCs w:val="21"/>
                <w14:textFill>
                  <w14:solidFill>
                    <w14:schemeClr w14:val="tx1"/>
                  </w14:solidFill>
                </w14:textFill>
              </w:rPr>
              <w:t>≥</w:t>
            </w:r>
            <w:bookmarkEnd w:id="3"/>
            <w:r>
              <w:rPr>
                <w:rFonts w:hint="eastAsia" w:ascii="宋体" w:hAnsi="宋体" w:eastAsia="宋体" w:cs="宋体"/>
                <w:b w:val="0"/>
                <w:bCs w:val="0"/>
                <w:color w:val="000000" w:themeColor="text1"/>
                <w:sz w:val="21"/>
                <w:szCs w:val="21"/>
                <w14:textFill>
                  <w14:solidFill>
                    <w14:schemeClr w14:val="tx1"/>
                  </w14:solidFill>
                </w14:textFill>
              </w:rPr>
              <w:t>400kg</w:t>
            </w:r>
            <w:bookmarkEnd w:id="2"/>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0ACFA4E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3A719A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3CA444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10</w:t>
            </w:r>
          </w:p>
        </w:tc>
        <w:tc>
          <w:tcPr>
            <w:tcW w:w="7061" w:type="dxa"/>
            <w:tcBorders>
              <w:top w:val="single" w:color="auto" w:sz="4" w:space="0"/>
              <w:left w:val="nil"/>
              <w:bottom w:val="single" w:color="auto" w:sz="4" w:space="0"/>
              <w:right w:val="single" w:color="auto" w:sz="4" w:space="0"/>
            </w:tcBorders>
            <w:vAlign w:val="center"/>
          </w:tcPr>
          <w:p w14:paraId="0B38DD34">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手术床</w:t>
            </w:r>
            <w:r>
              <w:rPr>
                <w:rFonts w:hint="eastAsia" w:ascii="宋体" w:hAnsi="宋体" w:eastAsia="宋体" w:cs="宋体"/>
                <w:b w:val="0"/>
                <w:bCs w:val="0"/>
                <w:color w:val="000000" w:themeColor="text1"/>
                <w:sz w:val="21"/>
                <w:szCs w:val="21"/>
                <w:lang w:val="en-US" w:eastAsia="zh-CN"/>
                <w14:textFill>
                  <w14:solidFill>
                    <w14:schemeClr w14:val="tx1"/>
                  </w14:solidFill>
                </w14:textFill>
              </w:rPr>
              <w:t>尺寸：</w:t>
            </w:r>
            <w:r>
              <w:rPr>
                <w:rFonts w:hint="eastAsia" w:ascii="宋体" w:hAnsi="宋体" w:eastAsia="宋体" w:cs="宋体"/>
                <w:b w:val="0"/>
                <w:bCs w:val="0"/>
                <w:color w:val="000000" w:themeColor="text1"/>
                <w:sz w:val="21"/>
                <w:szCs w:val="21"/>
                <w14:textFill>
                  <w14:solidFill>
                    <w14:schemeClr w14:val="tx1"/>
                  </w14:solidFill>
                </w14:textFill>
              </w:rPr>
              <w:t>宽度≥530mm，长度≥2080mm</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应以注册证产品技术要求为准，而不是以产品检验报告中的实际检测值为准</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6DDB4F0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6FA503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BBC9EA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11</w:t>
            </w:r>
          </w:p>
        </w:tc>
        <w:tc>
          <w:tcPr>
            <w:tcW w:w="7061" w:type="dxa"/>
            <w:tcBorders>
              <w:top w:val="single" w:color="auto" w:sz="4" w:space="0"/>
              <w:left w:val="nil"/>
              <w:bottom w:val="single" w:color="auto" w:sz="4" w:space="0"/>
              <w:right w:val="single" w:color="auto" w:sz="4" w:space="0"/>
            </w:tcBorders>
            <w:vAlign w:val="center"/>
          </w:tcPr>
          <w:p w14:paraId="13DCDAD8">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纵向最大倾斜角度（头倾）：≥3</w:t>
            </w:r>
            <w:r>
              <w:rPr>
                <w:rFonts w:hint="eastAsia" w:ascii="宋体" w:hAnsi="宋体" w:eastAsia="宋体" w:cs="宋体"/>
                <w:b w:val="0"/>
                <w:bCs w:val="0"/>
                <w:color w:val="000000" w:themeColor="text1"/>
                <w:sz w:val="21"/>
                <w:szCs w:val="21"/>
                <w:lang w:val="en-US" w:eastAsia="zh-CN"/>
                <w14:textFill>
                  <w14:solidFill>
                    <w14:schemeClr w14:val="tx1"/>
                  </w14:solidFill>
                </w14:textFill>
              </w:rPr>
              <w:t>5</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应以注册证产品技术要求为准，而不是以产品检验报告中的实际检测值为准</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08BA395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00B2C0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F1C51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12</w:t>
            </w:r>
          </w:p>
        </w:tc>
        <w:tc>
          <w:tcPr>
            <w:tcW w:w="7061" w:type="dxa"/>
            <w:tcBorders>
              <w:top w:val="single" w:color="auto" w:sz="4" w:space="0"/>
              <w:left w:val="nil"/>
              <w:bottom w:val="single" w:color="auto" w:sz="4" w:space="0"/>
              <w:right w:val="single" w:color="auto" w:sz="4" w:space="0"/>
            </w:tcBorders>
            <w:vAlign w:val="center"/>
          </w:tcPr>
          <w:p w14:paraId="6F2A69DF">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纵向最大倾斜角度（脚倾）：≥25°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应以注册证产品技术要求为准，而不是以产品检验报告中的实际检测值为准</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53CFB5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DF00A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F064A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13</w:t>
            </w:r>
          </w:p>
        </w:tc>
        <w:tc>
          <w:tcPr>
            <w:tcW w:w="7061" w:type="dxa"/>
            <w:tcBorders>
              <w:top w:val="single" w:color="auto" w:sz="4" w:space="0"/>
              <w:left w:val="nil"/>
              <w:bottom w:val="single" w:color="auto" w:sz="4" w:space="0"/>
              <w:right w:val="single" w:color="auto" w:sz="4" w:space="0"/>
            </w:tcBorders>
            <w:vAlign w:val="center"/>
          </w:tcPr>
          <w:p w14:paraId="3DC7566A">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侧向最大倾斜角度（左倾/右倾）：≥2</w:t>
            </w:r>
            <w:r>
              <w:rPr>
                <w:rFonts w:hint="eastAsia" w:ascii="宋体" w:hAnsi="宋体" w:eastAsia="宋体" w:cs="宋体"/>
                <w:b w:val="0"/>
                <w:bCs w:val="0"/>
                <w:color w:val="000000" w:themeColor="text1"/>
                <w:sz w:val="21"/>
                <w:szCs w:val="21"/>
                <w:lang w:val="en-US" w:eastAsia="zh-CN"/>
                <w14:textFill>
                  <w14:solidFill>
                    <w14:schemeClr w14:val="tx1"/>
                  </w14:solidFill>
                </w14:textFill>
              </w:rPr>
              <w:t>0</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应以注册证产品技术要求为准，而不是以产品检验报告中的实际检测值为准</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4E26DE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D5764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3AA528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14</w:t>
            </w:r>
          </w:p>
        </w:tc>
        <w:tc>
          <w:tcPr>
            <w:tcW w:w="7061" w:type="dxa"/>
            <w:tcBorders>
              <w:top w:val="single" w:color="auto" w:sz="4" w:space="0"/>
              <w:left w:val="nil"/>
              <w:bottom w:val="single" w:color="auto" w:sz="4" w:space="0"/>
              <w:right w:val="single" w:color="auto" w:sz="4" w:space="0"/>
            </w:tcBorders>
            <w:vAlign w:val="center"/>
          </w:tcPr>
          <w:p w14:paraId="54582FAD">
            <w:pPr>
              <w:widowControl/>
              <w:spacing w:line="240" w:lineRule="auto"/>
              <w:jc w:val="both"/>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color w:val="000000" w:themeColor="text1"/>
                <w:sz w:val="21"/>
                <w:szCs w:val="21"/>
                <w14:textFill>
                  <w14:solidFill>
                    <w14:schemeClr w14:val="tx1"/>
                  </w14:solidFill>
                </w14:textFill>
              </w:rPr>
              <w:t>头板最大倾斜角度：上折≥60°，下折≥8</w:t>
            </w:r>
            <w:r>
              <w:rPr>
                <w:rFonts w:hint="eastAsia" w:ascii="宋体" w:hAnsi="宋体" w:eastAsia="宋体" w:cs="宋体"/>
                <w:b w:val="0"/>
                <w:bCs w:val="0"/>
                <w:color w:val="000000" w:themeColor="text1"/>
                <w:sz w:val="21"/>
                <w:szCs w:val="21"/>
                <w:lang w:val="en-US" w:eastAsia="zh-CN"/>
                <w14:textFill>
                  <w14:solidFill>
                    <w14:schemeClr w14:val="tx1"/>
                  </w14:solidFill>
                </w14:textFill>
              </w:rPr>
              <w:t>5</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应以注册证产品技术要求为准，而不是以产品检验报告中的实际检测值为准</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0BABBA4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42832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DD5834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15</w:t>
            </w:r>
          </w:p>
        </w:tc>
        <w:tc>
          <w:tcPr>
            <w:tcW w:w="7061" w:type="dxa"/>
            <w:tcBorders>
              <w:top w:val="single" w:color="auto" w:sz="4" w:space="0"/>
              <w:left w:val="nil"/>
              <w:bottom w:val="single" w:color="auto" w:sz="4" w:space="0"/>
              <w:right w:val="single" w:color="auto" w:sz="4" w:space="0"/>
            </w:tcBorders>
            <w:vAlign w:val="center"/>
          </w:tcPr>
          <w:p w14:paraId="6DA47029">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背板最大倾斜角度：上折≥75°，下折≥45°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应以注册证产品技术要求为准，而不是以产品检验报告中的实际检测值为准</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7E58A1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6D438E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C5E0D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16</w:t>
            </w:r>
          </w:p>
        </w:tc>
        <w:tc>
          <w:tcPr>
            <w:tcW w:w="7061" w:type="dxa"/>
            <w:tcBorders>
              <w:top w:val="single" w:color="auto" w:sz="4" w:space="0"/>
              <w:left w:val="nil"/>
              <w:bottom w:val="single" w:color="auto" w:sz="4" w:space="0"/>
              <w:right w:val="single" w:color="auto" w:sz="4" w:space="0"/>
            </w:tcBorders>
            <w:vAlign w:val="center"/>
          </w:tcPr>
          <w:p w14:paraId="49F494B1">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腿板最大倾斜角度：上折≥3</w:t>
            </w:r>
            <w:r>
              <w:rPr>
                <w:rFonts w:hint="eastAsia" w:ascii="宋体" w:hAnsi="宋体" w:eastAsia="宋体" w:cs="宋体"/>
                <w:b w:val="0"/>
                <w:bCs w:val="0"/>
                <w:color w:val="000000" w:themeColor="text1"/>
                <w:sz w:val="21"/>
                <w:szCs w:val="21"/>
                <w:lang w:val="en-US" w:eastAsia="zh-CN"/>
                <w14:textFill>
                  <w14:solidFill>
                    <w14:schemeClr w14:val="tx1"/>
                  </w14:solidFill>
                </w14:textFill>
              </w:rPr>
              <w:t>5</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下折≥85°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应以注册证产品技术要求为准，而不是以产品检验报告中的实际检测值为准</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AE5D27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A32D9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C370C0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17</w:t>
            </w:r>
          </w:p>
        </w:tc>
        <w:tc>
          <w:tcPr>
            <w:tcW w:w="7061" w:type="dxa"/>
            <w:tcBorders>
              <w:top w:val="single" w:color="auto" w:sz="4" w:space="0"/>
              <w:left w:val="nil"/>
              <w:bottom w:val="single" w:color="auto" w:sz="4" w:space="0"/>
              <w:right w:val="single" w:color="auto" w:sz="4" w:space="0"/>
            </w:tcBorders>
            <w:vAlign w:val="center"/>
          </w:tcPr>
          <w:p w14:paraId="4CF91BBA">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手术床最低台面：≤595mm</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应以注册证产品技术要求为准，而不是以产品检验报告中的实际检测值为准</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411C2F7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1A31EEC">
            <w:pPr>
              <w:widowControl/>
              <w:spacing w:line="240" w:lineRule="auto"/>
              <w:jc w:val="center"/>
              <w:rPr>
                <w:rFonts w:hint="eastAsia" w:ascii="宋体" w:hAnsi="宋体" w:eastAsia="宋体" w:cs="宋体"/>
                <w:sz w:val="21"/>
                <w:szCs w:val="21"/>
                <w:lang w:bidi="lo-LA"/>
              </w:rPr>
            </w:pPr>
            <w:r>
              <w:rPr>
                <w:rFonts w:hint="eastAsia" w:ascii="宋体" w:hAnsi="宋体" w:eastAsia="宋体" w:cs="宋体"/>
                <w:color w:val="000000" w:themeColor="text1"/>
                <w:sz w:val="21"/>
                <w:szCs w:val="21"/>
                <w14:textFill>
                  <w14:solidFill>
                    <w14:schemeClr w14:val="tx1"/>
                  </w14:solidFill>
                </w14:textFill>
              </w:rPr>
              <w:t>★</w:t>
            </w:r>
          </w:p>
        </w:tc>
        <w:tc>
          <w:tcPr>
            <w:tcW w:w="750" w:type="dxa"/>
            <w:tcBorders>
              <w:top w:val="single" w:color="auto" w:sz="4" w:space="0"/>
              <w:left w:val="nil"/>
              <w:bottom w:val="single" w:color="auto" w:sz="4" w:space="0"/>
              <w:right w:val="single" w:color="auto" w:sz="4" w:space="0"/>
            </w:tcBorders>
            <w:vAlign w:val="center"/>
          </w:tcPr>
          <w:p w14:paraId="752AD62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18</w:t>
            </w:r>
          </w:p>
        </w:tc>
        <w:tc>
          <w:tcPr>
            <w:tcW w:w="7061" w:type="dxa"/>
            <w:tcBorders>
              <w:top w:val="single" w:color="auto" w:sz="4" w:space="0"/>
              <w:left w:val="nil"/>
              <w:bottom w:val="single" w:color="auto" w:sz="4" w:space="0"/>
              <w:right w:val="single" w:color="auto" w:sz="4" w:space="0"/>
            </w:tcBorders>
            <w:vAlign w:val="center"/>
          </w:tcPr>
          <w:p w14:paraId="45EF0470">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台面平移距离：≥320mm</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应以注册证产品技术要求为准，而不是以产品检验报告中的实际检测值为准</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4BB4456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9EE4C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5A9A16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19</w:t>
            </w:r>
          </w:p>
        </w:tc>
        <w:tc>
          <w:tcPr>
            <w:tcW w:w="7061" w:type="dxa"/>
            <w:tcBorders>
              <w:top w:val="single" w:color="auto" w:sz="4" w:space="0"/>
              <w:left w:val="nil"/>
              <w:bottom w:val="single" w:color="auto" w:sz="4" w:space="0"/>
              <w:right w:val="single" w:color="auto" w:sz="4" w:space="0"/>
            </w:tcBorders>
            <w:vAlign w:val="center"/>
          </w:tcPr>
          <w:p w14:paraId="7939F072">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14:textFill>
                  <w14:solidFill>
                    <w14:schemeClr w14:val="tx1"/>
                  </w14:solidFill>
                </w14:textFill>
              </w:rPr>
              <w:t>手术床</w:t>
            </w:r>
            <w:r>
              <w:rPr>
                <w:rFonts w:hint="eastAsia" w:ascii="宋体" w:hAnsi="宋体" w:eastAsia="宋体" w:cs="宋体"/>
                <w:b w:val="0"/>
                <w:bCs w:val="0"/>
                <w:color w:val="000000" w:themeColor="text1"/>
                <w:sz w:val="21"/>
                <w:szCs w:val="21"/>
                <w:lang w:val="en-US" w:eastAsia="zh-CN"/>
                <w14:textFill>
                  <w14:solidFill>
                    <w14:schemeClr w14:val="tx1"/>
                  </w14:solidFill>
                </w14:textFill>
              </w:rPr>
              <w:t>应</w:t>
            </w:r>
            <w:r>
              <w:rPr>
                <w:rFonts w:hint="eastAsia" w:ascii="宋体" w:hAnsi="宋体" w:eastAsia="宋体" w:cs="宋体"/>
                <w:b w:val="0"/>
                <w:bCs w:val="0"/>
                <w:color w:val="000000" w:themeColor="text1"/>
                <w:sz w:val="21"/>
                <w:szCs w:val="21"/>
                <w14:textFill>
                  <w14:solidFill>
                    <w14:schemeClr w14:val="tx1"/>
                  </w14:solidFill>
                </w14:textFill>
              </w:rPr>
              <w:t>具备一键实现屈曲、反屈曲位，同时具备一键零位功能</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780B03D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1F382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101BAE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20</w:t>
            </w:r>
          </w:p>
        </w:tc>
        <w:tc>
          <w:tcPr>
            <w:tcW w:w="7061" w:type="dxa"/>
            <w:tcBorders>
              <w:top w:val="single" w:color="auto" w:sz="4" w:space="0"/>
              <w:left w:val="nil"/>
              <w:bottom w:val="single" w:color="auto" w:sz="4" w:space="0"/>
              <w:right w:val="single" w:color="auto" w:sz="4" w:space="0"/>
            </w:tcBorders>
            <w:vAlign w:val="center"/>
          </w:tcPr>
          <w:p w14:paraId="4113A6FC">
            <w:pPr>
              <w:widowControl/>
              <w:spacing w:line="240" w:lineRule="auto"/>
              <w:jc w:val="both"/>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配置要求：应</w:t>
            </w:r>
            <w:r>
              <w:rPr>
                <w:rFonts w:hint="eastAsia" w:ascii="宋体" w:hAnsi="宋体" w:eastAsia="宋体" w:cs="宋体"/>
                <w:b w:val="0"/>
                <w:bCs w:val="0"/>
                <w:color w:val="000000" w:themeColor="text1"/>
                <w:sz w:val="21"/>
                <w:szCs w:val="21"/>
                <w14:textFill>
                  <w14:solidFill>
                    <w14:schemeClr w14:val="tx1"/>
                  </w14:solidFill>
                </w14:textFill>
              </w:rPr>
              <w:t>配</w:t>
            </w:r>
            <w:r>
              <w:rPr>
                <w:rFonts w:hint="eastAsia" w:ascii="宋体" w:hAnsi="宋体" w:eastAsia="宋体" w:cs="宋体"/>
                <w:b w:val="0"/>
                <w:bCs w:val="0"/>
                <w:color w:val="000000" w:themeColor="text1"/>
                <w:sz w:val="21"/>
                <w:szCs w:val="21"/>
                <w:lang w:val="en-US" w:eastAsia="zh-CN"/>
                <w14:textFill>
                  <w14:solidFill>
                    <w14:schemeClr w14:val="tx1"/>
                  </w14:solidFill>
                </w14:textFill>
              </w:rPr>
              <w:t>备</w:t>
            </w:r>
            <w:r>
              <w:rPr>
                <w:rFonts w:hint="eastAsia" w:ascii="宋体" w:hAnsi="宋体" w:eastAsia="宋体" w:cs="宋体"/>
                <w:b w:val="0"/>
                <w:bCs w:val="0"/>
                <w:color w:val="000000" w:themeColor="text1"/>
                <w:sz w:val="21"/>
                <w:szCs w:val="21"/>
                <w14:textFill>
                  <w14:solidFill>
                    <w14:schemeClr w14:val="tx1"/>
                  </w14:solidFill>
                </w14:textFill>
              </w:rPr>
              <w:t>记忆海绵床垫</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头板</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主机（包含背板</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坐板），分体式腿板</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备用面板</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无线遥控器</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托手架一对（含夹持器）</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麻醉屏架（含夹持器）</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BF593A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7473BC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0B7629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12884CF">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08185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755868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C7352B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3FA896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5AD677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BBDE75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6A94E5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44CC8FCD">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703C15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A15B7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C55FE9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0C303A2">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43F85F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1155A3D">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AF550B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24D36540">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0089DCE2">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10DA442C">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1.“参数性质”标“★”表示此参数为主要技术参数，任意一条不满足或负偏离则导致响应无效；2.非标“★”项，超过2项不满足或负偏离则导致响应无效。</w:t>
            </w:r>
          </w:p>
        </w:tc>
      </w:tr>
    </w:tbl>
    <w:p w14:paraId="7C5660C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B42917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11E15C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53A7AC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E887FF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959D46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A813DF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590403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AE2F79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53C0D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4108E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F5AAD4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8E697F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84C225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4"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4"/>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AE47FD"/>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DA86B45"/>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950368"/>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7176</Words>
  <Characters>8121</Characters>
  <Lines>0</Lines>
  <Paragraphs>0</Paragraphs>
  <TotalTime>0</TotalTime>
  <ScaleCrop>false</ScaleCrop>
  <LinksUpToDate>false</LinksUpToDate>
  <CharactersWithSpaces>8663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2026-06-05T08:06:41Z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338514B8A51D44EAA1ED7882AECE631D_13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