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D939E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鄂尔多斯市中心医院投标人报价单</w:t>
      </w:r>
    </w:p>
    <w:p w14:paraId="5BC2E5A3">
      <w:pPr>
        <w:jc w:val="center"/>
        <w:rPr>
          <w:rFonts w:hint="eastAsia"/>
          <w:lang w:val="en-US" w:eastAsia="zh-CN"/>
        </w:rPr>
      </w:pPr>
    </w:p>
    <w:p w14:paraId="5FF6A234">
      <w:pPr>
        <w:jc w:val="center"/>
        <w:rPr>
          <w:rFonts w:hint="eastAsia"/>
          <w:sz w:val="28"/>
          <w:szCs w:val="28"/>
          <w:lang w:val="en-US" w:eastAsia="zh-CN"/>
        </w:rPr>
      </w:pPr>
    </w:p>
    <w:p w14:paraId="7BDF8748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时间： 2026 年    月    日</w:t>
      </w: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  <w:lang w:val="en-US" w:eastAsia="zh-CN"/>
        </w:rPr>
        <w:tab/>
      </w:r>
      <w:r>
        <w:rPr>
          <w:rFonts w:hint="eastAsia"/>
          <w:sz w:val="28"/>
          <w:szCs w:val="28"/>
          <w:lang w:val="en-US" w:eastAsia="zh-CN"/>
        </w:rPr>
        <w:t>地点：工商楼三楼会议室</w:t>
      </w:r>
    </w:p>
    <w:tbl>
      <w:tblPr>
        <w:tblStyle w:val="3"/>
        <w:tblW w:w="14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0"/>
        <w:gridCol w:w="4867"/>
        <w:gridCol w:w="2500"/>
        <w:gridCol w:w="4352"/>
      </w:tblGrid>
      <w:tr w14:paraId="21718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2560" w:type="dxa"/>
            <w:vAlign w:val="center"/>
          </w:tcPr>
          <w:p w14:paraId="245508A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1719" w:type="dxa"/>
            <w:gridSpan w:val="3"/>
            <w:vAlign w:val="center"/>
          </w:tcPr>
          <w:p w14:paraId="5283A4B8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E71F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560" w:type="dxa"/>
            <w:vAlign w:val="center"/>
          </w:tcPr>
          <w:p w14:paraId="27FDF5E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867" w:type="dxa"/>
            <w:vAlign w:val="center"/>
          </w:tcPr>
          <w:p w14:paraId="581AA0C5">
            <w:pPr>
              <w:widowControl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东胜部杂物电梯更换改造改造项目</w:t>
            </w:r>
          </w:p>
        </w:tc>
        <w:tc>
          <w:tcPr>
            <w:tcW w:w="2500" w:type="dxa"/>
            <w:vAlign w:val="center"/>
          </w:tcPr>
          <w:p w14:paraId="3223187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预算总价</w:t>
            </w:r>
          </w:p>
        </w:tc>
        <w:tc>
          <w:tcPr>
            <w:tcW w:w="4352" w:type="dxa"/>
            <w:vAlign w:val="center"/>
          </w:tcPr>
          <w:p w14:paraId="4883B5E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95000元</w:t>
            </w:r>
          </w:p>
        </w:tc>
      </w:tr>
      <w:tr w14:paraId="07CC0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927" w:type="dxa"/>
            <w:gridSpan w:val="3"/>
            <w:vAlign w:val="center"/>
          </w:tcPr>
          <w:p w14:paraId="4E498763">
            <w:pPr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报价（总价）：</w:t>
            </w:r>
          </w:p>
        </w:tc>
        <w:tc>
          <w:tcPr>
            <w:tcW w:w="4352" w:type="dxa"/>
            <w:vAlign w:val="center"/>
          </w:tcPr>
          <w:p w14:paraId="0DC9933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授权或代理人签字</w:t>
            </w:r>
          </w:p>
        </w:tc>
      </w:tr>
      <w:tr w14:paraId="44C75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9927" w:type="dxa"/>
            <w:gridSpan w:val="3"/>
            <w:vAlign w:val="center"/>
          </w:tcPr>
          <w:p w14:paraId="6E58013C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大写：</w:t>
            </w:r>
          </w:p>
        </w:tc>
        <w:tc>
          <w:tcPr>
            <w:tcW w:w="4352" w:type="dxa"/>
            <w:vAlign w:val="center"/>
          </w:tcPr>
          <w:p w14:paraId="0F73A8F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52364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注意事项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:1.供应商授权或代理人应慎重考虑后再填写此单； </w:t>
      </w:r>
    </w:p>
    <w:p w14:paraId="730298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440" w:lef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2.请用黑色签字笔，楷体汉字书写，一经填写不得涂改；</w:t>
      </w:r>
    </w:p>
    <w:p w14:paraId="491FF9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440" w:lef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3.填写完毕后，每处均应加盖单位公章，因特殊原因不带公章者，加按手印。</w:t>
      </w:r>
    </w:p>
    <w:p w14:paraId="6E1F19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718" w:leftChars="685" w:hanging="1280" w:hangingChars="400"/>
        <w:jc w:val="left"/>
        <w:textAlignment w:val="auto"/>
        <w:outlineLvl w:val="9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4.大写数字对应：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壹  贰  叁  肆  伍  陆  柒  捌  玖  拾  佰 千 万</w:t>
      </w:r>
    </w:p>
    <w:p w14:paraId="6EBD79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723" w:leftChars="685" w:hanging="1285" w:hangingChars="400"/>
        <w:jc w:val="left"/>
        <w:textAlignment w:val="auto"/>
        <w:outlineLvl w:val="9"/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             0   1   2    3   4   5   6   7   8   9  10   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A0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2026-10-19T03:22:03Z</dcterms:created>
  <dc:creator>1</dc:creator>
  <cp:lastModifiedBy>赵利平</cp:lastModifiedBy>
  <dcterms:modified xsi:type="dcterms:W3CDTF">2026-10-19T03:25:37Z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eyJoZGlkIjoiZjVhOWYyYTBiYTMzYmJmMGE0ZTUzNzcxMGEyMzczZWIiLCJ1c2VySWQiOiIzOTgyNTI1ODcifQ==</vt:lpwstr>
  </property>
  <property fmtid="{D5CDD505-2E9C-101B-9397-08002B2CF9AE}" pid="4" name="ICV">
    <vt:lpwstr>1719342F211241E589F142A948879C03_12</vt:lpwstr>
  </property>
</Properties>
</file>